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564C" w:rsidRDefault="0004564C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:rsidR="0004564C" w:rsidRDefault="0004564C">
      <w:pPr>
        <w:pStyle w:val="ConsPlusNormal"/>
        <w:jc w:val="both"/>
        <w:outlineLvl w:val="0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7"/>
        <w:gridCol w:w="4678"/>
      </w:tblGrid>
      <w:tr w:rsidR="0004564C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04564C" w:rsidRDefault="0004564C">
            <w:pPr>
              <w:pStyle w:val="ConsPlusNormal"/>
            </w:pPr>
            <w:r>
              <w:t>22 ноября 2024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04564C" w:rsidRDefault="0004564C">
            <w:pPr>
              <w:pStyle w:val="ConsPlusNormal"/>
              <w:jc w:val="right"/>
            </w:pPr>
            <w:r>
              <w:t>N 4477-ЗПО</w:t>
            </w:r>
          </w:p>
        </w:tc>
      </w:tr>
    </w:tbl>
    <w:p w:rsidR="0004564C" w:rsidRDefault="0004564C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4564C" w:rsidRDefault="0004564C">
      <w:pPr>
        <w:pStyle w:val="ConsPlusNormal"/>
        <w:jc w:val="both"/>
      </w:pPr>
    </w:p>
    <w:p w:rsidR="0004564C" w:rsidRDefault="0004564C">
      <w:pPr>
        <w:pStyle w:val="ConsPlusTitle"/>
        <w:jc w:val="center"/>
      </w:pPr>
      <w:r>
        <w:t>ЗАКОН</w:t>
      </w:r>
    </w:p>
    <w:p w:rsidR="0004564C" w:rsidRDefault="0004564C">
      <w:pPr>
        <w:pStyle w:val="ConsPlusTitle"/>
        <w:jc w:val="center"/>
      </w:pPr>
      <w:r>
        <w:t>ПЕНЗЕНСКОЙ ОБЛАСТИ</w:t>
      </w:r>
    </w:p>
    <w:p w:rsidR="0004564C" w:rsidRDefault="0004564C">
      <w:pPr>
        <w:pStyle w:val="ConsPlusTitle"/>
        <w:jc w:val="both"/>
      </w:pPr>
    </w:p>
    <w:p w:rsidR="0004564C" w:rsidRDefault="0004564C">
      <w:pPr>
        <w:pStyle w:val="ConsPlusTitle"/>
        <w:jc w:val="center"/>
      </w:pPr>
      <w:r>
        <w:t>О ВНЕСЕНИИ ИЗМЕНЕНИЯ В СТАТЬЮ 19 ЗАКОНА ПЕНЗЕНСКОЙ ОБЛАСТИ</w:t>
      </w:r>
    </w:p>
    <w:p w:rsidR="0004564C" w:rsidRDefault="0004564C">
      <w:pPr>
        <w:pStyle w:val="ConsPlusTitle"/>
        <w:jc w:val="center"/>
      </w:pPr>
      <w:r>
        <w:t>"ОБ ОРГАНИЗАЦИИ ПРОВЕДЕНИЯ КАПИТАЛЬНОГО РЕМОНТА ОБЩЕГО</w:t>
      </w:r>
    </w:p>
    <w:p w:rsidR="0004564C" w:rsidRDefault="0004564C">
      <w:pPr>
        <w:pStyle w:val="ConsPlusTitle"/>
        <w:jc w:val="center"/>
      </w:pPr>
      <w:r>
        <w:t>ИМУЩЕСТВА В МНОГОКВАРТИРНЫХ ДОМАХ, РАСПОЛОЖЕННЫХ</w:t>
      </w:r>
    </w:p>
    <w:p w:rsidR="0004564C" w:rsidRDefault="0004564C">
      <w:pPr>
        <w:pStyle w:val="ConsPlusTitle"/>
        <w:jc w:val="center"/>
      </w:pPr>
      <w:r>
        <w:t>НА ТЕРРИТОРИИ ПЕНЗЕНСКОЙ ОБЛАСТИ"</w:t>
      </w:r>
    </w:p>
    <w:p w:rsidR="0004564C" w:rsidRDefault="0004564C">
      <w:pPr>
        <w:pStyle w:val="ConsPlusNormal"/>
        <w:jc w:val="both"/>
      </w:pPr>
    </w:p>
    <w:p w:rsidR="0004564C" w:rsidRDefault="0004564C">
      <w:pPr>
        <w:pStyle w:val="ConsPlusNormal"/>
        <w:jc w:val="right"/>
      </w:pPr>
      <w:hyperlink r:id="rId5">
        <w:r>
          <w:rPr>
            <w:color w:val="0000FF"/>
          </w:rPr>
          <w:t>Принят</w:t>
        </w:r>
      </w:hyperlink>
    </w:p>
    <w:p w:rsidR="0004564C" w:rsidRDefault="0004564C">
      <w:pPr>
        <w:pStyle w:val="ConsPlusNormal"/>
        <w:jc w:val="right"/>
      </w:pPr>
      <w:r>
        <w:t>Законодательным Собранием</w:t>
      </w:r>
    </w:p>
    <w:p w:rsidR="0004564C" w:rsidRDefault="0004564C">
      <w:pPr>
        <w:pStyle w:val="ConsPlusNormal"/>
        <w:jc w:val="right"/>
      </w:pPr>
      <w:r>
        <w:t>Пензенской области</w:t>
      </w:r>
    </w:p>
    <w:p w:rsidR="0004564C" w:rsidRDefault="0004564C">
      <w:pPr>
        <w:pStyle w:val="ConsPlusNormal"/>
        <w:jc w:val="right"/>
      </w:pPr>
      <w:r>
        <w:t>22 ноября 2024 года</w:t>
      </w:r>
    </w:p>
    <w:p w:rsidR="0004564C" w:rsidRDefault="0004564C">
      <w:pPr>
        <w:pStyle w:val="ConsPlusNormal"/>
        <w:jc w:val="both"/>
      </w:pPr>
    </w:p>
    <w:p w:rsidR="0004564C" w:rsidRDefault="0004564C">
      <w:pPr>
        <w:pStyle w:val="ConsPlusTitle"/>
        <w:ind w:firstLine="540"/>
        <w:jc w:val="both"/>
        <w:outlineLvl w:val="0"/>
      </w:pPr>
      <w:r>
        <w:t>Статья 1</w:t>
      </w:r>
    </w:p>
    <w:p w:rsidR="0004564C" w:rsidRDefault="0004564C">
      <w:pPr>
        <w:pStyle w:val="ConsPlusNormal"/>
        <w:jc w:val="both"/>
      </w:pPr>
    </w:p>
    <w:p w:rsidR="0004564C" w:rsidRDefault="0004564C">
      <w:pPr>
        <w:pStyle w:val="ConsPlusNormal"/>
        <w:ind w:firstLine="540"/>
        <w:jc w:val="both"/>
      </w:pPr>
      <w:r>
        <w:t xml:space="preserve">Внести в статью 19 Закона Пензенской области от 24 апреля 2024 года N 4281-ЗПО "Об организации проведения капитального ремонта общего имущества в многоквартирных домах, расположенных на территории Пензенской области" (Пензенские губернские ведомости, 2024, N 37) изменение, изложив </w:t>
      </w:r>
      <w:hyperlink r:id="rId6">
        <w:r>
          <w:rPr>
            <w:color w:val="0000FF"/>
          </w:rPr>
          <w:t>пункт 4 части 2</w:t>
        </w:r>
      </w:hyperlink>
      <w:r>
        <w:t xml:space="preserve"> в следующей редакции:</w:t>
      </w:r>
    </w:p>
    <w:p w:rsidR="0004564C" w:rsidRDefault="0004564C">
      <w:pPr>
        <w:pStyle w:val="ConsPlusNormal"/>
        <w:spacing w:before="220"/>
        <w:ind w:firstLine="540"/>
        <w:jc w:val="both"/>
      </w:pPr>
      <w:r>
        <w:t xml:space="preserve">"4) копии документов, подтверждающих оказание услуг и (или) выполнение работ по капитальному ремонту общего имущества в данном многоквартирном доме, в том числе: договор строительного подряда, заключенный с индивидуальным предпринимателем или юридическим лицом, являющимися членами саморегулируемой организации в области инженерных изысканий, архитектурно-строительного проектирования, строительства, реконструкции, капитального ремонта объектов капитального строительства, за исключением лиц, указанных в </w:t>
      </w:r>
      <w:hyperlink r:id="rId7">
        <w:r>
          <w:rPr>
            <w:color w:val="0000FF"/>
          </w:rPr>
          <w:t>пункте 1 части 2.2 статьи 52</w:t>
        </w:r>
      </w:hyperlink>
      <w:r>
        <w:t xml:space="preserve"> Градостроительного кодекса Российской Федерации, на оказание услуг и (или) выполнение работ по капитальному ремонту общего имущества с обязательным указанием в нем сроков выполнения работ (услуг), перечня и объемов работ, гарантийного срока на оказанные услуги и (или) выполненные работы продолжительностью не менее пяти лет с момента подписания соответствующего акта приемки оказанных услуг и (или) выполненных работ, обязательства подрядных организаций по устранению выявленных нарушений в разумный срок, за свой счет и своими силами, а также предусматривающий проведение строительного контроля; акт приемки оказанных услуг и (или) выполненных работ, который должен быть подписан уполномоченными общим собранием собственниками помещений в данном многоквартирном доме и лицом, осуществляющим управление данным многоквартирным домом (при наличии); документы о полной оплате оказанных услуг и (или) выполненных работ по указанному договору;".</w:t>
      </w:r>
    </w:p>
    <w:p w:rsidR="0004564C" w:rsidRDefault="0004564C">
      <w:pPr>
        <w:pStyle w:val="ConsPlusNormal"/>
        <w:jc w:val="both"/>
      </w:pPr>
    </w:p>
    <w:p w:rsidR="0004564C" w:rsidRDefault="0004564C">
      <w:pPr>
        <w:pStyle w:val="ConsPlusTitle"/>
        <w:ind w:firstLine="540"/>
        <w:jc w:val="both"/>
        <w:outlineLvl w:val="0"/>
      </w:pPr>
      <w:r>
        <w:t>Статья 2</w:t>
      </w:r>
    </w:p>
    <w:p w:rsidR="0004564C" w:rsidRDefault="0004564C">
      <w:pPr>
        <w:pStyle w:val="ConsPlusNormal"/>
        <w:jc w:val="both"/>
      </w:pPr>
    </w:p>
    <w:p w:rsidR="0004564C" w:rsidRDefault="0004564C">
      <w:pPr>
        <w:pStyle w:val="ConsPlusNormal"/>
        <w:ind w:firstLine="540"/>
        <w:jc w:val="both"/>
      </w:pPr>
      <w:r>
        <w:t>Настоящий Закон вступает в силу по истечении десяти дней после дня его официального опубликования.</w:t>
      </w:r>
    </w:p>
    <w:p w:rsidR="0004564C" w:rsidRDefault="0004564C">
      <w:pPr>
        <w:pStyle w:val="ConsPlusNormal"/>
        <w:jc w:val="both"/>
      </w:pPr>
    </w:p>
    <w:p w:rsidR="0004564C" w:rsidRDefault="0004564C">
      <w:pPr>
        <w:pStyle w:val="ConsPlusNormal"/>
        <w:jc w:val="right"/>
      </w:pPr>
      <w:r>
        <w:t>Губернатор</w:t>
      </w:r>
    </w:p>
    <w:p w:rsidR="0004564C" w:rsidRDefault="0004564C">
      <w:pPr>
        <w:pStyle w:val="ConsPlusNormal"/>
        <w:jc w:val="right"/>
      </w:pPr>
      <w:r>
        <w:t>Пензенской области</w:t>
      </w:r>
    </w:p>
    <w:p w:rsidR="0004564C" w:rsidRDefault="0004564C">
      <w:pPr>
        <w:pStyle w:val="ConsPlusNormal"/>
        <w:jc w:val="right"/>
      </w:pPr>
      <w:r>
        <w:t>О.В.МЕЛЬНИЧЕНКО</w:t>
      </w:r>
    </w:p>
    <w:p w:rsidR="0004564C" w:rsidRDefault="0004564C">
      <w:pPr>
        <w:pStyle w:val="ConsPlusNormal"/>
      </w:pPr>
      <w:r>
        <w:t>г. Пенза</w:t>
      </w:r>
    </w:p>
    <w:p w:rsidR="0004564C" w:rsidRDefault="0004564C">
      <w:pPr>
        <w:pStyle w:val="ConsPlusNormal"/>
        <w:spacing w:before="220"/>
      </w:pPr>
      <w:r>
        <w:lastRenderedPageBreak/>
        <w:t>22 ноября 2024 года</w:t>
      </w:r>
    </w:p>
    <w:p w:rsidR="0004564C" w:rsidRDefault="0004564C">
      <w:pPr>
        <w:pStyle w:val="ConsPlusNormal"/>
        <w:spacing w:before="220"/>
      </w:pPr>
      <w:r>
        <w:t>N 4477-ЗПО</w:t>
      </w:r>
    </w:p>
    <w:p w:rsidR="0004564C" w:rsidRDefault="0004564C">
      <w:pPr>
        <w:pStyle w:val="ConsPlusNormal"/>
        <w:jc w:val="both"/>
      </w:pPr>
    </w:p>
    <w:p w:rsidR="0004564C" w:rsidRDefault="0004564C">
      <w:pPr>
        <w:pStyle w:val="ConsPlusNormal"/>
        <w:jc w:val="both"/>
      </w:pPr>
    </w:p>
    <w:p w:rsidR="0004564C" w:rsidRDefault="0004564C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732C48" w:rsidRDefault="0004564C">
      <w:bookmarkStart w:id="0" w:name="_GoBack"/>
      <w:bookmarkEnd w:id="0"/>
    </w:p>
    <w:sectPr w:rsidR="00732C48" w:rsidSect="00D019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564C"/>
    <w:rsid w:val="0004564C"/>
    <w:rsid w:val="004D23A1"/>
    <w:rsid w:val="00A56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611D5A3-A07D-4F7C-A7B3-E2FA6287A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4564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04564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4564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RZR&amp;n=471026&amp;dst=1698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021&amp;n=192985&amp;dst=100160" TargetMode="External"/><Relationship Id="rId5" Type="http://schemas.openxmlformats.org/officeDocument/2006/relationships/hyperlink" Target="https://login.consultant.ru/link/?req=doc&amp;base=REXP021&amp;n=18429&amp;dst=100007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402</Words>
  <Characters>2297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Юля Трубина</dc:creator>
  <cp:keywords/>
  <dc:description/>
  <cp:lastModifiedBy>Юля Трубина</cp:lastModifiedBy>
  <cp:revision>1</cp:revision>
  <dcterms:created xsi:type="dcterms:W3CDTF">2025-09-30T06:25:00Z</dcterms:created>
  <dcterms:modified xsi:type="dcterms:W3CDTF">2025-09-30T06:25:00Z</dcterms:modified>
</cp:coreProperties>
</file>