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2D0B" w:rsidRDefault="009D2D0B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9D2D0B" w:rsidRDefault="009D2D0B">
      <w:pPr>
        <w:pStyle w:val="ConsPlusNormal"/>
        <w:jc w:val="both"/>
        <w:outlineLvl w:val="0"/>
      </w:pPr>
    </w:p>
    <w:p w:rsidR="009D2D0B" w:rsidRDefault="009D2D0B">
      <w:pPr>
        <w:pStyle w:val="ConsPlusTitle"/>
        <w:jc w:val="center"/>
      </w:pPr>
      <w:r>
        <w:t>ПРАВИТЕЛЬСТВО ПЕНЗЕНСКОЙ ОБЛАСТИ</w:t>
      </w:r>
    </w:p>
    <w:p w:rsidR="009D2D0B" w:rsidRDefault="009D2D0B">
      <w:pPr>
        <w:pStyle w:val="ConsPlusTitle"/>
        <w:jc w:val="both"/>
      </w:pPr>
    </w:p>
    <w:p w:rsidR="009D2D0B" w:rsidRDefault="009D2D0B">
      <w:pPr>
        <w:pStyle w:val="ConsPlusTitle"/>
        <w:jc w:val="center"/>
      </w:pPr>
      <w:r>
        <w:t>ПОСТАНОВЛЕНИЕ</w:t>
      </w:r>
    </w:p>
    <w:p w:rsidR="009D2D0B" w:rsidRDefault="009D2D0B">
      <w:pPr>
        <w:pStyle w:val="ConsPlusTitle"/>
        <w:jc w:val="center"/>
      </w:pPr>
      <w:r>
        <w:t>от 25 июля 2023 г. N 626-пП</w:t>
      </w:r>
    </w:p>
    <w:p w:rsidR="009D2D0B" w:rsidRDefault="009D2D0B">
      <w:pPr>
        <w:pStyle w:val="ConsPlusTitle"/>
        <w:jc w:val="both"/>
      </w:pPr>
    </w:p>
    <w:p w:rsidR="009D2D0B" w:rsidRDefault="009D2D0B">
      <w:pPr>
        <w:pStyle w:val="ConsPlusTitle"/>
        <w:jc w:val="center"/>
      </w:pPr>
      <w:r>
        <w:t>О ВНЕСЕНИИ ИЗМЕНЕНИЙ В РЕГИОНАЛЬНУЮ ПРОГРАММУ КАПИТАЛЬНОГО</w:t>
      </w:r>
    </w:p>
    <w:p w:rsidR="009D2D0B" w:rsidRDefault="009D2D0B">
      <w:pPr>
        <w:pStyle w:val="ConsPlusTitle"/>
        <w:jc w:val="center"/>
      </w:pPr>
      <w:r>
        <w:t>РЕМОНТА ОБЩЕГО ИМУЩЕСТВА В МНОГОКВАРТИРНЫХ ДОМАХ,</w:t>
      </w:r>
    </w:p>
    <w:p w:rsidR="009D2D0B" w:rsidRDefault="009D2D0B">
      <w:pPr>
        <w:pStyle w:val="ConsPlusTitle"/>
        <w:jc w:val="center"/>
      </w:pPr>
      <w:r>
        <w:t>РАСПОЛОЖЕННЫХ НА ТЕРРИТОРИИ ПЕНЗЕНСКОЙ ОБЛАСТИ, УТВЕРЖДЕННУЮ</w:t>
      </w:r>
    </w:p>
    <w:p w:rsidR="009D2D0B" w:rsidRDefault="009D2D0B">
      <w:pPr>
        <w:pStyle w:val="ConsPlusTitle"/>
        <w:jc w:val="center"/>
      </w:pPr>
      <w:r>
        <w:t>ПОСТАНОВЛЕНИЕМ ПРАВИТЕЛЬСТВА ПЕНЗЕНСКОЙ ОБЛАСТИ</w:t>
      </w:r>
    </w:p>
    <w:p w:rsidR="009D2D0B" w:rsidRDefault="009D2D0B">
      <w:pPr>
        <w:pStyle w:val="ConsPlusTitle"/>
        <w:jc w:val="center"/>
      </w:pPr>
      <w:r>
        <w:t>ОТ 19.02.2014 N 95-пП (С ПОСЛЕДУЮЩИМИ ИЗМЕНЕНИЯМИ)</w:t>
      </w:r>
    </w:p>
    <w:p w:rsidR="009D2D0B" w:rsidRDefault="009D2D0B">
      <w:pPr>
        <w:pStyle w:val="ConsPlusNormal"/>
        <w:jc w:val="both"/>
      </w:pPr>
    </w:p>
    <w:p w:rsidR="009D2D0B" w:rsidRDefault="009D2D0B">
      <w:pPr>
        <w:pStyle w:val="ConsPlusNormal"/>
        <w:ind w:firstLine="540"/>
        <w:jc w:val="both"/>
      </w:pPr>
      <w:r>
        <w:t xml:space="preserve">В целях реализации </w:t>
      </w:r>
      <w:hyperlink r:id="rId5">
        <w:r>
          <w:rPr>
            <w:color w:val="0000FF"/>
          </w:rPr>
          <w:t>Закона</w:t>
        </w:r>
      </w:hyperlink>
      <w:r>
        <w:t xml:space="preserve"> Пензенской области от 01.07.2013 N 2403-ЗПО "Об организации проведения капитального ремонта общего имущества в многоквартирных домах, расположенных на территории Пензенской области" (с последующими изменениями), руководствуясь </w:t>
      </w:r>
      <w:hyperlink r:id="rId6">
        <w:r>
          <w:rPr>
            <w:color w:val="0000FF"/>
          </w:rPr>
          <w:t>Законом</w:t>
        </w:r>
      </w:hyperlink>
      <w:r>
        <w:t xml:space="preserve"> Пензенской области от 21.04.2023 N 4006-ЗПО "О Правительстве Пензенской области" (с последующими изменениями), Правительство Пензенской области постановляет:</w:t>
      </w:r>
    </w:p>
    <w:p w:rsidR="009D2D0B" w:rsidRDefault="009D2D0B">
      <w:pPr>
        <w:pStyle w:val="ConsPlusNormal"/>
        <w:spacing w:before="220"/>
        <w:ind w:firstLine="540"/>
        <w:jc w:val="both"/>
      </w:pPr>
      <w:r>
        <w:t xml:space="preserve">1. Внести в региональную </w:t>
      </w:r>
      <w:hyperlink r:id="rId7">
        <w:r>
          <w:rPr>
            <w:color w:val="0000FF"/>
          </w:rPr>
          <w:t>программу</w:t>
        </w:r>
      </w:hyperlink>
      <w:r>
        <w:t xml:space="preserve"> капитального ремонта общего имущества в многоквартирных домах, расположенных на территории Пензенской области (далее - Программа), утвержденную постановлением Правительства Пензенской области от 19.02.2014 N 95-пП "Об утверждении региональной программы капитального ремонта общего имущества в многоквартирных домах, расположенных на территории Пензенской области" (с последующими изменениями), следующие изменения:</w:t>
      </w:r>
    </w:p>
    <w:p w:rsidR="009D2D0B" w:rsidRDefault="009D2D0B">
      <w:pPr>
        <w:pStyle w:val="ConsPlusNormal"/>
        <w:spacing w:before="220"/>
        <w:ind w:firstLine="540"/>
        <w:jc w:val="both"/>
      </w:pPr>
      <w:r>
        <w:t xml:space="preserve">1.1. В </w:t>
      </w:r>
      <w:hyperlink r:id="rId8">
        <w:r>
          <w:rPr>
            <w:color w:val="0000FF"/>
          </w:rPr>
          <w:t>позиции</w:t>
        </w:r>
      </w:hyperlink>
      <w:r>
        <w:t xml:space="preserve"> "Показатель (индикатор) Программы" Паспорта Программы число "5856" заменить числом "5852".</w:t>
      </w:r>
    </w:p>
    <w:p w:rsidR="009D2D0B" w:rsidRDefault="009D2D0B">
      <w:pPr>
        <w:pStyle w:val="ConsPlusNormal"/>
        <w:spacing w:before="220"/>
        <w:ind w:firstLine="540"/>
        <w:jc w:val="both"/>
      </w:pPr>
      <w:r>
        <w:t xml:space="preserve">1.2. В </w:t>
      </w:r>
      <w:hyperlink r:id="rId9">
        <w:r>
          <w:rPr>
            <w:color w:val="0000FF"/>
          </w:rPr>
          <w:t>третьем абзаце раздела 2</w:t>
        </w:r>
      </w:hyperlink>
      <w:r>
        <w:t xml:space="preserve"> "Цель и задача Программы" Программы число "5856" заменить числом "5852".</w:t>
      </w:r>
    </w:p>
    <w:p w:rsidR="009D2D0B" w:rsidRDefault="009D2D0B">
      <w:pPr>
        <w:pStyle w:val="ConsPlusNormal"/>
        <w:spacing w:before="220"/>
        <w:ind w:firstLine="540"/>
        <w:jc w:val="both"/>
      </w:pPr>
      <w:r>
        <w:t xml:space="preserve">1.3. В </w:t>
      </w:r>
      <w:hyperlink r:id="rId10">
        <w:r>
          <w:rPr>
            <w:color w:val="0000FF"/>
          </w:rPr>
          <w:t>приложении</w:t>
        </w:r>
      </w:hyperlink>
      <w:r>
        <w:t xml:space="preserve"> "Перечень многоквартирных домов, расположенных на территории Пензенской области, с указанием услуг и (или) работ по капитальному ремонту общего имущества и планируемых сроков их проведения" к Программе:</w:t>
      </w:r>
    </w:p>
    <w:p w:rsidR="009D2D0B" w:rsidRDefault="009D2D0B">
      <w:pPr>
        <w:pStyle w:val="ConsPlusNormal"/>
        <w:spacing w:before="220"/>
        <w:ind w:firstLine="540"/>
        <w:jc w:val="both"/>
      </w:pPr>
      <w:r>
        <w:t xml:space="preserve">1.3.1. в разделе "Бессоновский район" </w:t>
      </w:r>
      <w:hyperlink r:id="rId11">
        <w:r>
          <w:rPr>
            <w:color w:val="0000FF"/>
          </w:rPr>
          <w:t>пункты 17</w:t>
        </w:r>
      </w:hyperlink>
      <w:r>
        <w:t xml:space="preserve">, </w:t>
      </w:r>
      <w:hyperlink r:id="rId12">
        <w:r>
          <w:rPr>
            <w:color w:val="0000FF"/>
          </w:rPr>
          <w:t>51</w:t>
        </w:r>
      </w:hyperlink>
      <w:r>
        <w:t xml:space="preserve">, </w:t>
      </w:r>
      <w:hyperlink r:id="rId13">
        <w:r>
          <w:rPr>
            <w:color w:val="0000FF"/>
          </w:rPr>
          <w:t>124</w:t>
        </w:r>
      </w:hyperlink>
      <w:r>
        <w:t xml:space="preserve"> изложить в новой редакции:</w:t>
      </w:r>
    </w:p>
    <w:p w:rsidR="009D2D0B" w:rsidRDefault="009D2D0B">
      <w:pPr>
        <w:pStyle w:val="ConsPlusNormal"/>
        <w:spacing w:before="220"/>
      </w:pPr>
      <w:r>
        <w:t>"</w:t>
      </w:r>
    </w:p>
    <w:p w:rsidR="009D2D0B" w:rsidRDefault="009D2D0B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37"/>
        <w:gridCol w:w="1166"/>
        <w:gridCol w:w="1358"/>
        <w:gridCol w:w="567"/>
        <w:gridCol w:w="1134"/>
        <w:gridCol w:w="413"/>
        <w:gridCol w:w="794"/>
        <w:gridCol w:w="340"/>
        <w:gridCol w:w="850"/>
        <w:gridCol w:w="794"/>
        <w:gridCol w:w="1200"/>
        <w:gridCol w:w="737"/>
        <w:gridCol w:w="850"/>
      </w:tblGrid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lastRenderedPageBreak/>
              <w:t>17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Бессоновский район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с. Бессоновка, ул. Лермонтова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397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1960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2016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2024 электро-, газо-, водоснабжение (теплоснабжение, водоотведение индивидуальные)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2024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51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Бессоновский район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с. Грабово, ул. Западная Поляна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959,7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1969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2029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124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Бессоновский район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с. Чемодановка, ул. Фабричная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1 294,73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1968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2020 - 2022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2020 - 2022 (электроснабжение), 2028 (водоснабжение, водоотведение), 2038 (тепло-, газоснабжение, подвал)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2040 - 2042</w:t>
            </w:r>
          </w:p>
        </w:tc>
      </w:tr>
    </w:tbl>
    <w:p w:rsidR="009D2D0B" w:rsidRDefault="009D2D0B">
      <w:pPr>
        <w:pStyle w:val="ConsPlusNormal"/>
        <w:jc w:val="right"/>
      </w:pPr>
      <w:r>
        <w:t>";</w:t>
      </w:r>
    </w:p>
    <w:p w:rsidR="009D2D0B" w:rsidRDefault="009D2D0B">
      <w:pPr>
        <w:pStyle w:val="ConsPlusNormal"/>
        <w:ind w:firstLine="540"/>
        <w:jc w:val="both"/>
      </w:pPr>
      <w:r>
        <w:t xml:space="preserve">1.3.2. в разделе "г. Заречный" </w:t>
      </w:r>
      <w:hyperlink r:id="rId14">
        <w:r>
          <w:rPr>
            <w:color w:val="0000FF"/>
          </w:rPr>
          <w:t>пункты 1</w:t>
        </w:r>
      </w:hyperlink>
      <w:r>
        <w:t xml:space="preserve">, </w:t>
      </w:r>
      <w:hyperlink r:id="rId15">
        <w:r>
          <w:rPr>
            <w:color w:val="0000FF"/>
          </w:rPr>
          <w:t>36</w:t>
        </w:r>
      </w:hyperlink>
      <w:r>
        <w:t xml:space="preserve">, </w:t>
      </w:r>
      <w:hyperlink r:id="rId16">
        <w:r>
          <w:rPr>
            <w:color w:val="0000FF"/>
          </w:rPr>
          <w:t>37</w:t>
        </w:r>
      </w:hyperlink>
      <w:r>
        <w:t xml:space="preserve">, </w:t>
      </w:r>
      <w:hyperlink r:id="rId17">
        <w:r>
          <w:rPr>
            <w:color w:val="0000FF"/>
          </w:rPr>
          <w:t>50</w:t>
        </w:r>
      </w:hyperlink>
      <w:r>
        <w:t xml:space="preserve">, </w:t>
      </w:r>
      <w:hyperlink r:id="rId18">
        <w:r>
          <w:rPr>
            <w:color w:val="0000FF"/>
          </w:rPr>
          <w:t>51</w:t>
        </w:r>
      </w:hyperlink>
      <w:r>
        <w:t xml:space="preserve">, </w:t>
      </w:r>
      <w:hyperlink r:id="rId19">
        <w:r>
          <w:rPr>
            <w:color w:val="0000FF"/>
          </w:rPr>
          <w:t>106</w:t>
        </w:r>
      </w:hyperlink>
      <w:r>
        <w:t xml:space="preserve">, </w:t>
      </w:r>
      <w:hyperlink r:id="rId20">
        <w:r>
          <w:rPr>
            <w:color w:val="0000FF"/>
          </w:rPr>
          <w:t>107</w:t>
        </w:r>
      </w:hyperlink>
      <w:r>
        <w:t xml:space="preserve">, </w:t>
      </w:r>
      <w:hyperlink r:id="rId21">
        <w:r>
          <w:rPr>
            <w:color w:val="0000FF"/>
          </w:rPr>
          <w:t>166</w:t>
        </w:r>
      </w:hyperlink>
      <w:r>
        <w:t xml:space="preserve">, </w:t>
      </w:r>
      <w:hyperlink r:id="rId22">
        <w:r>
          <w:rPr>
            <w:color w:val="0000FF"/>
          </w:rPr>
          <w:t>167</w:t>
        </w:r>
      </w:hyperlink>
      <w:r>
        <w:t xml:space="preserve">, </w:t>
      </w:r>
      <w:hyperlink r:id="rId23">
        <w:r>
          <w:rPr>
            <w:color w:val="0000FF"/>
          </w:rPr>
          <w:t>168</w:t>
        </w:r>
      </w:hyperlink>
      <w:r>
        <w:t xml:space="preserve">, </w:t>
      </w:r>
      <w:hyperlink r:id="rId24">
        <w:r>
          <w:rPr>
            <w:color w:val="0000FF"/>
          </w:rPr>
          <w:t>198</w:t>
        </w:r>
      </w:hyperlink>
      <w:r>
        <w:t xml:space="preserve">, </w:t>
      </w:r>
      <w:hyperlink r:id="rId25">
        <w:r>
          <w:rPr>
            <w:color w:val="0000FF"/>
          </w:rPr>
          <w:t>200</w:t>
        </w:r>
      </w:hyperlink>
      <w:r>
        <w:t xml:space="preserve">, </w:t>
      </w:r>
      <w:hyperlink r:id="rId26">
        <w:r>
          <w:rPr>
            <w:color w:val="0000FF"/>
          </w:rPr>
          <w:t>202</w:t>
        </w:r>
      </w:hyperlink>
      <w:r>
        <w:t xml:space="preserve">, </w:t>
      </w:r>
      <w:hyperlink r:id="rId27">
        <w:r>
          <w:rPr>
            <w:color w:val="0000FF"/>
          </w:rPr>
          <w:t>203</w:t>
        </w:r>
      </w:hyperlink>
      <w:r>
        <w:t xml:space="preserve">, </w:t>
      </w:r>
      <w:hyperlink r:id="rId28">
        <w:r>
          <w:rPr>
            <w:color w:val="0000FF"/>
          </w:rPr>
          <w:t>205</w:t>
        </w:r>
      </w:hyperlink>
      <w:r>
        <w:t xml:space="preserve">, </w:t>
      </w:r>
      <w:hyperlink r:id="rId29">
        <w:r>
          <w:rPr>
            <w:color w:val="0000FF"/>
          </w:rPr>
          <w:t>241</w:t>
        </w:r>
      </w:hyperlink>
      <w:r>
        <w:t xml:space="preserve">, </w:t>
      </w:r>
      <w:hyperlink r:id="rId30">
        <w:r>
          <w:rPr>
            <w:color w:val="0000FF"/>
          </w:rPr>
          <w:t>248</w:t>
        </w:r>
      </w:hyperlink>
      <w:r>
        <w:t xml:space="preserve">, </w:t>
      </w:r>
      <w:hyperlink r:id="rId31">
        <w:r>
          <w:rPr>
            <w:color w:val="0000FF"/>
          </w:rPr>
          <w:t>284</w:t>
        </w:r>
      </w:hyperlink>
      <w:r>
        <w:t xml:space="preserve"> изложить в новой редакции:</w:t>
      </w:r>
    </w:p>
    <w:p w:rsidR="009D2D0B" w:rsidRDefault="009D2D0B">
      <w:pPr>
        <w:pStyle w:val="ConsPlusNormal"/>
        <w:spacing w:before="220"/>
      </w:pPr>
      <w:r>
        <w:t>"</w:t>
      </w:r>
    </w:p>
    <w:p w:rsidR="009D2D0B" w:rsidRDefault="009D2D0B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37"/>
        <w:gridCol w:w="1166"/>
        <w:gridCol w:w="1358"/>
        <w:gridCol w:w="567"/>
        <w:gridCol w:w="1134"/>
        <w:gridCol w:w="413"/>
        <w:gridCol w:w="794"/>
        <w:gridCol w:w="340"/>
        <w:gridCol w:w="850"/>
        <w:gridCol w:w="794"/>
        <w:gridCol w:w="1200"/>
        <w:gridCol w:w="737"/>
        <w:gridCol w:w="850"/>
      </w:tblGrid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пр-кт 30-летия Победы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2 706,43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1959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2042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2042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пр-кт Мира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3 536,3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1969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2029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пр-кт Мира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2 686,22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1959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2024 (электро-, тепло-, газо-, водоснабжение), 2040 - 2042 (водоотведение), подвал отсутствует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2024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пр-кт Мира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46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1 395,4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1977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2035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51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пр-кт Мира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48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2 735,6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1977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2035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106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ул. Братская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2 049,22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1959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2027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107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ул. Братская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5А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2011,6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1959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 xml:space="preserve">2024 (электро-, тепло-, газо-, водоснабжение, подвал), </w:t>
            </w:r>
            <w:r>
              <w:lastRenderedPageBreak/>
              <w:t>2040 - 2042 (водоотведение)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2024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166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ул. Зеленая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3447,90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1965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2027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167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ул. Зеленая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3434,53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1965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2021, 2027 (электроснабжение)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2027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168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ул. Зеленая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3460,40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1965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2027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198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ул. Комсомольская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3566,45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1966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2027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ул. Комсомольская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2794,59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1962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2025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ул. Комсомольская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3503,80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1967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2028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203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ул. Комсомольская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2833,84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1962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2025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205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ул. Комсомольская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2046,91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1962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2025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241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 xml:space="preserve">г. </w:t>
            </w:r>
            <w:r>
              <w:lastRenderedPageBreak/>
              <w:t>Заречный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lastRenderedPageBreak/>
              <w:t>ул. Ленина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3 485,51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1967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 xml:space="preserve">2040 - </w:t>
            </w:r>
            <w:r>
              <w:lastRenderedPageBreak/>
              <w:t>2042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lastRenderedPageBreak/>
              <w:t>2028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2028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248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ул. Ленина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3 240,9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1978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2036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284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ул. Ленина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61а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1 971,6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2003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2040 - 2042</w:t>
            </w:r>
          </w:p>
        </w:tc>
      </w:tr>
    </w:tbl>
    <w:p w:rsidR="009D2D0B" w:rsidRDefault="009D2D0B">
      <w:pPr>
        <w:pStyle w:val="ConsPlusNormal"/>
        <w:jc w:val="right"/>
      </w:pPr>
      <w:r>
        <w:t>";</w:t>
      </w:r>
    </w:p>
    <w:p w:rsidR="009D2D0B" w:rsidRDefault="009D2D0B">
      <w:pPr>
        <w:pStyle w:val="ConsPlusNormal"/>
        <w:ind w:firstLine="540"/>
        <w:jc w:val="both"/>
      </w:pPr>
      <w:r>
        <w:t xml:space="preserve">1.3.3. в разделе "г. Кузнецк" </w:t>
      </w:r>
      <w:hyperlink r:id="rId32">
        <w:r>
          <w:rPr>
            <w:color w:val="0000FF"/>
          </w:rPr>
          <w:t>пункт 340</w:t>
        </w:r>
      </w:hyperlink>
      <w:r>
        <w:t xml:space="preserve"> изложить в новой редакции:</w:t>
      </w:r>
    </w:p>
    <w:p w:rsidR="009D2D0B" w:rsidRDefault="009D2D0B">
      <w:pPr>
        <w:pStyle w:val="ConsPlusNormal"/>
        <w:spacing w:before="220"/>
      </w:pPr>
      <w:r>
        <w:t>"</w:t>
      </w:r>
    </w:p>
    <w:p w:rsidR="009D2D0B" w:rsidRDefault="009D2D0B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37"/>
        <w:gridCol w:w="1166"/>
        <w:gridCol w:w="1358"/>
        <w:gridCol w:w="567"/>
        <w:gridCol w:w="1134"/>
        <w:gridCol w:w="413"/>
        <w:gridCol w:w="794"/>
        <w:gridCol w:w="340"/>
        <w:gridCol w:w="850"/>
        <w:gridCol w:w="794"/>
        <w:gridCol w:w="1200"/>
        <w:gridCol w:w="737"/>
        <w:gridCol w:w="850"/>
      </w:tblGrid>
      <w:tr w:rsidR="009D2D0B"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340</w:t>
            </w:r>
          </w:p>
        </w:tc>
        <w:tc>
          <w:tcPr>
            <w:tcW w:w="11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г. Кузнецк</w:t>
            </w:r>
          </w:p>
        </w:tc>
        <w:tc>
          <w:tcPr>
            <w:tcW w:w="135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ул. Тухачевского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5133,4</w:t>
            </w:r>
          </w:p>
        </w:tc>
        <w:tc>
          <w:tcPr>
            <w:tcW w:w="4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1978</w:t>
            </w:r>
          </w:p>
        </w:tc>
        <w:tc>
          <w:tcPr>
            <w:tcW w:w="3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12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2033 (электро-, тепло-, водоснабжение, водоотведение, подвал), 2042 (газоснабжение)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2036</w:t>
            </w:r>
          </w:p>
        </w:tc>
      </w:tr>
    </w:tbl>
    <w:p w:rsidR="009D2D0B" w:rsidRDefault="009D2D0B">
      <w:pPr>
        <w:pStyle w:val="ConsPlusNormal"/>
        <w:jc w:val="right"/>
      </w:pPr>
      <w:r>
        <w:t>";</w:t>
      </w:r>
    </w:p>
    <w:p w:rsidR="009D2D0B" w:rsidRDefault="009D2D0B">
      <w:pPr>
        <w:pStyle w:val="ConsPlusNormal"/>
        <w:ind w:firstLine="540"/>
        <w:jc w:val="both"/>
      </w:pPr>
      <w:r>
        <w:t xml:space="preserve">1.3.4. в </w:t>
      </w:r>
      <w:hyperlink r:id="rId33">
        <w:r>
          <w:rPr>
            <w:color w:val="0000FF"/>
          </w:rPr>
          <w:t>разделе</w:t>
        </w:r>
      </w:hyperlink>
      <w:r>
        <w:t xml:space="preserve"> "г. Пенза":</w:t>
      </w:r>
    </w:p>
    <w:p w:rsidR="009D2D0B" w:rsidRDefault="009D2D0B">
      <w:pPr>
        <w:pStyle w:val="ConsPlusNormal"/>
        <w:spacing w:before="220"/>
        <w:ind w:firstLine="540"/>
        <w:jc w:val="both"/>
      </w:pPr>
      <w:r>
        <w:t xml:space="preserve">1.3.4.1. </w:t>
      </w:r>
      <w:hyperlink r:id="rId34">
        <w:r>
          <w:rPr>
            <w:color w:val="0000FF"/>
          </w:rPr>
          <w:t>пункты 118</w:t>
        </w:r>
      </w:hyperlink>
      <w:r>
        <w:t xml:space="preserve">, </w:t>
      </w:r>
      <w:hyperlink r:id="rId35">
        <w:r>
          <w:rPr>
            <w:color w:val="0000FF"/>
          </w:rPr>
          <w:t>205</w:t>
        </w:r>
      </w:hyperlink>
      <w:r>
        <w:t xml:space="preserve">, </w:t>
      </w:r>
      <w:hyperlink r:id="rId36">
        <w:r>
          <w:rPr>
            <w:color w:val="0000FF"/>
          </w:rPr>
          <w:t>641</w:t>
        </w:r>
      </w:hyperlink>
      <w:r>
        <w:t xml:space="preserve">, </w:t>
      </w:r>
      <w:hyperlink r:id="rId37">
        <w:r>
          <w:rPr>
            <w:color w:val="0000FF"/>
          </w:rPr>
          <w:t>690</w:t>
        </w:r>
      </w:hyperlink>
      <w:r>
        <w:t xml:space="preserve">, </w:t>
      </w:r>
      <w:hyperlink r:id="rId38">
        <w:r>
          <w:rPr>
            <w:color w:val="0000FF"/>
          </w:rPr>
          <w:t>911</w:t>
        </w:r>
      </w:hyperlink>
      <w:r>
        <w:t xml:space="preserve">, </w:t>
      </w:r>
      <w:hyperlink r:id="rId39">
        <w:r>
          <w:rPr>
            <w:color w:val="0000FF"/>
          </w:rPr>
          <w:t>976</w:t>
        </w:r>
      </w:hyperlink>
      <w:r>
        <w:t xml:space="preserve">, </w:t>
      </w:r>
      <w:hyperlink r:id="rId40">
        <w:r>
          <w:rPr>
            <w:color w:val="0000FF"/>
          </w:rPr>
          <w:t>979</w:t>
        </w:r>
      </w:hyperlink>
      <w:r>
        <w:t xml:space="preserve">, </w:t>
      </w:r>
      <w:hyperlink r:id="rId41">
        <w:r>
          <w:rPr>
            <w:color w:val="0000FF"/>
          </w:rPr>
          <w:t>1108</w:t>
        </w:r>
      </w:hyperlink>
      <w:r>
        <w:t xml:space="preserve">, </w:t>
      </w:r>
      <w:hyperlink r:id="rId42">
        <w:r>
          <w:rPr>
            <w:color w:val="0000FF"/>
          </w:rPr>
          <w:t>1124</w:t>
        </w:r>
      </w:hyperlink>
      <w:r>
        <w:t xml:space="preserve">, </w:t>
      </w:r>
      <w:hyperlink r:id="rId43">
        <w:r>
          <w:rPr>
            <w:color w:val="0000FF"/>
          </w:rPr>
          <w:t>1319</w:t>
        </w:r>
      </w:hyperlink>
      <w:r>
        <w:t xml:space="preserve">, </w:t>
      </w:r>
      <w:hyperlink r:id="rId44">
        <w:r>
          <w:rPr>
            <w:color w:val="0000FF"/>
          </w:rPr>
          <w:t>1661</w:t>
        </w:r>
      </w:hyperlink>
      <w:r>
        <w:t xml:space="preserve">, </w:t>
      </w:r>
      <w:hyperlink r:id="rId45">
        <w:r>
          <w:rPr>
            <w:color w:val="0000FF"/>
          </w:rPr>
          <w:t>1751</w:t>
        </w:r>
      </w:hyperlink>
      <w:r>
        <w:t xml:space="preserve">, </w:t>
      </w:r>
      <w:hyperlink r:id="rId46">
        <w:r>
          <w:rPr>
            <w:color w:val="0000FF"/>
          </w:rPr>
          <w:t>1860</w:t>
        </w:r>
      </w:hyperlink>
      <w:r>
        <w:t xml:space="preserve">, </w:t>
      </w:r>
      <w:hyperlink r:id="rId47">
        <w:r>
          <w:rPr>
            <w:color w:val="0000FF"/>
          </w:rPr>
          <w:t>2287</w:t>
        </w:r>
      </w:hyperlink>
      <w:r>
        <w:t xml:space="preserve">, </w:t>
      </w:r>
      <w:hyperlink r:id="rId48">
        <w:r>
          <w:rPr>
            <w:color w:val="0000FF"/>
          </w:rPr>
          <w:t>2469</w:t>
        </w:r>
      </w:hyperlink>
      <w:r>
        <w:t xml:space="preserve"> изложить в новой редакции:</w:t>
      </w:r>
    </w:p>
    <w:p w:rsidR="009D2D0B" w:rsidRDefault="009D2D0B">
      <w:pPr>
        <w:pStyle w:val="ConsPlusNormal"/>
        <w:spacing w:before="220"/>
      </w:pPr>
      <w:r>
        <w:t>"</w:t>
      </w:r>
    </w:p>
    <w:p w:rsidR="009D2D0B" w:rsidRDefault="009D2D0B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37"/>
        <w:gridCol w:w="1166"/>
        <w:gridCol w:w="1358"/>
        <w:gridCol w:w="567"/>
        <w:gridCol w:w="1134"/>
        <w:gridCol w:w="413"/>
        <w:gridCol w:w="794"/>
        <w:gridCol w:w="340"/>
        <w:gridCol w:w="850"/>
        <w:gridCol w:w="794"/>
        <w:gridCol w:w="1200"/>
        <w:gridCol w:w="737"/>
        <w:gridCol w:w="850"/>
      </w:tblGrid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118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пр-кт Победы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115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15756,3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9, 10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1997, 2001, 2004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2024, 2028, 2030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2040 - 2042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lastRenderedPageBreak/>
              <w:t>205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пр-кт Строителей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82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7992,6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1993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2022 - 2024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2040 - 2042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641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ул. Володарского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83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949,1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1917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2024 - 2026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690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ул. Ворошилова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2868,7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1968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2029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911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ул. Калинина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95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1115,253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1962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2022 (электроснабжение), 2022 - 2023 (тепло-, газо-, водоснабжение, водоотведение, подвал)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2025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976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ул. Карпинского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3571,7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1966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2028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979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ул. Карпинского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3 585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1966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2028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1108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ул. Коммунистическая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2660,5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1969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2030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1124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ул. Коммунистическая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3602,4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1968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2029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lastRenderedPageBreak/>
              <w:t>1319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ул. Ладожская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51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5778,2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1990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2040 - 2042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1661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ул. Молодогвардейская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622,4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1965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2023 - 2024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2027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1751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ул. Одесская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5 644,1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1969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2029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1860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ул. Попова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10А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1530,5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1962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2022 (электроснабжение), 2023 (тепло-, газо-, водоснабжение, водоотведение, подвал)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2025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2287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ул. Ударная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1207,31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1962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2025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2469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ул. Черепановых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635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1965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2023 - 2024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2023 - 2024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2027</w:t>
            </w:r>
          </w:p>
        </w:tc>
      </w:tr>
    </w:tbl>
    <w:p w:rsidR="009D2D0B" w:rsidRDefault="009D2D0B">
      <w:pPr>
        <w:pStyle w:val="ConsPlusNormal"/>
        <w:jc w:val="right"/>
      </w:pPr>
      <w:r>
        <w:t>";</w:t>
      </w:r>
    </w:p>
    <w:p w:rsidR="009D2D0B" w:rsidRDefault="009D2D0B">
      <w:pPr>
        <w:pStyle w:val="ConsPlusNormal"/>
        <w:ind w:firstLine="540"/>
        <w:jc w:val="both"/>
      </w:pPr>
      <w:r>
        <w:t xml:space="preserve">1.3.4.2. </w:t>
      </w:r>
      <w:hyperlink r:id="rId49">
        <w:r>
          <w:rPr>
            <w:color w:val="0000FF"/>
          </w:rPr>
          <w:t>пункт 343</w:t>
        </w:r>
      </w:hyperlink>
      <w:r>
        <w:t xml:space="preserve"> исключить;</w:t>
      </w:r>
    </w:p>
    <w:p w:rsidR="009D2D0B" w:rsidRDefault="009D2D0B">
      <w:pPr>
        <w:pStyle w:val="ConsPlusNormal"/>
        <w:spacing w:before="220"/>
        <w:ind w:firstLine="540"/>
        <w:jc w:val="both"/>
      </w:pPr>
      <w:r>
        <w:t xml:space="preserve">1.3.5. в разделе "Городищенский район" </w:t>
      </w:r>
      <w:hyperlink r:id="rId50">
        <w:r>
          <w:rPr>
            <w:color w:val="0000FF"/>
          </w:rPr>
          <w:t>пункт 53</w:t>
        </w:r>
      </w:hyperlink>
      <w:r>
        <w:t xml:space="preserve"> изложить в новой редакции:</w:t>
      </w:r>
    </w:p>
    <w:p w:rsidR="009D2D0B" w:rsidRDefault="009D2D0B">
      <w:pPr>
        <w:pStyle w:val="ConsPlusNormal"/>
        <w:spacing w:before="220"/>
      </w:pPr>
      <w:r>
        <w:t>"</w:t>
      </w:r>
    </w:p>
    <w:p w:rsidR="009D2D0B" w:rsidRDefault="009D2D0B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37"/>
        <w:gridCol w:w="1166"/>
        <w:gridCol w:w="1358"/>
        <w:gridCol w:w="567"/>
        <w:gridCol w:w="1134"/>
        <w:gridCol w:w="413"/>
        <w:gridCol w:w="794"/>
        <w:gridCol w:w="340"/>
        <w:gridCol w:w="850"/>
        <w:gridCol w:w="794"/>
        <w:gridCol w:w="1200"/>
        <w:gridCol w:w="737"/>
        <w:gridCol w:w="850"/>
      </w:tblGrid>
      <w:tr w:rsidR="009D2D0B"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53</w:t>
            </w:r>
          </w:p>
        </w:tc>
        <w:tc>
          <w:tcPr>
            <w:tcW w:w="11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Городище</w:t>
            </w:r>
            <w:r>
              <w:lastRenderedPageBreak/>
              <w:t>нский район</w:t>
            </w:r>
          </w:p>
        </w:tc>
        <w:tc>
          <w:tcPr>
            <w:tcW w:w="135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lastRenderedPageBreak/>
              <w:t xml:space="preserve">г. Городище, </w:t>
            </w:r>
            <w:r>
              <w:lastRenderedPageBreak/>
              <w:t>ул. Фабричная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lastRenderedPageBreak/>
              <w:t>52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819,3</w:t>
            </w:r>
          </w:p>
        </w:tc>
        <w:tc>
          <w:tcPr>
            <w:tcW w:w="4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1978</w:t>
            </w:r>
          </w:p>
        </w:tc>
        <w:tc>
          <w:tcPr>
            <w:tcW w:w="3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 xml:space="preserve">2040 - </w:t>
            </w:r>
            <w:r>
              <w:lastRenderedPageBreak/>
              <w:t>2042</w:t>
            </w:r>
          </w:p>
        </w:tc>
        <w:tc>
          <w:tcPr>
            <w:tcW w:w="12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lastRenderedPageBreak/>
              <w:t xml:space="preserve">2023 </w:t>
            </w:r>
            <w:r>
              <w:lastRenderedPageBreak/>
              <w:t>(водоотведение), 2040 - 2042 (электро-, тепло-, газо-, водоснабжение, подвал)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2023</w:t>
            </w:r>
          </w:p>
        </w:tc>
      </w:tr>
    </w:tbl>
    <w:p w:rsidR="009D2D0B" w:rsidRDefault="009D2D0B">
      <w:pPr>
        <w:pStyle w:val="ConsPlusNormal"/>
        <w:jc w:val="right"/>
      </w:pPr>
      <w:r>
        <w:t>";</w:t>
      </w:r>
    </w:p>
    <w:p w:rsidR="009D2D0B" w:rsidRDefault="009D2D0B">
      <w:pPr>
        <w:pStyle w:val="ConsPlusNormal"/>
        <w:ind w:firstLine="540"/>
        <w:jc w:val="both"/>
      </w:pPr>
      <w:r>
        <w:t xml:space="preserve">1.3.6. в разделе "Иссинский район" </w:t>
      </w:r>
      <w:hyperlink r:id="rId51">
        <w:r>
          <w:rPr>
            <w:color w:val="0000FF"/>
          </w:rPr>
          <w:t>пункт 14</w:t>
        </w:r>
      </w:hyperlink>
      <w:r>
        <w:t xml:space="preserve"> изложить в новой редакции:</w:t>
      </w:r>
    </w:p>
    <w:p w:rsidR="009D2D0B" w:rsidRDefault="009D2D0B">
      <w:pPr>
        <w:pStyle w:val="ConsPlusNormal"/>
        <w:spacing w:before="220"/>
      </w:pPr>
      <w:r>
        <w:t>"</w:t>
      </w:r>
    </w:p>
    <w:p w:rsidR="009D2D0B" w:rsidRDefault="009D2D0B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37"/>
        <w:gridCol w:w="1166"/>
        <w:gridCol w:w="1358"/>
        <w:gridCol w:w="567"/>
        <w:gridCol w:w="1134"/>
        <w:gridCol w:w="413"/>
        <w:gridCol w:w="794"/>
        <w:gridCol w:w="340"/>
        <w:gridCol w:w="850"/>
        <w:gridCol w:w="794"/>
        <w:gridCol w:w="1200"/>
        <w:gridCol w:w="737"/>
        <w:gridCol w:w="850"/>
      </w:tblGrid>
      <w:tr w:rsidR="009D2D0B"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1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Иссинский район</w:t>
            </w:r>
          </w:p>
        </w:tc>
        <w:tc>
          <w:tcPr>
            <w:tcW w:w="135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р.п. Исса, ул. Ленинская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51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735,2</w:t>
            </w:r>
          </w:p>
        </w:tc>
        <w:tc>
          <w:tcPr>
            <w:tcW w:w="4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1975</w:t>
            </w:r>
          </w:p>
        </w:tc>
        <w:tc>
          <w:tcPr>
            <w:tcW w:w="3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2020 - 2022</w:t>
            </w:r>
          </w:p>
        </w:tc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2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2025 (электро-, водоснабжение, водоотведение), 2040 - 2042 (тепло-, газоснабжение, подвал)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2023</w:t>
            </w:r>
          </w:p>
        </w:tc>
      </w:tr>
    </w:tbl>
    <w:p w:rsidR="009D2D0B" w:rsidRDefault="009D2D0B">
      <w:pPr>
        <w:pStyle w:val="ConsPlusNormal"/>
        <w:jc w:val="right"/>
      </w:pPr>
      <w:r>
        <w:t>";</w:t>
      </w:r>
    </w:p>
    <w:p w:rsidR="009D2D0B" w:rsidRDefault="009D2D0B">
      <w:pPr>
        <w:pStyle w:val="ConsPlusNormal"/>
        <w:ind w:firstLine="540"/>
        <w:jc w:val="both"/>
      </w:pPr>
      <w:r>
        <w:t xml:space="preserve">1.3.7. в разделе "Каменский район" </w:t>
      </w:r>
      <w:hyperlink r:id="rId52">
        <w:r>
          <w:rPr>
            <w:color w:val="0000FF"/>
          </w:rPr>
          <w:t>пункт 60</w:t>
        </w:r>
      </w:hyperlink>
      <w:r>
        <w:t xml:space="preserve"> изложить в новой редакции:</w:t>
      </w:r>
    </w:p>
    <w:p w:rsidR="009D2D0B" w:rsidRDefault="009D2D0B">
      <w:pPr>
        <w:pStyle w:val="ConsPlusNormal"/>
        <w:spacing w:before="220"/>
      </w:pPr>
      <w:r>
        <w:t>"</w:t>
      </w:r>
    </w:p>
    <w:p w:rsidR="009D2D0B" w:rsidRDefault="009D2D0B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37"/>
        <w:gridCol w:w="1166"/>
        <w:gridCol w:w="1358"/>
        <w:gridCol w:w="567"/>
        <w:gridCol w:w="1134"/>
        <w:gridCol w:w="413"/>
        <w:gridCol w:w="794"/>
        <w:gridCol w:w="340"/>
        <w:gridCol w:w="850"/>
        <w:gridCol w:w="794"/>
        <w:gridCol w:w="1200"/>
        <w:gridCol w:w="737"/>
        <w:gridCol w:w="850"/>
      </w:tblGrid>
      <w:tr w:rsidR="009D2D0B"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60</w:t>
            </w:r>
          </w:p>
        </w:tc>
        <w:tc>
          <w:tcPr>
            <w:tcW w:w="11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Каменский район</w:t>
            </w:r>
          </w:p>
        </w:tc>
        <w:tc>
          <w:tcPr>
            <w:tcW w:w="135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 xml:space="preserve">г. Каменка, ул. </w:t>
            </w:r>
            <w:r>
              <w:lastRenderedPageBreak/>
              <w:t>Гражданская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lastRenderedPageBreak/>
              <w:t>11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734,7</w:t>
            </w:r>
          </w:p>
        </w:tc>
        <w:tc>
          <w:tcPr>
            <w:tcW w:w="4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1971</w:t>
            </w:r>
          </w:p>
        </w:tc>
        <w:tc>
          <w:tcPr>
            <w:tcW w:w="3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12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2031</w:t>
            </w:r>
          </w:p>
        </w:tc>
      </w:tr>
    </w:tbl>
    <w:p w:rsidR="009D2D0B" w:rsidRDefault="009D2D0B">
      <w:pPr>
        <w:pStyle w:val="ConsPlusNormal"/>
        <w:jc w:val="right"/>
      </w:pPr>
      <w:r>
        <w:t>";</w:t>
      </w:r>
    </w:p>
    <w:p w:rsidR="009D2D0B" w:rsidRDefault="009D2D0B">
      <w:pPr>
        <w:pStyle w:val="ConsPlusNormal"/>
        <w:ind w:firstLine="540"/>
        <w:jc w:val="both"/>
      </w:pPr>
      <w:r>
        <w:t xml:space="preserve">1.3.8. в </w:t>
      </w:r>
      <w:hyperlink r:id="rId53">
        <w:r>
          <w:rPr>
            <w:color w:val="0000FF"/>
          </w:rPr>
          <w:t>разделе</w:t>
        </w:r>
      </w:hyperlink>
      <w:r>
        <w:t xml:space="preserve"> "Колышлейский район":</w:t>
      </w:r>
    </w:p>
    <w:p w:rsidR="009D2D0B" w:rsidRDefault="009D2D0B">
      <w:pPr>
        <w:pStyle w:val="ConsPlusNormal"/>
        <w:spacing w:before="220"/>
        <w:ind w:firstLine="540"/>
        <w:jc w:val="both"/>
      </w:pPr>
      <w:r>
        <w:t xml:space="preserve">1.3.8.1. </w:t>
      </w:r>
      <w:hyperlink r:id="rId54">
        <w:r>
          <w:rPr>
            <w:color w:val="0000FF"/>
          </w:rPr>
          <w:t>пункты 82</w:t>
        </w:r>
      </w:hyperlink>
      <w:r>
        <w:t xml:space="preserve">, </w:t>
      </w:r>
      <w:hyperlink r:id="rId55">
        <w:r>
          <w:rPr>
            <w:color w:val="0000FF"/>
          </w:rPr>
          <w:t>89</w:t>
        </w:r>
      </w:hyperlink>
      <w:r>
        <w:t xml:space="preserve"> изложить в новой редакции:</w:t>
      </w:r>
    </w:p>
    <w:p w:rsidR="009D2D0B" w:rsidRDefault="009D2D0B">
      <w:pPr>
        <w:pStyle w:val="ConsPlusNormal"/>
        <w:spacing w:before="220"/>
      </w:pPr>
      <w:r>
        <w:t>"</w:t>
      </w:r>
    </w:p>
    <w:p w:rsidR="009D2D0B" w:rsidRDefault="009D2D0B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37"/>
        <w:gridCol w:w="1166"/>
        <w:gridCol w:w="1358"/>
        <w:gridCol w:w="567"/>
        <w:gridCol w:w="1134"/>
        <w:gridCol w:w="413"/>
        <w:gridCol w:w="794"/>
        <w:gridCol w:w="340"/>
        <w:gridCol w:w="850"/>
        <w:gridCol w:w="794"/>
        <w:gridCol w:w="1200"/>
        <w:gridCol w:w="737"/>
        <w:gridCol w:w="850"/>
      </w:tblGrid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82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Колышлейский район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р.п. Колышлей, ул. Строителей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41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879,94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1989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2024 (водоснабжение), 2040 - 2042 (электро-, тепло-, газоснабжение, водоотведение, подвал)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2040 2042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89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Колышлейский район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с. Красная Горка, ул. Рабочая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33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520,6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1966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2027</w:t>
            </w:r>
          </w:p>
        </w:tc>
      </w:tr>
    </w:tbl>
    <w:p w:rsidR="009D2D0B" w:rsidRDefault="009D2D0B">
      <w:pPr>
        <w:pStyle w:val="ConsPlusNormal"/>
        <w:jc w:val="right"/>
      </w:pPr>
      <w:r>
        <w:t>";</w:t>
      </w:r>
    </w:p>
    <w:p w:rsidR="009D2D0B" w:rsidRDefault="009D2D0B">
      <w:pPr>
        <w:pStyle w:val="ConsPlusNormal"/>
        <w:ind w:firstLine="540"/>
        <w:jc w:val="both"/>
      </w:pPr>
      <w:r>
        <w:t xml:space="preserve">1.3.8.2. </w:t>
      </w:r>
      <w:hyperlink r:id="rId56">
        <w:r>
          <w:rPr>
            <w:color w:val="0000FF"/>
          </w:rPr>
          <w:t>пункт 16</w:t>
        </w:r>
      </w:hyperlink>
      <w:r>
        <w:t xml:space="preserve"> исключить;</w:t>
      </w:r>
    </w:p>
    <w:p w:rsidR="009D2D0B" w:rsidRDefault="009D2D0B">
      <w:pPr>
        <w:pStyle w:val="ConsPlusNormal"/>
        <w:spacing w:before="220"/>
        <w:ind w:firstLine="540"/>
        <w:jc w:val="both"/>
      </w:pPr>
      <w:r>
        <w:t xml:space="preserve">1.3.9. в разделе "Кузнецкий район" </w:t>
      </w:r>
      <w:hyperlink r:id="rId57">
        <w:r>
          <w:rPr>
            <w:color w:val="0000FF"/>
          </w:rPr>
          <w:t>пункт 72</w:t>
        </w:r>
      </w:hyperlink>
      <w:r>
        <w:t xml:space="preserve"> изложить в новой редакции:</w:t>
      </w:r>
    </w:p>
    <w:p w:rsidR="009D2D0B" w:rsidRDefault="009D2D0B">
      <w:pPr>
        <w:pStyle w:val="ConsPlusNormal"/>
        <w:spacing w:before="220"/>
      </w:pPr>
      <w:r>
        <w:t>"</w:t>
      </w:r>
    </w:p>
    <w:p w:rsidR="009D2D0B" w:rsidRDefault="009D2D0B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37"/>
        <w:gridCol w:w="1166"/>
        <w:gridCol w:w="1358"/>
        <w:gridCol w:w="567"/>
        <w:gridCol w:w="1134"/>
        <w:gridCol w:w="413"/>
        <w:gridCol w:w="794"/>
        <w:gridCol w:w="340"/>
        <w:gridCol w:w="850"/>
        <w:gridCol w:w="794"/>
        <w:gridCol w:w="1200"/>
        <w:gridCol w:w="737"/>
        <w:gridCol w:w="850"/>
      </w:tblGrid>
      <w:tr w:rsidR="009D2D0B"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11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Кузнецкий район</w:t>
            </w:r>
          </w:p>
        </w:tc>
        <w:tc>
          <w:tcPr>
            <w:tcW w:w="135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с. Пионер, ул. Школьная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1 753,1</w:t>
            </w:r>
          </w:p>
        </w:tc>
        <w:tc>
          <w:tcPr>
            <w:tcW w:w="4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1990</w:t>
            </w:r>
          </w:p>
        </w:tc>
        <w:tc>
          <w:tcPr>
            <w:tcW w:w="3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2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2024 (электро-, водоснабж</w:t>
            </w:r>
            <w:r>
              <w:lastRenderedPageBreak/>
              <w:t>ение, водоотведение), 2040 - 2042 (тепло-, газоснабжение, подвал)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2040 - 2042</w:t>
            </w:r>
          </w:p>
        </w:tc>
      </w:tr>
    </w:tbl>
    <w:p w:rsidR="009D2D0B" w:rsidRDefault="009D2D0B">
      <w:pPr>
        <w:pStyle w:val="ConsPlusNormal"/>
        <w:jc w:val="right"/>
      </w:pPr>
      <w:r>
        <w:t>";</w:t>
      </w:r>
    </w:p>
    <w:p w:rsidR="009D2D0B" w:rsidRDefault="009D2D0B">
      <w:pPr>
        <w:pStyle w:val="ConsPlusNormal"/>
        <w:ind w:firstLine="540"/>
        <w:jc w:val="both"/>
      </w:pPr>
      <w:r>
        <w:t xml:space="preserve">1.3.10. в разделе "Лопатинский район" </w:t>
      </w:r>
      <w:hyperlink r:id="rId58">
        <w:r>
          <w:rPr>
            <w:color w:val="0000FF"/>
          </w:rPr>
          <w:t>пункт 2</w:t>
        </w:r>
      </w:hyperlink>
      <w:r>
        <w:t xml:space="preserve"> изложить в новой редакции:</w:t>
      </w:r>
    </w:p>
    <w:p w:rsidR="009D2D0B" w:rsidRDefault="009D2D0B">
      <w:pPr>
        <w:pStyle w:val="ConsPlusNormal"/>
        <w:spacing w:before="220"/>
      </w:pPr>
      <w:r>
        <w:t>"</w:t>
      </w:r>
    </w:p>
    <w:p w:rsidR="009D2D0B" w:rsidRDefault="009D2D0B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37"/>
        <w:gridCol w:w="1166"/>
        <w:gridCol w:w="1358"/>
        <w:gridCol w:w="567"/>
        <w:gridCol w:w="1134"/>
        <w:gridCol w:w="413"/>
        <w:gridCol w:w="794"/>
        <w:gridCol w:w="340"/>
        <w:gridCol w:w="850"/>
        <w:gridCol w:w="794"/>
        <w:gridCol w:w="1200"/>
        <w:gridCol w:w="737"/>
        <w:gridCol w:w="850"/>
      </w:tblGrid>
      <w:tr w:rsidR="009D2D0B"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Лопатинский район</w:t>
            </w:r>
          </w:p>
        </w:tc>
        <w:tc>
          <w:tcPr>
            <w:tcW w:w="135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с. Дубровское, ул. Южная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751,85</w:t>
            </w:r>
          </w:p>
        </w:tc>
        <w:tc>
          <w:tcPr>
            <w:tcW w:w="4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1968</w:t>
            </w:r>
          </w:p>
        </w:tc>
        <w:tc>
          <w:tcPr>
            <w:tcW w:w="3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12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2029</w:t>
            </w:r>
          </w:p>
        </w:tc>
      </w:tr>
    </w:tbl>
    <w:p w:rsidR="009D2D0B" w:rsidRDefault="009D2D0B">
      <w:pPr>
        <w:pStyle w:val="ConsPlusNormal"/>
        <w:jc w:val="right"/>
      </w:pPr>
      <w:r>
        <w:t>";</w:t>
      </w:r>
    </w:p>
    <w:p w:rsidR="009D2D0B" w:rsidRDefault="009D2D0B">
      <w:pPr>
        <w:pStyle w:val="ConsPlusNormal"/>
        <w:ind w:firstLine="540"/>
        <w:jc w:val="both"/>
      </w:pPr>
      <w:r>
        <w:t xml:space="preserve">1.3.11. в </w:t>
      </w:r>
      <w:hyperlink r:id="rId59">
        <w:r>
          <w:rPr>
            <w:color w:val="0000FF"/>
          </w:rPr>
          <w:t>разделе</w:t>
        </w:r>
      </w:hyperlink>
      <w:r>
        <w:t xml:space="preserve"> "Мокшанский район":</w:t>
      </w:r>
    </w:p>
    <w:p w:rsidR="009D2D0B" w:rsidRDefault="009D2D0B">
      <w:pPr>
        <w:pStyle w:val="ConsPlusNormal"/>
        <w:spacing w:before="220"/>
        <w:ind w:firstLine="540"/>
        <w:jc w:val="both"/>
      </w:pPr>
      <w:r>
        <w:t xml:space="preserve">1.3.11.1. </w:t>
      </w:r>
      <w:hyperlink r:id="rId60">
        <w:r>
          <w:rPr>
            <w:color w:val="0000FF"/>
          </w:rPr>
          <w:t>пункт 85</w:t>
        </w:r>
      </w:hyperlink>
      <w:r>
        <w:t xml:space="preserve"> изложить в новой редакции:</w:t>
      </w:r>
    </w:p>
    <w:p w:rsidR="009D2D0B" w:rsidRDefault="009D2D0B">
      <w:pPr>
        <w:pStyle w:val="ConsPlusNormal"/>
        <w:spacing w:before="220"/>
      </w:pPr>
      <w:r>
        <w:t>"</w:t>
      </w:r>
    </w:p>
    <w:p w:rsidR="009D2D0B" w:rsidRDefault="009D2D0B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37"/>
        <w:gridCol w:w="1166"/>
        <w:gridCol w:w="1358"/>
        <w:gridCol w:w="567"/>
        <w:gridCol w:w="1134"/>
        <w:gridCol w:w="413"/>
        <w:gridCol w:w="794"/>
        <w:gridCol w:w="340"/>
        <w:gridCol w:w="850"/>
        <w:gridCol w:w="794"/>
        <w:gridCol w:w="1200"/>
        <w:gridCol w:w="737"/>
        <w:gridCol w:w="850"/>
      </w:tblGrid>
      <w:tr w:rsidR="009D2D0B"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85</w:t>
            </w:r>
          </w:p>
        </w:tc>
        <w:tc>
          <w:tcPr>
            <w:tcW w:w="11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Мокшанский район</w:t>
            </w:r>
          </w:p>
        </w:tc>
        <w:tc>
          <w:tcPr>
            <w:tcW w:w="135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с. Рамзай, ул. Желиховского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627,9</w:t>
            </w:r>
          </w:p>
        </w:tc>
        <w:tc>
          <w:tcPr>
            <w:tcW w:w="4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1961</w:t>
            </w:r>
          </w:p>
        </w:tc>
        <w:tc>
          <w:tcPr>
            <w:tcW w:w="3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2016</w:t>
            </w:r>
          </w:p>
        </w:tc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2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 xml:space="preserve">2020 - 2022 (электроснабжение), 2023 (газо-, водоснабжение, водоотведение, подвал), </w:t>
            </w:r>
            <w:r>
              <w:lastRenderedPageBreak/>
              <w:t>теплоснабжение индивидуальное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2024</w:t>
            </w:r>
          </w:p>
        </w:tc>
      </w:tr>
    </w:tbl>
    <w:p w:rsidR="009D2D0B" w:rsidRDefault="009D2D0B">
      <w:pPr>
        <w:pStyle w:val="ConsPlusNormal"/>
        <w:jc w:val="right"/>
      </w:pPr>
      <w:r>
        <w:t>";</w:t>
      </w:r>
    </w:p>
    <w:p w:rsidR="009D2D0B" w:rsidRDefault="009D2D0B">
      <w:pPr>
        <w:pStyle w:val="ConsPlusNormal"/>
        <w:ind w:firstLine="540"/>
        <w:jc w:val="both"/>
      </w:pPr>
      <w:r>
        <w:t xml:space="preserve">1.3.11.2. </w:t>
      </w:r>
      <w:hyperlink r:id="rId61">
        <w:r>
          <w:rPr>
            <w:color w:val="0000FF"/>
          </w:rPr>
          <w:t>пункт 84.1</w:t>
        </w:r>
      </w:hyperlink>
      <w:r>
        <w:t xml:space="preserve"> исключить;</w:t>
      </w:r>
    </w:p>
    <w:p w:rsidR="009D2D0B" w:rsidRDefault="009D2D0B">
      <w:pPr>
        <w:pStyle w:val="ConsPlusNormal"/>
        <w:spacing w:before="220"/>
        <w:ind w:firstLine="540"/>
        <w:jc w:val="both"/>
      </w:pPr>
      <w:r>
        <w:t xml:space="preserve">1.3.12. в разделе "Нижнеломовский район" </w:t>
      </w:r>
      <w:hyperlink r:id="rId62">
        <w:r>
          <w:rPr>
            <w:color w:val="0000FF"/>
          </w:rPr>
          <w:t>пункт 194</w:t>
        </w:r>
      </w:hyperlink>
      <w:r>
        <w:t xml:space="preserve"> исключить;</w:t>
      </w:r>
    </w:p>
    <w:p w:rsidR="009D2D0B" w:rsidRDefault="009D2D0B">
      <w:pPr>
        <w:pStyle w:val="ConsPlusNormal"/>
        <w:spacing w:before="220"/>
        <w:ind w:firstLine="540"/>
        <w:jc w:val="both"/>
      </w:pPr>
      <w:r>
        <w:t xml:space="preserve">1.3.13. в разделе "Шемышейский район" </w:t>
      </w:r>
      <w:hyperlink r:id="rId63">
        <w:r>
          <w:rPr>
            <w:color w:val="0000FF"/>
          </w:rPr>
          <w:t>пункты 11</w:t>
        </w:r>
      </w:hyperlink>
      <w:r>
        <w:t xml:space="preserve">, </w:t>
      </w:r>
      <w:hyperlink r:id="rId64">
        <w:r>
          <w:rPr>
            <w:color w:val="0000FF"/>
          </w:rPr>
          <w:t>19</w:t>
        </w:r>
      </w:hyperlink>
      <w:r>
        <w:t xml:space="preserve">, </w:t>
      </w:r>
      <w:hyperlink r:id="rId65">
        <w:r>
          <w:rPr>
            <w:color w:val="0000FF"/>
          </w:rPr>
          <w:t>22</w:t>
        </w:r>
      </w:hyperlink>
      <w:r>
        <w:t xml:space="preserve">, </w:t>
      </w:r>
      <w:hyperlink r:id="rId66">
        <w:r>
          <w:rPr>
            <w:color w:val="0000FF"/>
          </w:rPr>
          <w:t>23</w:t>
        </w:r>
      </w:hyperlink>
      <w:r>
        <w:t xml:space="preserve">, </w:t>
      </w:r>
      <w:hyperlink r:id="rId67">
        <w:r>
          <w:rPr>
            <w:color w:val="0000FF"/>
          </w:rPr>
          <w:t>33</w:t>
        </w:r>
      </w:hyperlink>
      <w:r>
        <w:t xml:space="preserve">, </w:t>
      </w:r>
      <w:hyperlink r:id="rId68">
        <w:r>
          <w:rPr>
            <w:color w:val="0000FF"/>
          </w:rPr>
          <w:t>41</w:t>
        </w:r>
      </w:hyperlink>
      <w:r>
        <w:t xml:space="preserve"> изложить в новой редакции:</w:t>
      </w:r>
    </w:p>
    <w:p w:rsidR="009D2D0B" w:rsidRDefault="009D2D0B">
      <w:pPr>
        <w:pStyle w:val="ConsPlusNormal"/>
        <w:spacing w:before="220"/>
      </w:pPr>
      <w:r>
        <w:t>"</w:t>
      </w:r>
    </w:p>
    <w:p w:rsidR="009D2D0B" w:rsidRDefault="009D2D0B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37"/>
        <w:gridCol w:w="1166"/>
        <w:gridCol w:w="1358"/>
        <w:gridCol w:w="567"/>
        <w:gridCol w:w="1134"/>
        <w:gridCol w:w="413"/>
        <w:gridCol w:w="794"/>
        <w:gridCol w:w="340"/>
        <w:gridCol w:w="850"/>
        <w:gridCol w:w="794"/>
        <w:gridCol w:w="1200"/>
        <w:gridCol w:w="737"/>
        <w:gridCol w:w="850"/>
      </w:tblGrid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Шемышейский район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р.п. Шемышейка, ул. Монтажная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688,3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1974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2024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Шемышейский район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р.п Шемышейка, ул. Новая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673,6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1977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2024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Шемышейский район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р.п. Шемышейка, ул. Новая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690,0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1970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2024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Шемышейский район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р.п. Шемышейка, ул. Свердлова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309,0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1971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 xml:space="preserve">2024 (электроснабжение), 2036 (тепло-, газо-, водоснабжение, </w:t>
            </w:r>
            <w:r>
              <w:lastRenderedPageBreak/>
              <w:t>водоотведение, подвал)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2024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33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Шемышейский район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р.п. Шемышейка, ул. Свердлова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41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733,0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1975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2024</w:t>
            </w:r>
          </w:p>
        </w:tc>
      </w:tr>
      <w:tr w:rsidR="009D2D0B"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41</w:t>
            </w:r>
          </w:p>
        </w:tc>
        <w:tc>
          <w:tcPr>
            <w:tcW w:w="1166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Шемышейский район</w:t>
            </w:r>
          </w:p>
        </w:tc>
        <w:tc>
          <w:tcPr>
            <w:tcW w:w="1358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р.п. Шемышейка, ул. Свердлова</w:t>
            </w:r>
          </w:p>
        </w:tc>
        <w:tc>
          <w:tcPr>
            <w:tcW w:w="56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53</w:t>
            </w:r>
          </w:p>
        </w:tc>
        <w:tc>
          <w:tcPr>
            <w:tcW w:w="113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764,16</w:t>
            </w:r>
          </w:p>
        </w:tc>
        <w:tc>
          <w:tcPr>
            <w:tcW w:w="413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1986</w:t>
            </w:r>
          </w:p>
        </w:tc>
        <w:tc>
          <w:tcPr>
            <w:tcW w:w="340" w:type="dxa"/>
            <w:vAlign w:val="center"/>
          </w:tcPr>
          <w:p w:rsidR="009D2D0B" w:rsidRDefault="009D2D0B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794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2022 - 2024</w:t>
            </w:r>
          </w:p>
        </w:tc>
        <w:tc>
          <w:tcPr>
            <w:tcW w:w="120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2022 - 2024 (электроснабжение), 2040 - 2042 (тепло-, газо-, водоснабжение, водоотведение, подвал)</w:t>
            </w:r>
          </w:p>
        </w:tc>
        <w:tc>
          <w:tcPr>
            <w:tcW w:w="737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9D2D0B" w:rsidRDefault="009D2D0B">
            <w:pPr>
              <w:pStyle w:val="ConsPlusNormal"/>
              <w:jc w:val="center"/>
            </w:pPr>
            <w:r>
              <w:t>2040 - 2042</w:t>
            </w:r>
          </w:p>
        </w:tc>
      </w:tr>
    </w:tbl>
    <w:p w:rsidR="009D2D0B" w:rsidRDefault="009D2D0B">
      <w:pPr>
        <w:pStyle w:val="ConsPlusNormal"/>
        <w:jc w:val="right"/>
      </w:pPr>
      <w:r>
        <w:t>".</w:t>
      </w:r>
    </w:p>
    <w:p w:rsidR="009D2D0B" w:rsidRDefault="009D2D0B">
      <w:pPr>
        <w:pStyle w:val="ConsPlusNormal"/>
        <w:ind w:firstLine="540"/>
        <w:jc w:val="both"/>
      </w:pPr>
      <w:r>
        <w:t>2. Настоящее постановление вступает в силу со дня его официального опубликования.</w:t>
      </w:r>
    </w:p>
    <w:p w:rsidR="009D2D0B" w:rsidRDefault="009D2D0B">
      <w:pPr>
        <w:pStyle w:val="ConsPlusNormal"/>
        <w:spacing w:before="220"/>
        <w:ind w:firstLine="540"/>
        <w:jc w:val="both"/>
      </w:pPr>
      <w:r>
        <w:t>3. Настоящее постановление опубликовать в газете "Пензенские губернские ведомости" и разместить (опубликовать) на "Официальном интернет-портале правовой информации" (www.pravo.gov.ru) и на официальном сайте Правительства Пензенской области в информационно-телекоммуникационной сети "Интернет".</w:t>
      </w:r>
    </w:p>
    <w:p w:rsidR="009D2D0B" w:rsidRDefault="009D2D0B">
      <w:pPr>
        <w:pStyle w:val="ConsPlusNormal"/>
        <w:spacing w:before="220"/>
        <w:ind w:firstLine="540"/>
        <w:jc w:val="both"/>
      </w:pPr>
      <w:r>
        <w:t>4. Контроль за исполнением настоящего постановления возложить на заместителя Председателя Правительства Пензенской области, координирующего вопросы формирования и реализации государственной политики в области жилищно-коммунального хозяйства.</w:t>
      </w:r>
    </w:p>
    <w:p w:rsidR="009D2D0B" w:rsidRDefault="009D2D0B">
      <w:pPr>
        <w:pStyle w:val="ConsPlusNormal"/>
        <w:jc w:val="both"/>
      </w:pPr>
    </w:p>
    <w:p w:rsidR="009D2D0B" w:rsidRDefault="009D2D0B">
      <w:pPr>
        <w:pStyle w:val="ConsPlusNormal"/>
        <w:jc w:val="right"/>
      </w:pPr>
      <w:r>
        <w:t>Председатель Правительства</w:t>
      </w:r>
    </w:p>
    <w:p w:rsidR="009D2D0B" w:rsidRDefault="009D2D0B">
      <w:pPr>
        <w:pStyle w:val="ConsPlusNormal"/>
        <w:jc w:val="right"/>
      </w:pPr>
      <w:r>
        <w:t>Пензенской области</w:t>
      </w:r>
    </w:p>
    <w:p w:rsidR="009D2D0B" w:rsidRDefault="009D2D0B">
      <w:pPr>
        <w:pStyle w:val="ConsPlusNormal"/>
        <w:jc w:val="right"/>
      </w:pPr>
      <w:r>
        <w:t>Н.П.СИМОНОВ</w:t>
      </w:r>
    </w:p>
    <w:p w:rsidR="009D2D0B" w:rsidRDefault="009D2D0B">
      <w:pPr>
        <w:pStyle w:val="ConsPlusNormal"/>
        <w:jc w:val="both"/>
      </w:pPr>
    </w:p>
    <w:p w:rsidR="009D2D0B" w:rsidRDefault="009D2D0B">
      <w:pPr>
        <w:pStyle w:val="ConsPlusNormal"/>
        <w:jc w:val="both"/>
      </w:pPr>
    </w:p>
    <w:p w:rsidR="009D2D0B" w:rsidRDefault="009D2D0B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77AF2" w:rsidRDefault="009D2D0B">
      <w:bookmarkStart w:id="0" w:name="_GoBack"/>
      <w:bookmarkEnd w:id="0"/>
    </w:p>
    <w:sectPr w:rsidR="00477AF2" w:rsidSect="00261529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2D0B"/>
    <w:rsid w:val="009D2D0B"/>
    <w:rsid w:val="00AB3820"/>
    <w:rsid w:val="00B46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293D1F2-BE8A-43E2-8BAB-E9A13C9876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D2D0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9D2D0B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9D2D0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9D2D0B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9D2D0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9D2D0B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9D2D0B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9D2D0B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43A0EE788484E965B1ED537EADC5AB3899BD96A3014FF54DE53584C961616E5DE93D707E93498E1FC5494CE5107C880BD7B2FF05B43291C81FF847E9l12CH" TargetMode="External"/><Relationship Id="rId18" Type="http://schemas.openxmlformats.org/officeDocument/2006/relationships/hyperlink" Target="consultantplus://offline/ref=43A0EE788484E965B1ED537EADC5AB3899BD96A3014FF54DE53584C961616E5DE93D707E93498E1FC54840EC157C880BD7B2FF05B43291C81FF847E9l12CH" TargetMode="External"/><Relationship Id="rId26" Type="http://schemas.openxmlformats.org/officeDocument/2006/relationships/hyperlink" Target="consultantplus://offline/ref=43A0EE788484E965B1ED537EADC5AB3899BD96A3014FF54DE53584C961616E5DE93D707E93498E1FC54B40E5167C880BD7B2FF05B43291C81FF847E9l12CH" TargetMode="External"/><Relationship Id="rId39" Type="http://schemas.openxmlformats.org/officeDocument/2006/relationships/hyperlink" Target="consultantplus://offline/ref=43A0EE788484E965B1ED537EADC5AB3899BD96A3014FF54DE53584C961616E5DE93D707E93498E1FC54C47ED197C880BD7B2FF05B43291C81FF847E9l12CH" TargetMode="External"/><Relationship Id="rId21" Type="http://schemas.openxmlformats.org/officeDocument/2006/relationships/hyperlink" Target="consultantplus://offline/ref=43A0EE788484E965B1ED537EADC5AB3899BD96A3014FF54DE53584C961616E5DE93D707E93498E1FC54B41EC117C880BD7B2FF05B43291C81FF847E9l12CH" TargetMode="External"/><Relationship Id="rId34" Type="http://schemas.openxmlformats.org/officeDocument/2006/relationships/hyperlink" Target="consultantplus://offline/ref=43A0EE788484E965B1ED537EADC5AB3899BD96A3014FF54DE53584C961616E5DE93D707E93498E1FC54841ED167C880BD7B2FF05B43291C81FF847E9l12CH" TargetMode="External"/><Relationship Id="rId42" Type="http://schemas.openxmlformats.org/officeDocument/2006/relationships/hyperlink" Target="consultantplus://offline/ref=43A0EE788484E965B1ED537EADC5AB3899BD96A3014FF54DE53584C961616E5DE93D707E93498E1FC44D45E1157C880BD7B2FF05B43291C81FF847E9l12CH" TargetMode="External"/><Relationship Id="rId47" Type="http://schemas.openxmlformats.org/officeDocument/2006/relationships/hyperlink" Target="consultantplus://offline/ref=43A0EE788484E965B1ED537EADC5AB3899BD96A3014FF54DE53584C961616E5DE93D707E93498E1FC54846E4177C880BD7B2FF05B43291C81FF847E9l12CH" TargetMode="External"/><Relationship Id="rId50" Type="http://schemas.openxmlformats.org/officeDocument/2006/relationships/hyperlink" Target="consultantplus://offline/ref=43A0EE788484E965B1ED537EADC5AB3899BD96A3014FF54DE53584C961616E5DE93D707E93498E1FC54840E1127C880BD7B2FF05B43291C81FF847E9l12CH" TargetMode="External"/><Relationship Id="rId55" Type="http://schemas.openxmlformats.org/officeDocument/2006/relationships/hyperlink" Target="consultantplus://offline/ref=43A0EE788484E965B1ED537EADC5AB3899BD96A3014FF54DE53584C961616E5DE93D707E93498E1FC54843E5157C880BD7B2FF05B43291C81FF847E9l12CH" TargetMode="External"/><Relationship Id="rId63" Type="http://schemas.openxmlformats.org/officeDocument/2006/relationships/hyperlink" Target="consultantplus://offline/ref=43A0EE788484E965B1ED537EADC5AB3899BD96A3014FF54DE53584C961616E5DE93D707E93498E1FC54840ED157C880BD7B2FF05B43291C81FF847E9l12CH" TargetMode="External"/><Relationship Id="rId68" Type="http://schemas.openxmlformats.org/officeDocument/2006/relationships/hyperlink" Target="consultantplus://offline/ref=43A0EE788484E965B1ED537EADC5AB3899BD96A3014FF54DE53584C961616E5DE93D707E93498E1FC54945EC147C880BD7B2FF05B43291C81FF847E9l12CH" TargetMode="External"/><Relationship Id="rId7" Type="http://schemas.openxmlformats.org/officeDocument/2006/relationships/hyperlink" Target="consultantplus://offline/ref=43A0EE788484E965B1ED537EADC5AB3899BD96A3014FF54DE53584C961616E5DE93D707E93498E1FC44F45E4107C880BD7B2FF05B43291C81FF847E9l12CH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43A0EE788484E965B1ED537EADC5AB3899BD96A3014FF54DE53584C961616E5DE93D707E93498E1FC54840EC137C880BD7B2FF05B43291C81FF847E9l12CH" TargetMode="External"/><Relationship Id="rId29" Type="http://schemas.openxmlformats.org/officeDocument/2006/relationships/hyperlink" Target="consultantplus://offline/ref=43A0EE788484E965B1ED537EADC5AB3899BD96A3014FF54DE53584C961616E5DE93D707E93498E1FC54A44E2147C880BD7B2FF05B43291C81FF847E9l12CH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43A0EE788484E965B1ED537EADC5AB3899BD96A3014FF14BE43984C961616E5DE93D707E8149D613C54A5BE51969DE5A91lE24H" TargetMode="External"/><Relationship Id="rId11" Type="http://schemas.openxmlformats.org/officeDocument/2006/relationships/hyperlink" Target="consultantplus://offline/ref=43A0EE788484E965B1ED537EADC5AB3899BD96A3014FF54DE53584C961616E5DE93D707E93498E1FC54844ED107C880BD7B2FF05B43291C81FF847E9l12CH" TargetMode="External"/><Relationship Id="rId24" Type="http://schemas.openxmlformats.org/officeDocument/2006/relationships/hyperlink" Target="consultantplus://offline/ref=43A0EE788484E965B1ED537EADC5AB3899BD96A3014FF54DE53584C961616E5DE93D707E93498E1FC54B40E5127C880BD7B2FF05B43291C81FF847E9l12CH" TargetMode="External"/><Relationship Id="rId32" Type="http://schemas.openxmlformats.org/officeDocument/2006/relationships/hyperlink" Target="consultantplus://offline/ref=43A0EE788484E965B1ED537EADC5AB3899BD96A3014FF54DE53584C961616E5DE93D707E93498E1FC54840EC167C880BD7B2FF05B43291C81FF847E9l12CH" TargetMode="External"/><Relationship Id="rId37" Type="http://schemas.openxmlformats.org/officeDocument/2006/relationships/hyperlink" Target="consultantplus://offline/ref=43A0EE788484E965B1ED537EADC5AB3899BD96A3014FF54DE53584C961616E5DE93D707E93498E1FC54840EC187C880BD7B2FF05B43291C81FF847E9l12CH" TargetMode="External"/><Relationship Id="rId40" Type="http://schemas.openxmlformats.org/officeDocument/2006/relationships/hyperlink" Target="consultantplus://offline/ref=43A0EE788484E965B1ED537EADC5AB3899BD96A3014FF54DE53584C961616E5DE93D707E93498E1FC54843E5117C880BD7B2FF05B43291C81FF847E9l12CH" TargetMode="External"/><Relationship Id="rId45" Type="http://schemas.openxmlformats.org/officeDocument/2006/relationships/hyperlink" Target="consultantplus://offline/ref=43A0EE788484E965B1ED537EADC5AB3899BD96A3014FF54DE53584C961616E5DE93D707E93498E1FC54843E5107C880BD7B2FF05B43291C81FF847E9l12CH" TargetMode="External"/><Relationship Id="rId53" Type="http://schemas.openxmlformats.org/officeDocument/2006/relationships/hyperlink" Target="consultantplus://offline/ref=43A0EE788484E965B1ED537EADC5AB3899BD96A3014FF54DE53584C961616E5DE93D707E93498E1FC44F44E4157C880BD7B2FF05B43291C81FF847E9l12CH" TargetMode="External"/><Relationship Id="rId58" Type="http://schemas.openxmlformats.org/officeDocument/2006/relationships/hyperlink" Target="consultantplus://offline/ref=43A0EE788484E965B1ED537EADC5AB3899BD96A3014FF54DE53584C961616E5DE93D707E93498E1FC54843E5147C880BD7B2FF05B43291C81FF847E9l12CH" TargetMode="External"/><Relationship Id="rId66" Type="http://schemas.openxmlformats.org/officeDocument/2006/relationships/hyperlink" Target="consultantplus://offline/ref=43A0EE788484E965B1ED537EADC5AB3899BD96A3014FF54DE53584C961616E5DE93D707E93498E1FC54840ED197C880BD7B2FF05B43291C81FF847E9l12CH" TargetMode="External"/><Relationship Id="rId5" Type="http://schemas.openxmlformats.org/officeDocument/2006/relationships/hyperlink" Target="consultantplus://offline/ref=43A0EE788484E965B1ED537EADC5AB3899BD96A30140FD43EC3D84C961616E5DE93D707E8149D613C54A5BE51969DE5A91lE24H" TargetMode="External"/><Relationship Id="rId15" Type="http://schemas.openxmlformats.org/officeDocument/2006/relationships/hyperlink" Target="consultantplus://offline/ref=43A0EE788484E965B1ED537EADC5AB3899BD96A3014FF54DE53584C961616E5DE93D707E93498E1FC54A44E3127C880BD7B2FF05B43291C81FF847E9l12CH" TargetMode="External"/><Relationship Id="rId23" Type="http://schemas.openxmlformats.org/officeDocument/2006/relationships/hyperlink" Target="consultantplus://offline/ref=43A0EE788484E965B1ED537EADC5AB3899BD96A3014FF54DE53584C961616E5DE93D707E93498E1FC54B41EC137C880BD7B2FF05B43291C81FF847E9l12CH" TargetMode="External"/><Relationship Id="rId28" Type="http://schemas.openxmlformats.org/officeDocument/2006/relationships/hyperlink" Target="consultantplus://offline/ref=43A0EE788484E965B1ED537EADC5AB3899BD96A3014FF54DE53584C961616E5DE93D707E93498E1FC54B40E5187C880BD7B2FF05B43291C81FF847E9l12CH" TargetMode="External"/><Relationship Id="rId36" Type="http://schemas.openxmlformats.org/officeDocument/2006/relationships/hyperlink" Target="consultantplus://offline/ref=43A0EE788484E965B1ED537EADC5AB3899BD96A3014FF54DE53584C961616E5DE93D707E93498E1FC54847E1187C880BD7B2FF05B43291C81FF847E9l12CH" TargetMode="External"/><Relationship Id="rId49" Type="http://schemas.openxmlformats.org/officeDocument/2006/relationships/hyperlink" Target="consultantplus://offline/ref=43A0EE788484E965B1ED537EADC5AB3899BD96A3014FF54DE53584C961616E5DE93D707E93498E1FC54840EC197C880BD7B2FF05B43291C81FF847E9l12CH" TargetMode="External"/><Relationship Id="rId57" Type="http://schemas.openxmlformats.org/officeDocument/2006/relationships/hyperlink" Target="consultantplus://offline/ref=43A0EE788484E965B1ED537EADC5AB3899BD96A3014FF54DE53584C961616E5DE93D707E93498E1FC54845E7157C880BD7B2FF05B43291C81FF847E9l12CH" TargetMode="External"/><Relationship Id="rId61" Type="http://schemas.openxmlformats.org/officeDocument/2006/relationships/hyperlink" Target="consultantplus://offline/ref=43A0EE788484E965B1ED537EADC5AB3899BD96A3014FF54DE53584C961616E5DE93D707E93498E1FC54943E7167C880BD7B2FF05B43291C81FF847E9l12CH" TargetMode="External"/><Relationship Id="rId10" Type="http://schemas.openxmlformats.org/officeDocument/2006/relationships/hyperlink" Target="consultantplus://offline/ref=43A0EE788484E965B1ED537EADC5AB3899BD96A3014FF54DE53584C961616E5DE93D707E93498E1FC44F45EC187C880BD7B2FF05B43291C81FF847E9l12CH" TargetMode="External"/><Relationship Id="rId19" Type="http://schemas.openxmlformats.org/officeDocument/2006/relationships/hyperlink" Target="consultantplus://offline/ref=43A0EE788484E965B1ED537EADC5AB3899BD96A3014FF54DE53584C961616E5DE93D707E93498E1FC54840EC147C880BD7B2FF05B43291C81FF847E9l12CH" TargetMode="External"/><Relationship Id="rId31" Type="http://schemas.openxmlformats.org/officeDocument/2006/relationships/hyperlink" Target="consultantplus://offline/ref=43A0EE788484E965B1ED537EADC5AB3899BD96A3014FF54DE53584C961616E5DE93D707E93498E1FC54840EC177C880BD7B2FF05B43291C81FF847E9l12CH" TargetMode="External"/><Relationship Id="rId44" Type="http://schemas.openxmlformats.org/officeDocument/2006/relationships/hyperlink" Target="consultantplus://offline/ref=43A0EE788484E965B1ED537EADC5AB3899BD96A3014FF54DE53584C961616E5DE93D707E93498E1FC54847EC157C880BD7B2FF05B43291C81FF847E9l12CH" TargetMode="External"/><Relationship Id="rId52" Type="http://schemas.openxmlformats.org/officeDocument/2006/relationships/hyperlink" Target="consultantplus://offline/ref=43A0EE788484E965B1ED537EADC5AB3899BD96A3014FF54DE53584C961616E5DE93D707E93498E1FC54843E5127C880BD7B2FF05B43291C81FF847E9l12CH" TargetMode="External"/><Relationship Id="rId60" Type="http://schemas.openxmlformats.org/officeDocument/2006/relationships/hyperlink" Target="consultantplus://offline/ref=43A0EE788484E965B1ED537EADC5AB3899BD96A3014FF54DE53584C961616E5DE93D707E93498E1FC54845E6117C880BD7B2FF05B43291C81FF847E9l12CH" TargetMode="External"/><Relationship Id="rId65" Type="http://schemas.openxmlformats.org/officeDocument/2006/relationships/hyperlink" Target="consultantplus://offline/ref=43A0EE788484E965B1ED537EADC5AB3899BD96A3014FF54DE53584C961616E5DE93D707E93498E1FC54840ED167C880BD7B2FF05B43291C81FF847E9l12CH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43A0EE788484E965B1ED537EADC5AB3899BD96A3014FF54DE53584C961616E5DE93D707E93498E1FC54841E3177C880BD7B2FF05B43291C81FF847E9l12CH" TargetMode="External"/><Relationship Id="rId14" Type="http://schemas.openxmlformats.org/officeDocument/2006/relationships/hyperlink" Target="consultantplus://offline/ref=43A0EE788484E965B1ED537EADC5AB3899BD96A3014FF54DE53584C961616E5DE93D707E93498E1FC54C40E2197C880BD7B2FF05B43291C81FF847E9l12CH" TargetMode="External"/><Relationship Id="rId22" Type="http://schemas.openxmlformats.org/officeDocument/2006/relationships/hyperlink" Target="consultantplus://offline/ref=43A0EE788484E965B1ED537EADC5AB3899BD96A3014FF54DE53584C961616E5DE93D707E93498E1FC54941E6127C880BD7B2FF05B43291C81FF847E9l12CH" TargetMode="External"/><Relationship Id="rId27" Type="http://schemas.openxmlformats.org/officeDocument/2006/relationships/hyperlink" Target="consultantplus://offline/ref=43A0EE788484E965B1ED537EADC5AB3899BD96A3014FF54DE53584C961616E5DE93D707E93498E1FC54B40E5197C880BD7B2FF05B43291C81FF847E9l12CH" TargetMode="External"/><Relationship Id="rId30" Type="http://schemas.openxmlformats.org/officeDocument/2006/relationships/hyperlink" Target="consultantplus://offline/ref=43A0EE788484E965B1ED537EADC5AB3899BD96A3014FF54DE53584C961616E5DE93D707E93498E1FC54941E1167C880BD7B2FF05B43291C81FF847E9l12CH" TargetMode="External"/><Relationship Id="rId35" Type="http://schemas.openxmlformats.org/officeDocument/2006/relationships/hyperlink" Target="consultantplus://offline/ref=43A0EE788484E965B1ED537EADC5AB3899BD96A3014FF54DE53584C961616E5DE93D707E93498E1FC54941ED147C880BD7B2FF05B43291C81FF847E9l12CH" TargetMode="External"/><Relationship Id="rId43" Type="http://schemas.openxmlformats.org/officeDocument/2006/relationships/hyperlink" Target="consultantplus://offline/ref=43A0EE788484E965B1ED537EADC5AB3899BD96A3014FF54DE53584C961616E5DE93D707E93498E1FC54A41E2107C880BD7B2FF05B43291C81FF847E9l12CH" TargetMode="External"/><Relationship Id="rId48" Type="http://schemas.openxmlformats.org/officeDocument/2006/relationships/hyperlink" Target="consultantplus://offline/ref=43A0EE788484E965B1ED537EADC5AB3899BD96A3014FF54DE53584C961616E5DE93D707E93498E1FC54843E5137C880BD7B2FF05B43291C81FF847E9l12CH" TargetMode="External"/><Relationship Id="rId56" Type="http://schemas.openxmlformats.org/officeDocument/2006/relationships/hyperlink" Target="consultantplus://offline/ref=43A0EE788484E965B1ED537EADC5AB3899BD96A3014FF54DE53584C961616E5DE93D707E93498E1FC54840E3147C880BD7B2FF05B43291C81FF847E9l12CH" TargetMode="External"/><Relationship Id="rId64" Type="http://schemas.openxmlformats.org/officeDocument/2006/relationships/hyperlink" Target="consultantplus://offline/ref=43A0EE788484E965B1ED537EADC5AB3899BD96A3014FF54DE53584C961616E5DE93D707E93498E1FC54840ED177C880BD7B2FF05B43291C81FF847E9l12CH" TargetMode="External"/><Relationship Id="rId69" Type="http://schemas.openxmlformats.org/officeDocument/2006/relationships/fontTable" Target="fontTable.xml"/><Relationship Id="rId8" Type="http://schemas.openxmlformats.org/officeDocument/2006/relationships/hyperlink" Target="consultantplus://offline/ref=43A0EE788484E965B1ED537EADC5AB3899BD96A3014FF54DE53584C961616E5DE93D707E93498E1FC54841E3147C880BD7B2FF05B43291C81FF847E9l12CH" TargetMode="External"/><Relationship Id="rId51" Type="http://schemas.openxmlformats.org/officeDocument/2006/relationships/hyperlink" Target="consultantplus://offline/ref=43A0EE788484E965B1ED537EADC5AB3899BD96A3014FF54DE53584C961616E5DE93D707E93498E1FC5494CEC167C880BD7B2FF05B43291C81FF847E9l12CH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43A0EE788484E965B1ED537EADC5AB3899BD96A3014FF54DE53584C961616E5DE93D707E93498E1FC54840EC107C880BD7B2FF05B43291C81FF847E9l12CH" TargetMode="External"/><Relationship Id="rId17" Type="http://schemas.openxmlformats.org/officeDocument/2006/relationships/hyperlink" Target="consultantplus://offline/ref=43A0EE788484E965B1ED537EADC5AB3899BD96A3014FF54DE53584C961616E5DE93D707E93498E1FC54840EC127C880BD7B2FF05B43291C81FF847E9l12CH" TargetMode="External"/><Relationship Id="rId25" Type="http://schemas.openxmlformats.org/officeDocument/2006/relationships/hyperlink" Target="consultantplus://offline/ref=43A0EE788484E965B1ED537EADC5AB3899BD96A3014FF54DE53584C961616E5DE93D707E93498E1FC54B40E5147C880BD7B2FF05B43291C81FF847E9l12CH" TargetMode="External"/><Relationship Id="rId33" Type="http://schemas.openxmlformats.org/officeDocument/2006/relationships/hyperlink" Target="consultantplus://offline/ref=43A0EE788484E965B1ED537EADC5AB3899BD96A3014FF54DE53584C961616E5DE93D707E93498E1FC44F44E5197C880BD7B2FF05B43291C81FF847E9l12CH" TargetMode="External"/><Relationship Id="rId38" Type="http://schemas.openxmlformats.org/officeDocument/2006/relationships/hyperlink" Target="consultantplus://offline/ref=43A0EE788484E965B1ED537EADC5AB3899BD96A3014FF54DE53584C961616E5DE93D707E93498E1FC54847E0197C880BD7B2FF05B43291C81FF847E9l12CH" TargetMode="External"/><Relationship Id="rId46" Type="http://schemas.openxmlformats.org/officeDocument/2006/relationships/hyperlink" Target="consultantplus://offline/ref=43A0EE788484E965B1ED537EADC5AB3899BD96A3014FF54DE53584C961616E5DE93D707E93498E1FC54846E5147C880BD7B2FF05B43291C81FF847E9l12CH" TargetMode="External"/><Relationship Id="rId59" Type="http://schemas.openxmlformats.org/officeDocument/2006/relationships/hyperlink" Target="consultantplus://offline/ref=43A0EE788484E965B1ED537EADC5AB3899BD96A3014FF54DE53584C961616E5DE93D707E93498E1FC44F44E4187C880BD7B2FF05B43291C81FF847E9l12CH" TargetMode="External"/><Relationship Id="rId67" Type="http://schemas.openxmlformats.org/officeDocument/2006/relationships/hyperlink" Target="consultantplus://offline/ref=43A0EE788484E965B1ED537EADC5AB3899BD96A3014FF54DE53584C961616E5DE93D707E93498E1FC54840ED187C880BD7B2FF05B43291C81FF847E9l12CH" TargetMode="External"/><Relationship Id="rId20" Type="http://schemas.openxmlformats.org/officeDocument/2006/relationships/hyperlink" Target="consultantplus://offline/ref=43A0EE788484E965B1ED537EADC5AB3899BD96A3014FF54DE53584C961616E5DE93D707E93498E1FC54844ED187C880BD7B2FF05B43291C81FF847E9l12CH" TargetMode="External"/><Relationship Id="rId41" Type="http://schemas.openxmlformats.org/officeDocument/2006/relationships/hyperlink" Target="consultantplus://offline/ref=43A0EE788484E965B1ED537EADC5AB3899BD96A3014FF54DE53584C961616E5DE93D707E93498E1FC54942E2167C880BD7B2FF05B43291C81FF847E9l12CH" TargetMode="External"/><Relationship Id="rId54" Type="http://schemas.openxmlformats.org/officeDocument/2006/relationships/hyperlink" Target="consultantplus://offline/ref=43A0EE788484E965B1ED537EADC5AB3899BD96A3014FF54DE53584C961616E5DE93D707E93498E1FC54846E3197C880BD7B2FF05B43291C81FF847E9l12CH" TargetMode="External"/><Relationship Id="rId62" Type="http://schemas.openxmlformats.org/officeDocument/2006/relationships/hyperlink" Target="consultantplus://offline/ref=43A0EE788484E965B1ED537EADC5AB3899BD96A3014FF54DE53584C961616E5DE93D707E93498E1FC54843E5177C880BD7B2FF05B43291C81FF847E9l12CH" TargetMode="External"/><Relationship Id="rId7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3035</Words>
  <Characters>17304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 Трубина</dc:creator>
  <cp:keywords/>
  <dc:description/>
  <cp:lastModifiedBy>Юля Трубина</cp:lastModifiedBy>
  <cp:revision>1</cp:revision>
  <dcterms:created xsi:type="dcterms:W3CDTF">2023-08-15T07:54:00Z</dcterms:created>
  <dcterms:modified xsi:type="dcterms:W3CDTF">2023-08-15T07:54:00Z</dcterms:modified>
</cp:coreProperties>
</file>