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7F" w:rsidRDefault="00513B7F">
      <w:pPr>
        <w:pStyle w:val="ConsPlusTitlePage"/>
      </w:pPr>
      <w:r>
        <w:t xml:space="preserve">Документ предоставлен </w:t>
      </w:r>
      <w:hyperlink r:id="rId4">
        <w:r>
          <w:rPr>
            <w:color w:val="0000FF"/>
          </w:rPr>
          <w:t>КонсультантПлюс</w:t>
        </w:r>
      </w:hyperlink>
      <w:r>
        <w:br/>
      </w:r>
    </w:p>
    <w:p w:rsidR="00513B7F" w:rsidRDefault="00513B7F">
      <w:pPr>
        <w:pStyle w:val="ConsPlusNormal"/>
        <w:jc w:val="both"/>
        <w:outlineLvl w:val="0"/>
      </w:pPr>
    </w:p>
    <w:p w:rsidR="00513B7F" w:rsidRDefault="00513B7F">
      <w:pPr>
        <w:pStyle w:val="ConsPlusTitle"/>
        <w:jc w:val="center"/>
      </w:pPr>
      <w:r>
        <w:t>ПРАВИТЕЛЬСТВО ПЕНЗЕНСКОЙ ОБЛАСТИ</w:t>
      </w:r>
    </w:p>
    <w:p w:rsidR="00513B7F" w:rsidRDefault="00513B7F">
      <w:pPr>
        <w:pStyle w:val="ConsPlusTitle"/>
        <w:jc w:val="center"/>
      </w:pPr>
    </w:p>
    <w:p w:rsidR="00513B7F" w:rsidRDefault="00513B7F">
      <w:pPr>
        <w:pStyle w:val="ConsPlusTitle"/>
        <w:jc w:val="center"/>
      </w:pPr>
      <w:r>
        <w:t>ПОСТАНОВЛЕНИЕ</w:t>
      </w:r>
    </w:p>
    <w:p w:rsidR="00513B7F" w:rsidRDefault="00513B7F">
      <w:pPr>
        <w:pStyle w:val="ConsPlusTitle"/>
        <w:jc w:val="center"/>
      </w:pPr>
      <w:r>
        <w:t>от 10 ноября 2015 г. N 623-пП</w:t>
      </w:r>
    </w:p>
    <w:p w:rsidR="00513B7F" w:rsidRDefault="00513B7F">
      <w:pPr>
        <w:pStyle w:val="ConsPlusTitle"/>
        <w:jc w:val="center"/>
      </w:pPr>
    </w:p>
    <w:p w:rsidR="00513B7F" w:rsidRDefault="00513B7F">
      <w:pPr>
        <w:pStyle w:val="ConsPlusTitle"/>
        <w:jc w:val="center"/>
      </w:pPr>
      <w:r>
        <w:t>О ВНЕСЕНИИ ИЗМЕНЕНИЙ В ПОСТАНОВЛЕНИЕ ПРАВИТЕЛЬСТВА</w:t>
      </w:r>
    </w:p>
    <w:p w:rsidR="00513B7F" w:rsidRDefault="00513B7F">
      <w:pPr>
        <w:pStyle w:val="ConsPlusTitle"/>
        <w:jc w:val="center"/>
      </w:pPr>
      <w:r>
        <w:t>ПЕНЗЕНСКОЙ ОБЛАСТИ ОТ 18.02.2014 N 94-пП</w:t>
      </w:r>
    </w:p>
    <w:p w:rsidR="00513B7F" w:rsidRDefault="00513B7F">
      <w:pPr>
        <w:pStyle w:val="ConsPlusTitle"/>
        <w:jc w:val="center"/>
      </w:pPr>
      <w:r>
        <w:t>(С ПОСЛЕДУЮЩИМИ ИЗМЕНЕНИЯМИ)</w:t>
      </w:r>
    </w:p>
    <w:p w:rsidR="00513B7F" w:rsidRDefault="00513B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3B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B7F" w:rsidRDefault="00513B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B7F" w:rsidRDefault="00513B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B7F" w:rsidRDefault="00513B7F">
            <w:pPr>
              <w:pStyle w:val="ConsPlusNormal"/>
              <w:jc w:val="center"/>
            </w:pPr>
            <w:r>
              <w:rPr>
                <w:color w:val="392C69"/>
              </w:rPr>
              <w:t>Список изменяющих документов</w:t>
            </w:r>
          </w:p>
          <w:p w:rsidR="00513B7F" w:rsidRDefault="00513B7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Пензенской обл. от 25.05.2016 N 268-пП)</w:t>
            </w:r>
          </w:p>
        </w:tc>
        <w:tc>
          <w:tcPr>
            <w:tcW w:w="113" w:type="dxa"/>
            <w:tcBorders>
              <w:top w:val="nil"/>
              <w:left w:val="nil"/>
              <w:bottom w:val="nil"/>
              <w:right w:val="nil"/>
            </w:tcBorders>
            <w:shd w:val="clear" w:color="auto" w:fill="F4F3F8"/>
            <w:tcMar>
              <w:top w:w="0" w:type="dxa"/>
              <w:left w:w="0" w:type="dxa"/>
              <w:bottom w:w="0" w:type="dxa"/>
              <w:right w:w="0" w:type="dxa"/>
            </w:tcMar>
          </w:tcPr>
          <w:p w:rsidR="00513B7F" w:rsidRDefault="00513B7F">
            <w:pPr>
              <w:pStyle w:val="ConsPlusNormal"/>
            </w:pPr>
          </w:p>
        </w:tc>
      </w:tr>
    </w:tbl>
    <w:p w:rsidR="00513B7F" w:rsidRDefault="00513B7F">
      <w:pPr>
        <w:pStyle w:val="ConsPlusNormal"/>
        <w:jc w:val="both"/>
      </w:pPr>
    </w:p>
    <w:p w:rsidR="00513B7F" w:rsidRDefault="00513B7F">
      <w:pPr>
        <w:pStyle w:val="ConsPlusNormal"/>
        <w:ind w:firstLine="540"/>
        <w:jc w:val="both"/>
      </w:pPr>
      <w:r>
        <w:t xml:space="preserve">В соответствии с Жилищным </w:t>
      </w:r>
      <w:hyperlink r:id="rId6">
        <w:r>
          <w:rPr>
            <w:color w:val="0000FF"/>
          </w:rPr>
          <w:t>кодексом</w:t>
        </w:r>
      </w:hyperlink>
      <w:r>
        <w:t xml:space="preserve"> Российской Федерации, </w:t>
      </w:r>
      <w:hyperlink r:id="rId7">
        <w:r>
          <w:rPr>
            <w:color w:val="0000FF"/>
          </w:rPr>
          <w:t>Законом</w:t>
        </w:r>
      </w:hyperlink>
      <w:r>
        <w:t xml:space="preserve">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руководствуясь </w:t>
      </w:r>
      <w:hyperlink r:id="rId8">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513B7F" w:rsidRDefault="00513B7F">
      <w:pPr>
        <w:pStyle w:val="ConsPlusNormal"/>
        <w:spacing w:before="220"/>
        <w:ind w:firstLine="540"/>
        <w:jc w:val="both"/>
      </w:pPr>
      <w:r>
        <w:t xml:space="preserve">1. Внести в </w:t>
      </w:r>
      <w:hyperlink r:id="rId9">
        <w:r>
          <w:rPr>
            <w:color w:val="0000FF"/>
          </w:rPr>
          <w:t>постановление</w:t>
        </w:r>
      </w:hyperlink>
      <w:r>
        <w:t xml:space="preserve"> Правительства Пензенской области от 18.02.2014 N 94-пП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Пензенской области" (с последующими изменениями) (далее - постановление) следующие изменения:</w:t>
      </w:r>
    </w:p>
    <w:p w:rsidR="00513B7F" w:rsidRDefault="00513B7F">
      <w:pPr>
        <w:pStyle w:val="ConsPlusNormal"/>
        <w:spacing w:before="220"/>
        <w:ind w:firstLine="540"/>
        <w:jc w:val="both"/>
      </w:pPr>
      <w:r>
        <w:t xml:space="preserve">1.1. </w:t>
      </w:r>
      <w:hyperlink r:id="rId10">
        <w:r>
          <w:rPr>
            <w:color w:val="0000FF"/>
          </w:rPr>
          <w:t>Наименование</w:t>
        </w:r>
      </w:hyperlink>
      <w:r>
        <w:t xml:space="preserve"> постановления изложить в следующей редакции:</w:t>
      </w:r>
    </w:p>
    <w:p w:rsidR="00513B7F" w:rsidRDefault="00513B7F">
      <w:pPr>
        <w:pStyle w:val="ConsPlusNormal"/>
        <w:spacing w:before="220"/>
        <w:ind w:firstLine="540"/>
        <w:jc w:val="both"/>
      </w:pPr>
      <w:r>
        <w:t>"О Порядке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Пензенской области".</w:t>
      </w:r>
    </w:p>
    <w:p w:rsidR="00513B7F" w:rsidRDefault="00513B7F">
      <w:pPr>
        <w:pStyle w:val="ConsPlusNormal"/>
        <w:spacing w:before="220"/>
        <w:ind w:firstLine="540"/>
        <w:jc w:val="both"/>
      </w:pPr>
      <w:r>
        <w:t xml:space="preserve">1.2. В </w:t>
      </w:r>
      <w:hyperlink r:id="rId11">
        <w:r>
          <w:rPr>
            <w:color w:val="0000FF"/>
          </w:rPr>
          <w:t>пункте 1</w:t>
        </w:r>
      </w:hyperlink>
      <w:r>
        <w:t xml:space="preserve"> постановления слова "разработки и" исключить.</w:t>
      </w:r>
    </w:p>
    <w:p w:rsidR="00513B7F" w:rsidRDefault="00513B7F">
      <w:pPr>
        <w:pStyle w:val="ConsPlusNormal"/>
        <w:spacing w:before="220"/>
        <w:ind w:firstLine="540"/>
        <w:jc w:val="both"/>
      </w:pPr>
      <w:r>
        <w:t xml:space="preserve">2. Внести в </w:t>
      </w:r>
      <w:hyperlink r:id="rId12">
        <w:r>
          <w:rPr>
            <w:color w:val="0000FF"/>
          </w:rPr>
          <w:t>Порядок</w:t>
        </w:r>
      </w:hyperlink>
      <w:r>
        <w:t xml:space="preserve">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Пензенской области (далее - Порядок), утвержденный постановлением Правительства Пензенской области от 18.02.2014 N 94-пП (с последующими изменениями), следующие изменения:</w:t>
      </w:r>
    </w:p>
    <w:p w:rsidR="00513B7F" w:rsidRDefault="00513B7F">
      <w:pPr>
        <w:pStyle w:val="ConsPlusNormal"/>
        <w:spacing w:before="220"/>
        <w:ind w:firstLine="540"/>
        <w:jc w:val="both"/>
      </w:pPr>
      <w:r>
        <w:t xml:space="preserve">2.1. В </w:t>
      </w:r>
      <w:hyperlink r:id="rId13">
        <w:r>
          <w:rPr>
            <w:color w:val="0000FF"/>
          </w:rPr>
          <w:t>наименовании</w:t>
        </w:r>
      </w:hyperlink>
      <w:r>
        <w:t xml:space="preserve"> Порядка слова "разработки и" исключить.</w:t>
      </w:r>
    </w:p>
    <w:p w:rsidR="00513B7F" w:rsidRDefault="00513B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3B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B7F" w:rsidRDefault="00513B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B7F" w:rsidRDefault="00513B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B7F" w:rsidRDefault="00513B7F">
            <w:pPr>
              <w:pStyle w:val="ConsPlusNormal"/>
              <w:jc w:val="both"/>
            </w:pPr>
            <w:r>
              <w:rPr>
                <w:color w:val="392C69"/>
              </w:rPr>
              <w:t>Подпункт 2.2 пункта 2 вступил в силу с 1 января 2017 года (</w:t>
            </w:r>
            <w:hyperlink w:anchor="P29">
              <w:r>
                <w:rPr>
                  <w:color w:val="0000FF"/>
                </w:rPr>
                <w:t>пункт 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3B7F" w:rsidRDefault="00513B7F">
            <w:pPr>
              <w:pStyle w:val="ConsPlusNormal"/>
            </w:pPr>
          </w:p>
        </w:tc>
      </w:tr>
    </w:tbl>
    <w:p w:rsidR="00513B7F" w:rsidRDefault="00513B7F">
      <w:pPr>
        <w:pStyle w:val="ConsPlusNormal"/>
        <w:spacing w:before="280"/>
        <w:ind w:firstLine="540"/>
        <w:jc w:val="both"/>
      </w:pPr>
      <w:bookmarkStart w:id="0" w:name="P20"/>
      <w:bookmarkEnd w:id="0"/>
      <w:r>
        <w:t xml:space="preserve">2.2. В </w:t>
      </w:r>
      <w:hyperlink r:id="rId14">
        <w:r>
          <w:rPr>
            <w:color w:val="0000FF"/>
          </w:rPr>
          <w:t>пункте 3</w:t>
        </w:r>
      </w:hyperlink>
      <w:r>
        <w:t xml:space="preserve"> Порядка слова "на два года" заменить словами "на три года, с распределением по годам в пределах указанного срока".</w:t>
      </w:r>
    </w:p>
    <w:p w:rsidR="00513B7F" w:rsidRDefault="00513B7F">
      <w:pPr>
        <w:pStyle w:val="ConsPlusNormal"/>
        <w:jc w:val="both"/>
      </w:pPr>
      <w:r>
        <w:t xml:space="preserve">(в ред. </w:t>
      </w:r>
      <w:hyperlink r:id="rId15">
        <w:r>
          <w:rPr>
            <w:color w:val="0000FF"/>
          </w:rPr>
          <w:t>Постановления</w:t>
        </w:r>
      </w:hyperlink>
      <w:r>
        <w:t xml:space="preserve"> Правительства Пензенской обл. от 25.05.2016 N 268-пП)</w:t>
      </w:r>
    </w:p>
    <w:p w:rsidR="00513B7F" w:rsidRDefault="00513B7F">
      <w:pPr>
        <w:pStyle w:val="ConsPlusNormal"/>
        <w:spacing w:before="220"/>
        <w:ind w:firstLine="540"/>
        <w:jc w:val="both"/>
      </w:pPr>
      <w:r>
        <w:t xml:space="preserve">2.3. </w:t>
      </w:r>
      <w:hyperlink r:id="rId16">
        <w:r>
          <w:rPr>
            <w:color w:val="0000FF"/>
          </w:rPr>
          <w:t>Пункт 5</w:t>
        </w:r>
      </w:hyperlink>
      <w:r>
        <w:t xml:space="preserve"> Порядка изложить в следующей редакции:</w:t>
      </w:r>
    </w:p>
    <w:p w:rsidR="00513B7F" w:rsidRDefault="00513B7F">
      <w:pPr>
        <w:pStyle w:val="ConsPlusNormal"/>
        <w:spacing w:before="220"/>
        <w:ind w:firstLine="540"/>
        <w:jc w:val="both"/>
      </w:pPr>
      <w:r>
        <w:t xml:space="preserve">"5. Органы местного самоуправления муниципальных образований Пензенской области не позднее чем через месяц после утверждения региональной программы капитального ремонта </w:t>
      </w:r>
      <w:r>
        <w:lastRenderedPageBreak/>
        <w:t>общего имущества в многоквартирных домах, расположенных на территории Пензенской области, а в последующие годы ежегодно, не позднее 01 октября года, предшествующего планируемому, утверждают краткосрочные Планы реализации на муниципальном уровне. Утвержденные органами местного самоуправления муниципального образования Пензенской области краткосрочные Планы реализации не позднее 10 дней со дня их утверждения направляются в уполномоченный орган".</w:t>
      </w:r>
    </w:p>
    <w:p w:rsidR="00513B7F" w:rsidRDefault="00513B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3B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3B7F" w:rsidRDefault="00513B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B7F" w:rsidRDefault="00513B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B7F" w:rsidRDefault="00513B7F">
            <w:pPr>
              <w:pStyle w:val="ConsPlusNormal"/>
              <w:jc w:val="both"/>
            </w:pPr>
            <w:r>
              <w:rPr>
                <w:color w:val="392C69"/>
              </w:rPr>
              <w:t>Подпункт 2.4 пункта 2 вступил в силу с 1 января 2017 года (</w:t>
            </w:r>
            <w:hyperlink w:anchor="P29">
              <w:r>
                <w:rPr>
                  <w:color w:val="0000FF"/>
                </w:rPr>
                <w:t>пункт 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13B7F" w:rsidRDefault="00513B7F">
            <w:pPr>
              <w:pStyle w:val="ConsPlusNormal"/>
            </w:pPr>
          </w:p>
        </w:tc>
      </w:tr>
    </w:tbl>
    <w:p w:rsidR="00513B7F" w:rsidRDefault="00513B7F">
      <w:pPr>
        <w:pStyle w:val="ConsPlusNormal"/>
        <w:spacing w:before="280"/>
        <w:ind w:firstLine="540"/>
        <w:jc w:val="both"/>
      </w:pPr>
      <w:bookmarkStart w:id="1" w:name="P25"/>
      <w:bookmarkEnd w:id="1"/>
      <w:r>
        <w:t xml:space="preserve">2.4. В </w:t>
      </w:r>
      <w:hyperlink r:id="rId17">
        <w:r>
          <w:rPr>
            <w:color w:val="0000FF"/>
          </w:rPr>
          <w:t>пункте 10</w:t>
        </w:r>
      </w:hyperlink>
      <w:r>
        <w:t xml:space="preserve"> Порядка слова "на последующие два года" заменить словами "на последующие три года".</w:t>
      </w:r>
    </w:p>
    <w:p w:rsidR="00513B7F" w:rsidRDefault="00513B7F">
      <w:pPr>
        <w:pStyle w:val="ConsPlusNormal"/>
        <w:jc w:val="both"/>
      </w:pPr>
      <w:r>
        <w:t xml:space="preserve">(в ред. </w:t>
      </w:r>
      <w:hyperlink r:id="rId18">
        <w:r>
          <w:rPr>
            <w:color w:val="0000FF"/>
          </w:rPr>
          <w:t>Постановления</w:t>
        </w:r>
      </w:hyperlink>
      <w:r>
        <w:t xml:space="preserve"> Правительства Пензенской обл. от 25.05.2016 N 268-пП)</w:t>
      </w:r>
    </w:p>
    <w:p w:rsidR="00513B7F" w:rsidRDefault="00513B7F">
      <w:pPr>
        <w:pStyle w:val="ConsPlusNormal"/>
        <w:spacing w:before="220"/>
        <w:ind w:firstLine="540"/>
        <w:jc w:val="both"/>
      </w:pPr>
      <w:r>
        <w:t xml:space="preserve">3. Признать утратившим силу </w:t>
      </w:r>
      <w:hyperlink r:id="rId19">
        <w:r>
          <w:rPr>
            <w:color w:val="0000FF"/>
          </w:rPr>
          <w:t>постановление</w:t>
        </w:r>
      </w:hyperlink>
      <w:r>
        <w:t xml:space="preserve"> Правительства Пензенской области от 30.10.2015 N 604-пП "О внесении изменений в постановление Правительства Пензенской области от 18.02.2014 N 94-пП (с последующими изменениями)".</w:t>
      </w:r>
    </w:p>
    <w:p w:rsidR="00513B7F" w:rsidRDefault="00513B7F">
      <w:pPr>
        <w:pStyle w:val="ConsPlusNormal"/>
        <w:spacing w:before="220"/>
        <w:ind w:firstLine="540"/>
        <w:jc w:val="both"/>
      </w:pPr>
      <w:r>
        <w:t>4.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513B7F" w:rsidRDefault="00513B7F">
      <w:pPr>
        <w:pStyle w:val="ConsPlusNormal"/>
        <w:spacing w:before="220"/>
        <w:ind w:firstLine="540"/>
        <w:jc w:val="both"/>
      </w:pPr>
      <w:bookmarkStart w:id="2" w:name="P29"/>
      <w:bookmarkEnd w:id="2"/>
      <w:r>
        <w:t xml:space="preserve">5. Настоящее постановление вступает в силу со дня его официального опубликования, за исключением </w:t>
      </w:r>
      <w:hyperlink w:anchor="P20">
        <w:r>
          <w:rPr>
            <w:color w:val="0000FF"/>
          </w:rPr>
          <w:t>подпунктов 2.2</w:t>
        </w:r>
      </w:hyperlink>
      <w:r>
        <w:t xml:space="preserve"> и </w:t>
      </w:r>
      <w:hyperlink w:anchor="P25">
        <w:r>
          <w:rPr>
            <w:color w:val="0000FF"/>
          </w:rPr>
          <w:t>2.4 пункта 2</w:t>
        </w:r>
      </w:hyperlink>
      <w:r>
        <w:t xml:space="preserve"> постановления, которые вступают в силу с 1 января 2017 года.</w:t>
      </w:r>
    </w:p>
    <w:p w:rsidR="00513B7F" w:rsidRDefault="00513B7F">
      <w:pPr>
        <w:pStyle w:val="ConsPlusNormal"/>
        <w:spacing w:before="220"/>
        <w:ind w:firstLine="540"/>
        <w:jc w:val="both"/>
      </w:pPr>
      <w:r>
        <w:t>6.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 Пензенской области.</w:t>
      </w:r>
    </w:p>
    <w:p w:rsidR="00513B7F" w:rsidRDefault="00513B7F">
      <w:pPr>
        <w:pStyle w:val="ConsPlusNormal"/>
        <w:jc w:val="both"/>
      </w:pPr>
    </w:p>
    <w:p w:rsidR="00513B7F" w:rsidRDefault="00513B7F">
      <w:pPr>
        <w:pStyle w:val="ConsPlusNormal"/>
        <w:jc w:val="right"/>
      </w:pPr>
      <w:r>
        <w:t>Исполняющий обязанности</w:t>
      </w:r>
    </w:p>
    <w:p w:rsidR="00513B7F" w:rsidRDefault="00513B7F">
      <w:pPr>
        <w:pStyle w:val="ConsPlusNormal"/>
        <w:jc w:val="right"/>
      </w:pPr>
      <w:r>
        <w:t>Губернатора Пензенской области</w:t>
      </w:r>
    </w:p>
    <w:p w:rsidR="00513B7F" w:rsidRDefault="00513B7F">
      <w:pPr>
        <w:pStyle w:val="ConsPlusNormal"/>
        <w:jc w:val="right"/>
      </w:pPr>
      <w:r>
        <w:t>В.А.САВИН</w:t>
      </w:r>
    </w:p>
    <w:p w:rsidR="00513B7F" w:rsidRDefault="00513B7F">
      <w:pPr>
        <w:pStyle w:val="ConsPlusNormal"/>
        <w:jc w:val="both"/>
      </w:pPr>
    </w:p>
    <w:p w:rsidR="00513B7F" w:rsidRDefault="00513B7F">
      <w:pPr>
        <w:pStyle w:val="ConsPlusNormal"/>
        <w:jc w:val="both"/>
      </w:pPr>
    </w:p>
    <w:p w:rsidR="00513B7F" w:rsidRDefault="00513B7F">
      <w:pPr>
        <w:pStyle w:val="ConsPlusNormal"/>
        <w:pBdr>
          <w:bottom w:val="single" w:sz="6" w:space="0" w:color="auto"/>
        </w:pBdr>
        <w:spacing w:before="100" w:after="100"/>
        <w:jc w:val="both"/>
        <w:rPr>
          <w:sz w:val="2"/>
          <w:szCs w:val="2"/>
        </w:rPr>
      </w:pPr>
    </w:p>
    <w:p w:rsidR="00477AF2" w:rsidRDefault="00513B7F">
      <w:bookmarkStart w:id="3" w:name="_GoBack"/>
      <w:bookmarkEnd w:id="3"/>
    </w:p>
    <w:sectPr w:rsidR="00477AF2" w:rsidSect="000D2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7F"/>
    <w:rsid w:val="00513B7F"/>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7DB6C-8F53-4DD7-AB22-0663B09E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B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13B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3B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DF79F232F6C9105AF2F5486792188FFEA27AA7374B876B4A1C1FF218CCDA19A85BD5D7E3D3DDA39DD6E173DA98EF9g7OEO" TargetMode="External"/><Relationship Id="rId13" Type="http://schemas.openxmlformats.org/officeDocument/2006/relationships/hyperlink" Target="consultantplus://offline/ref=2F3DF79F232F6C9105AF2F5486792188FFEA27AA7B73BC70B4A29CF529D5C1A39D8AE258792C3DDB3BC36E1422A0DAAA39ECEE38CCB17303A7245610g7O0O" TargetMode="External"/><Relationship Id="rId18" Type="http://schemas.openxmlformats.org/officeDocument/2006/relationships/hyperlink" Target="consultantplus://offline/ref=2F3DF79F232F6C9105AF2F5486792188FFEA27AA7B73B977B7A89CF529D5C1A39D8AE258792C3DDB3BC36E1423A0DAAA39ECEE38CCB17303A7245610g7O0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F3DF79F232F6C9105AF2F5486792188FFEA27AA7374BA76B1A1C1FF218CCDA19A85BD5D7E3D3DDA39DD6E173DA98EF9g7OEO" TargetMode="External"/><Relationship Id="rId12" Type="http://schemas.openxmlformats.org/officeDocument/2006/relationships/hyperlink" Target="consultantplus://offline/ref=2F3DF79F232F6C9105AF2F5486792188FFEA27AA7B73BC70B4A29CF529D5C1A39D8AE258792C3DDB3BC36E1422A0DAAA39ECEE38CCB17303A7245610g7O0O" TargetMode="External"/><Relationship Id="rId17" Type="http://schemas.openxmlformats.org/officeDocument/2006/relationships/hyperlink" Target="consultantplus://offline/ref=2F3DF79F232F6C9105AF2F5486792188FFEA27AA7B73B978B0AB9CF529D5C1A39D8AE258792C3DDB3BC36E1623A0DAAA39ECEE38CCB17303A7245610g7O0O" TargetMode="External"/><Relationship Id="rId2" Type="http://schemas.openxmlformats.org/officeDocument/2006/relationships/settings" Target="settings.xml"/><Relationship Id="rId16" Type="http://schemas.openxmlformats.org/officeDocument/2006/relationships/hyperlink" Target="consultantplus://offline/ref=2F3DF79F232F6C9105AF2F5486792188FFEA27AA7B73BC70B4A29CF529D5C1A39D8AE258792C3DDB3BC36E1122A0DAAA39ECEE38CCB17303A7245610g7O0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3DF79F232F6C9105AF2F4295157F87FFE97BA47D74B626EBFE9AA27685C7F6CFCABC013A6A2EDA39DD6C1521gAO8O" TargetMode="External"/><Relationship Id="rId11" Type="http://schemas.openxmlformats.org/officeDocument/2006/relationships/hyperlink" Target="consultantplus://offline/ref=2F3DF79F232F6C9105AF2F5486792188FFEA27AA7B73BC70B4A29CF529D5C1A39D8AE258792C3DDB3BC36E1526A0DAAA39ECEE38CCB17303A7245610g7O0O" TargetMode="External"/><Relationship Id="rId5" Type="http://schemas.openxmlformats.org/officeDocument/2006/relationships/hyperlink" Target="consultantplus://offline/ref=2F3DF79F232F6C9105AF2F5486792188FFEA27AA7B73B977B7A89CF529D5C1A39D8AE258792C3DDB3BC36E152BA0DAAA39ECEE38CCB17303A7245610g7O0O" TargetMode="External"/><Relationship Id="rId15" Type="http://schemas.openxmlformats.org/officeDocument/2006/relationships/hyperlink" Target="consultantplus://offline/ref=2F3DF79F232F6C9105AF2F5486792188FFEA27AA7B73B977B7A89CF529D5C1A39D8AE258792C3DDB3BC36E152AA0DAAA39ECEE38CCB17303A7245610g7O0O" TargetMode="External"/><Relationship Id="rId10" Type="http://schemas.openxmlformats.org/officeDocument/2006/relationships/hyperlink" Target="consultantplus://offline/ref=2F3DF79F232F6C9105AF2F5486792188FFEA27AA7B73BC70B4A29CF529D5C1A39D8AE258792C3DDB3BC36E1520A0DAAA39ECEE38CCB17303A7245610g7O0O" TargetMode="External"/><Relationship Id="rId19" Type="http://schemas.openxmlformats.org/officeDocument/2006/relationships/hyperlink" Target="consultantplus://offline/ref=2F3DF79F232F6C9105AF2F5486792188FFEA27AA7374B475B0A1C1FF218CCDA19A85BD5D7E3D3DDA39DD6E173DA98EF9g7OE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3DF79F232F6C9105AF2F5486792188FFEA27AA7B73BC70B4A29CF529D5C1A39D8AE2586B2C65D73BC1701521B58CFB7FgBOAO" TargetMode="External"/><Relationship Id="rId14" Type="http://schemas.openxmlformats.org/officeDocument/2006/relationships/hyperlink" Target="consultantplus://offline/ref=2F3DF79F232F6C9105AF2F5486792188FFEA27AA7B73B978B0AB9CF529D5C1A39D8AE258792C3DDB3BC36E1427A0DAAA39ECEE38CCB17303A7245610g7O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2023-02-02T14:14:00Z</dcterms:created>
  <dcterms:modified xsi:type="dcterms:W3CDTF">2023-02-02T14:14:00Z</dcterms:modified>
</cp:coreProperties>
</file>