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91" w:rsidRDefault="00F6369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63691" w:rsidRDefault="00F6369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636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3691" w:rsidRDefault="00F63691">
            <w:pPr>
              <w:pStyle w:val="ConsPlusNormal"/>
            </w:pPr>
            <w:r>
              <w:t>22 декабря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63691" w:rsidRDefault="00F63691">
            <w:pPr>
              <w:pStyle w:val="ConsPlusNormal"/>
              <w:jc w:val="right"/>
            </w:pPr>
            <w:r>
              <w:t>N 3780-ЗПО</w:t>
            </w:r>
          </w:p>
        </w:tc>
      </w:tr>
    </w:tbl>
    <w:p w:rsidR="00F63691" w:rsidRDefault="00F636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691" w:rsidRDefault="00F63691">
      <w:pPr>
        <w:pStyle w:val="ConsPlusNormal"/>
        <w:jc w:val="both"/>
      </w:pPr>
    </w:p>
    <w:p w:rsidR="00F63691" w:rsidRDefault="00F63691">
      <w:pPr>
        <w:pStyle w:val="ConsPlusTitle"/>
        <w:jc w:val="center"/>
      </w:pPr>
      <w:r>
        <w:t>ЗАКОН</w:t>
      </w:r>
    </w:p>
    <w:p w:rsidR="00F63691" w:rsidRDefault="00F63691">
      <w:pPr>
        <w:pStyle w:val="ConsPlusTitle"/>
        <w:jc w:val="center"/>
      </w:pPr>
      <w:r>
        <w:t>ПЕНЗЕНСКОЙ ОБЛАСТИ</w:t>
      </w:r>
    </w:p>
    <w:p w:rsidR="00F63691" w:rsidRDefault="00F63691">
      <w:pPr>
        <w:pStyle w:val="ConsPlusTitle"/>
        <w:jc w:val="both"/>
      </w:pPr>
    </w:p>
    <w:p w:rsidR="00F63691" w:rsidRDefault="00F63691">
      <w:pPr>
        <w:pStyle w:val="ConsPlusTitle"/>
        <w:jc w:val="center"/>
      </w:pPr>
      <w:r>
        <w:t>О ВНЕСЕНИИ ИЗМЕНЕНИЙ В ЗАКОН ПЕНЗЕНСКОЙ ОБЛАСТИ</w:t>
      </w:r>
    </w:p>
    <w:p w:rsidR="00F63691" w:rsidRDefault="00F63691">
      <w:pPr>
        <w:pStyle w:val="ConsPlusTitle"/>
        <w:jc w:val="center"/>
      </w:pPr>
      <w:r>
        <w:t>"ОБ ОРГАНИЗАЦИИ ПРОВЕДЕНИЯ КАПИТАЛЬНОГО РЕМОНТА ОБЩЕГО</w:t>
      </w:r>
    </w:p>
    <w:p w:rsidR="00F63691" w:rsidRDefault="00F63691">
      <w:pPr>
        <w:pStyle w:val="ConsPlusTitle"/>
        <w:jc w:val="center"/>
      </w:pPr>
      <w:r>
        <w:t>ИМУЩЕСТВА В МНОГОКВАРТИРНЫХ ДОМАХ, РАСПОЛОЖЕННЫХ</w:t>
      </w:r>
    </w:p>
    <w:p w:rsidR="00F63691" w:rsidRDefault="00F63691">
      <w:pPr>
        <w:pStyle w:val="ConsPlusTitle"/>
        <w:jc w:val="center"/>
      </w:pPr>
      <w:r>
        <w:t>НА ТЕРРИТОРИИ ПЕНЗЕНСКОЙ ОБЛАСТИ"</w:t>
      </w:r>
    </w:p>
    <w:p w:rsidR="00F63691" w:rsidRDefault="00F63691">
      <w:pPr>
        <w:pStyle w:val="ConsPlusNormal"/>
        <w:jc w:val="both"/>
      </w:pPr>
    </w:p>
    <w:p w:rsidR="00F63691" w:rsidRDefault="00F63691">
      <w:pPr>
        <w:pStyle w:val="ConsPlusNormal"/>
        <w:jc w:val="right"/>
      </w:pPr>
      <w:hyperlink r:id="rId5">
        <w:r>
          <w:rPr>
            <w:color w:val="0000FF"/>
          </w:rPr>
          <w:t>Принят</w:t>
        </w:r>
      </w:hyperlink>
    </w:p>
    <w:p w:rsidR="00F63691" w:rsidRDefault="00F63691">
      <w:pPr>
        <w:pStyle w:val="ConsPlusNormal"/>
        <w:jc w:val="right"/>
      </w:pPr>
      <w:r>
        <w:t>Законодательным Собранием</w:t>
      </w:r>
    </w:p>
    <w:p w:rsidR="00F63691" w:rsidRDefault="00F63691">
      <w:pPr>
        <w:pStyle w:val="ConsPlusNormal"/>
        <w:jc w:val="right"/>
      </w:pPr>
      <w:r>
        <w:t>Пензенской области</w:t>
      </w:r>
    </w:p>
    <w:p w:rsidR="00F63691" w:rsidRDefault="00F63691">
      <w:pPr>
        <w:pStyle w:val="ConsPlusNormal"/>
        <w:jc w:val="right"/>
      </w:pPr>
      <w:r>
        <w:t>20 декабря 2021 года</w:t>
      </w:r>
    </w:p>
    <w:p w:rsidR="00F63691" w:rsidRDefault="00F63691">
      <w:pPr>
        <w:pStyle w:val="ConsPlusNormal"/>
        <w:jc w:val="both"/>
      </w:pPr>
    </w:p>
    <w:p w:rsidR="00F63691" w:rsidRDefault="00F63691">
      <w:pPr>
        <w:pStyle w:val="ConsPlusTitle"/>
        <w:ind w:firstLine="540"/>
        <w:jc w:val="both"/>
        <w:outlineLvl w:val="0"/>
      </w:pPr>
      <w:r>
        <w:t>Статья 1</w:t>
      </w:r>
    </w:p>
    <w:p w:rsidR="00F63691" w:rsidRDefault="00F63691">
      <w:pPr>
        <w:pStyle w:val="ConsPlusNormal"/>
        <w:jc w:val="both"/>
      </w:pPr>
    </w:p>
    <w:p w:rsidR="00F63691" w:rsidRDefault="00F63691">
      <w:pPr>
        <w:pStyle w:val="ConsPlusNormal"/>
        <w:ind w:firstLine="540"/>
        <w:jc w:val="both"/>
      </w:pPr>
      <w:r>
        <w:t xml:space="preserve">Внести в </w:t>
      </w:r>
      <w:hyperlink r:id="rId6">
        <w:r>
          <w:rPr>
            <w:color w:val="0000FF"/>
          </w:rPr>
          <w:t>Закон</w:t>
        </w:r>
      </w:hyperlink>
      <w:r>
        <w:t xml:space="preserve"> Пензенской области от 1 июля 2013 года N 2403-ЗПО "Об организации проведения капитального ремонта общего имущества в многоквартирных домах, расположенных на территории Пензенской области" (Пензенские губернские ведомости, 2013, N 76, N 107; 2014, N 11, N 19, N 24, N 38, N 59, N 68; 2015, N 38, N 63, N 74; 2016, N 12, N 26, N 55; 2017, N 16, N 32, N 78; 2018, N 25, N 79; 2019, N 21, N 48, N 82; 2020, N 23, N 47, N 59) следующие изменения:</w:t>
      </w:r>
    </w:p>
    <w:p w:rsidR="00F63691" w:rsidRDefault="00F63691">
      <w:pPr>
        <w:pStyle w:val="ConsPlusNormal"/>
        <w:spacing w:before="220"/>
        <w:ind w:firstLine="540"/>
        <w:jc w:val="both"/>
      </w:pPr>
      <w:r>
        <w:t xml:space="preserve">1) </w:t>
      </w:r>
      <w:hyperlink r:id="rId7">
        <w:r>
          <w:rPr>
            <w:color w:val="0000FF"/>
          </w:rPr>
          <w:t>пункт 13 статьи 3</w:t>
        </w:r>
      </w:hyperlink>
      <w:r>
        <w:t xml:space="preserve"> изложить в следующей редакции:</w:t>
      </w:r>
    </w:p>
    <w:p w:rsidR="00F63691" w:rsidRDefault="00F63691">
      <w:pPr>
        <w:pStyle w:val="ConsPlusNormal"/>
        <w:spacing w:before="220"/>
        <w:ind w:firstLine="540"/>
        <w:jc w:val="both"/>
      </w:pPr>
      <w:r>
        <w:t xml:space="preserve">"13) принятие нормативных правовых актов, предусмотренных </w:t>
      </w:r>
      <w:hyperlink r:id="rId8">
        <w:r>
          <w:rPr>
            <w:color w:val="0000FF"/>
          </w:rPr>
          <w:t>пунктами 1</w:t>
        </w:r>
      </w:hyperlink>
      <w:r>
        <w:t xml:space="preserve"> и </w:t>
      </w:r>
      <w:hyperlink r:id="rId9">
        <w:r>
          <w:rPr>
            <w:color w:val="0000FF"/>
          </w:rPr>
          <w:t>3 части 2 статьи 168</w:t>
        </w:r>
      </w:hyperlink>
      <w:r>
        <w:t xml:space="preserve"> Жилищного кодекса Российской Федерации, в том числе утверждение порядка исключения из региональной программы капитального ремонта многоквартирных домов, в которых имеется менее чем пять квартир;";</w:t>
      </w:r>
    </w:p>
    <w:p w:rsidR="00F63691" w:rsidRDefault="00F63691">
      <w:pPr>
        <w:pStyle w:val="ConsPlusNormal"/>
        <w:spacing w:before="220"/>
        <w:ind w:firstLine="540"/>
        <w:jc w:val="both"/>
      </w:pPr>
      <w:r>
        <w:t xml:space="preserve">2) в </w:t>
      </w:r>
      <w:hyperlink r:id="rId10">
        <w:r>
          <w:rPr>
            <w:color w:val="0000FF"/>
          </w:rPr>
          <w:t>части 2 статьи 6</w:t>
        </w:r>
      </w:hyperlink>
      <w:r>
        <w:t xml:space="preserve"> слова "органа государственного жилищного надзора Пензенской области" заменить словами "органа исполнительной власти Пензенской области, уполномоченного на осуществление регионального государственного жилищного контроля (надзора) (далее - орган государственного жилищного надзора Пензенской области),".</w:t>
      </w:r>
    </w:p>
    <w:p w:rsidR="00F63691" w:rsidRDefault="00F63691">
      <w:pPr>
        <w:pStyle w:val="ConsPlusNormal"/>
        <w:jc w:val="both"/>
      </w:pPr>
    </w:p>
    <w:p w:rsidR="00F63691" w:rsidRDefault="00F63691">
      <w:pPr>
        <w:pStyle w:val="ConsPlusTitle"/>
        <w:ind w:firstLine="540"/>
        <w:jc w:val="both"/>
        <w:outlineLvl w:val="0"/>
      </w:pPr>
      <w:r>
        <w:t>Статья 2</w:t>
      </w:r>
    </w:p>
    <w:p w:rsidR="00F63691" w:rsidRDefault="00F63691">
      <w:pPr>
        <w:pStyle w:val="ConsPlusNormal"/>
        <w:jc w:val="both"/>
      </w:pPr>
    </w:p>
    <w:p w:rsidR="00F63691" w:rsidRDefault="00F63691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F63691" w:rsidRDefault="00F63691">
      <w:pPr>
        <w:pStyle w:val="ConsPlusNormal"/>
        <w:jc w:val="both"/>
      </w:pPr>
    </w:p>
    <w:p w:rsidR="00F63691" w:rsidRDefault="00F63691">
      <w:pPr>
        <w:pStyle w:val="ConsPlusNormal"/>
        <w:jc w:val="right"/>
      </w:pPr>
      <w:r>
        <w:t>Губернатор</w:t>
      </w:r>
    </w:p>
    <w:p w:rsidR="00F63691" w:rsidRDefault="00F63691">
      <w:pPr>
        <w:pStyle w:val="ConsPlusNormal"/>
        <w:jc w:val="right"/>
      </w:pPr>
      <w:r>
        <w:t>Пензенской области</w:t>
      </w:r>
    </w:p>
    <w:p w:rsidR="00F63691" w:rsidRDefault="00F63691">
      <w:pPr>
        <w:pStyle w:val="ConsPlusNormal"/>
        <w:jc w:val="right"/>
      </w:pPr>
      <w:r>
        <w:t>О.В.МЕЛЬНИЧЕНКО</w:t>
      </w:r>
    </w:p>
    <w:p w:rsidR="00F63691" w:rsidRDefault="00F63691">
      <w:pPr>
        <w:pStyle w:val="ConsPlusNormal"/>
      </w:pPr>
      <w:r>
        <w:t>г. Пенза</w:t>
      </w:r>
    </w:p>
    <w:p w:rsidR="00F63691" w:rsidRDefault="00F63691">
      <w:pPr>
        <w:pStyle w:val="ConsPlusNormal"/>
        <w:spacing w:before="220"/>
      </w:pPr>
      <w:r>
        <w:t>22 декабря 2021 года</w:t>
      </w:r>
    </w:p>
    <w:p w:rsidR="00F63691" w:rsidRDefault="00F63691">
      <w:pPr>
        <w:pStyle w:val="ConsPlusNormal"/>
        <w:spacing w:before="220"/>
      </w:pPr>
      <w:r>
        <w:t>N 3780-ЗПО</w:t>
      </w:r>
    </w:p>
    <w:p w:rsidR="00F63691" w:rsidRDefault="00F63691">
      <w:pPr>
        <w:pStyle w:val="ConsPlusNormal"/>
        <w:jc w:val="both"/>
      </w:pPr>
    </w:p>
    <w:p w:rsidR="00F63691" w:rsidRDefault="00F63691">
      <w:pPr>
        <w:pStyle w:val="ConsPlusNormal"/>
        <w:jc w:val="both"/>
      </w:pPr>
    </w:p>
    <w:p w:rsidR="00F63691" w:rsidRDefault="00F6369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F63691">
      <w:bookmarkStart w:id="0" w:name="_GoBack"/>
      <w:bookmarkEnd w:id="0"/>
    </w:p>
    <w:sectPr w:rsidR="00477AF2" w:rsidSect="00521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91"/>
    <w:rsid w:val="00AB3820"/>
    <w:rsid w:val="00B463F6"/>
    <w:rsid w:val="00F6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83759-A153-4A87-806F-1243C418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6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36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369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D69A19A37DE75BCFB443DCE9F24351EE393A9647A30083A9FC253A48F308640E21A88737BEF24F4142184D85CC12CD6A099876EoCn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6D69A19A37DE75BCFB442BDDF37A3A1CEFCEA06279395D6FCFC404FBDF36D300A21CD53136E971A5507788DC558B7D90EB96876ED618242747E1D9oAn7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6D69A19A37DE75BCFB442BDDF37A3A1CEFCEA06279395D6FCFC404FBDF36D300A21CD52336B17DA5526A89DA40DD2CD6oBnD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86D69A19A37DE75BCFB4422C4F47A3A1CEFCEA0627E3B5D64C0990EF3863AD107AD43C2367FE570A550748ED30A8E6881B39B8572C81A383B45E3oDn8M" TargetMode="External"/><Relationship Id="rId10" Type="http://schemas.openxmlformats.org/officeDocument/2006/relationships/hyperlink" Target="consultantplus://offline/ref=586D69A19A37DE75BCFB442BDDF37A3A1CEFCEA06279395D6FCFC404FBDF36D300A21CD53136E971A550768CDA558B7D90EB96876ED618242747E1D9oAn7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86D69A19A37DE75BCFB443DCE9F24351EE393A9647A30083A9FC253A48F308640E21A807273E275AD5B20D89C0BD22CD6A09B8572CA1824o3n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2023-02-02T12:39:00Z</dcterms:created>
  <dcterms:modified xsi:type="dcterms:W3CDTF">2023-02-02T12:39:00Z</dcterms:modified>
</cp:coreProperties>
</file>