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D1" w:rsidRDefault="005D10D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D10D1" w:rsidRDefault="005D10D1">
      <w:pPr>
        <w:pStyle w:val="ConsPlusNormal"/>
        <w:outlineLvl w:val="0"/>
      </w:pPr>
    </w:p>
    <w:p w:rsidR="005D10D1" w:rsidRDefault="005D10D1">
      <w:pPr>
        <w:pStyle w:val="ConsPlusTitle"/>
        <w:jc w:val="center"/>
      </w:pPr>
      <w:r>
        <w:t>ПРАВИТЕЛЬСТВО ПЕНЗЕНСКОЙ ОБЛАСТИ</w:t>
      </w:r>
    </w:p>
    <w:p w:rsidR="005D10D1" w:rsidRDefault="005D10D1">
      <w:pPr>
        <w:pStyle w:val="ConsPlusTitle"/>
        <w:jc w:val="center"/>
      </w:pPr>
    </w:p>
    <w:p w:rsidR="005D10D1" w:rsidRDefault="005D10D1">
      <w:pPr>
        <w:pStyle w:val="ConsPlusTitle"/>
        <w:jc w:val="center"/>
      </w:pPr>
      <w:r>
        <w:t>ПОСТАНОВЛЕНИЕ</w:t>
      </w:r>
    </w:p>
    <w:p w:rsidR="005D10D1" w:rsidRDefault="005D10D1">
      <w:pPr>
        <w:pStyle w:val="ConsPlusTitle"/>
        <w:jc w:val="center"/>
      </w:pPr>
      <w:r>
        <w:t>от 25 мая 2016 г. N 268-пП</w:t>
      </w:r>
    </w:p>
    <w:p w:rsidR="005D10D1" w:rsidRDefault="005D10D1">
      <w:pPr>
        <w:pStyle w:val="ConsPlusTitle"/>
        <w:jc w:val="center"/>
      </w:pPr>
    </w:p>
    <w:p w:rsidR="005D10D1" w:rsidRDefault="005D10D1">
      <w:pPr>
        <w:pStyle w:val="ConsPlusTitle"/>
        <w:jc w:val="center"/>
      </w:pPr>
      <w:r>
        <w:t>О ВНЕСЕНИИ ИЗМЕНЕНИЙ В ОТДЕЛЬНЫЕ НОРМАТИВНЫЕ ПРАВОВЫЕ АКТЫ</w:t>
      </w:r>
    </w:p>
    <w:p w:rsidR="005D10D1" w:rsidRDefault="005D10D1">
      <w:pPr>
        <w:pStyle w:val="ConsPlusTitle"/>
        <w:jc w:val="center"/>
      </w:pPr>
      <w:r>
        <w:t>ПРАВИТЕЛЬСТВА ПЕНЗЕНСКОЙ ОБЛАСТИ</w:t>
      </w:r>
    </w:p>
    <w:p w:rsidR="005D10D1" w:rsidRDefault="005D10D1">
      <w:pPr>
        <w:pStyle w:val="ConsPlusNormal"/>
      </w:pPr>
    </w:p>
    <w:p w:rsidR="005D10D1" w:rsidRDefault="005D10D1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5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">
        <w:r>
          <w:rPr>
            <w:color w:val="0000FF"/>
          </w:rPr>
          <w:t>Законом</w:t>
        </w:r>
      </w:hyperlink>
      <w:r>
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изменениями), руководствуясь </w:t>
      </w:r>
      <w:hyperlink r:id="rId7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5D10D1" w:rsidRDefault="005D10D1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>
        <w:r>
          <w:rPr>
            <w:color w:val="0000FF"/>
          </w:rPr>
          <w:t>Порядок</w:t>
        </w:r>
      </w:hyperlink>
      <w:r>
        <w:t xml:space="preserve">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Пензенской области (далее - Порядок), утвержденный постановлением Правительства Пензенской области от 18.02.2014 N 94-пП "О Порядке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Пензенской области" (с последующими изменениями), следующие изменения:</w:t>
      </w:r>
    </w:p>
    <w:p w:rsidR="005D10D1" w:rsidRDefault="005D10D1">
      <w:pPr>
        <w:pStyle w:val="ConsPlusNormal"/>
        <w:spacing w:before="220"/>
        <w:ind w:firstLine="540"/>
        <w:jc w:val="both"/>
      </w:pPr>
      <w:r>
        <w:t xml:space="preserve">1.1. В </w:t>
      </w:r>
      <w:hyperlink r:id="rId9">
        <w:r>
          <w:rPr>
            <w:color w:val="0000FF"/>
          </w:rPr>
          <w:t>пункте 3</w:t>
        </w:r>
      </w:hyperlink>
      <w:r>
        <w:t xml:space="preserve"> Порядка слова "на один год" заменить словами "на два года".</w:t>
      </w:r>
    </w:p>
    <w:p w:rsidR="005D10D1" w:rsidRDefault="005D10D1">
      <w:pPr>
        <w:pStyle w:val="ConsPlusNormal"/>
        <w:spacing w:before="220"/>
        <w:ind w:firstLine="540"/>
        <w:jc w:val="both"/>
      </w:pPr>
      <w:r>
        <w:t xml:space="preserve">1.2. В </w:t>
      </w:r>
      <w:hyperlink r:id="rId10">
        <w:r>
          <w:rPr>
            <w:color w:val="0000FF"/>
          </w:rPr>
          <w:t>пункте 10</w:t>
        </w:r>
      </w:hyperlink>
      <w:r>
        <w:t xml:space="preserve"> Порядка слова "на последующий год" заменить словами "на последующие два года, с распределением по годам в пределах указанного срока".</w:t>
      </w:r>
    </w:p>
    <w:p w:rsidR="005D10D1" w:rsidRDefault="005D10D1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10.11.2015 N 623-пП "О внесении изменений в постановление Правительства Пензенской области от 18.02.2014 N 94-пП (с последующими изменениями)" (далее - постановление) следующие изменения:</w:t>
      </w:r>
    </w:p>
    <w:p w:rsidR="005D10D1" w:rsidRDefault="005D10D1">
      <w:pPr>
        <w:pStyle w:val="ConsPlusNormal"/>
        <w:spacing w:before="220"/>
        <w:ind w:firstLine="540"/>
        <w:jc w:val="both"/>
      </w:pPr>
      <w:r>
        <w:t xml:space="preserve">2.1. В </w:t>
      </w:r>
      <w:hyperlink r:id="rId12">
        <w:r>
          <w:rPr>
            <w:color w:val="0000FF"/>
          </w:rPr>
          <w:t>подпункте 2.2 пункта 2</w:t>
        </w:r>
      </w:hyperlink>
      <w:r>
        <w:t xml:space="preserve"> постановления слова "на один год" заменить словами "на два года".</w:t>
      </w:r>
    </w:p>
    <w:p w:rsidR="005D10D1" w:rsidRDefault="005D10D1">
      <w:pPr>
        <w:pStyle w:val="ConsPlusNormal"/>
        <w:spacing w:before="220"/>
        <w:ind w:firstLine="540"/>
        <w:jc w:val="both"/>
      </w:pPr>
      <w:r>
        <w:t xml:space="preserve">2.2. В </w:t>
      </w:r>
      <w:hyperlink r:id="rId13">
        <w:r>
          <w:rPr>
            <w:color w:val="0000FF"/>
          </w:rPr>
          <w:t>подпункте 2.4 пункта 2</w:t>
        </w:r>
      </w:hyperlink>
      <w:r>
        <w:t xml:space="preserve"> слова "на последующий год" заменить словами "на последующие два года", слова ", с распределением по годам в пределах указанного срока" исключить.</w:t>
      </w:r>
    </w:p>
    <w:p w:rsidR="005D10D1" w:rsidRDefault="005D10D1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5D10D1" w:rsidRDefault="005D10D1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5D10D1" w:rsidRDefault="005D10D1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 Пензенской области.</w:t>
      </w:r>
    </w:p>
    <w:p w:rsidR="005D10D1" w:rsidRDefault="005D10D1">
      <w:pPr>
        <w:pStyle w:val="ConsPlusNormal"/>
      </w:pPr>
    </w:p>
    <w:p w:rsidR="005D10D1" w:rsidRDefault="005D10D1">
      <w:pPr>
        <w:pStyle w:val="ConsPlusNormal"/>
        <w:jc w:val="right"/>
      </w:pPr>
      <w:r>
        <w:t>Губернатор</w:t>
      </w:r>
    </w:p>
    <w:p w:rsidR="005D10D1" w:rsidRDefault="005D10D1">
      <w:pPr>
        <w:pStyle w:val="ConsPlusNormal"/>
        <w:jc w:val="right"/>
      </w:pPr>
      <w:r>
        <w:t>Пензенской области</w:t>
      </w:r>
    </w:p>
    <w:p w:rsidR="005D10D1" w:rsidRDefault="005D10D1">
      <w:pPr>
        <w:pStyle w:val="ConsPlusNormal"/>
        <w:jc w:val="right"/>
      </w:pPr>
      <w:r>
        <w:lastRenderedPageBreak/>
        <w:t>И.А.БЕЛОЗЕРЦЕВ</w:t>
      </w:r>
    </w:p>
    <w:p w:rsidR="005D10D1" w:rsidRDefault="005D10D1">
      <w:pPr>
        <w:pStyle w:val="ConsPlusNormal"/>
        <w:jc w:val="both"/>
      </w:pPr>
    </w:p>
    <w:p w:rsidR="005D10D1" w:rsidRDefault="005D10D1">
      <w:pPr>
        <w:pStyle w:val="ConsPlusNormal"/>
        <w:jc w:val="both"/>
      </w:pPr>
    </w:p>
    <w:p w:rsidR="005D10D1" w:rsidRDefault="005D10D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5D10D1">
      <w:bookmarkStart w:id="0" w:name="_GoBack"/>
      <w:bookmarkEnd w:id="0"/>
    </w:p>
    <w:sectPr w:rsidR="00477AF2" w:rsidSect="004B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D1"/>
    <w:rsid w:val="005D10D1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3D539-0447-41A1-9A09-E9C84B23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0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D10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D10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2E04B455333C30EB2CEDF87052587A7C0D13E6C9983930CD9AA2CF2979612F9986B64FD77D515EEFEE7E4F6557453ECCB998A497F72345FE355A6BLFQEO" TargetMode="External"/><Relationship Id="rId13" Type="http://schemas.openxmlformats.org/officeDocument/2006/relationships/hyperlink" Target="consultantplus://offline/ref=1F2E04B455333C30EB2CEDF87052587A7C0D13E6C1903A37C897FFC521206D2D9E89E958D0345D5FEFEE7F4F6608402BDDE195A68BE92159E23758L6QA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2E04B455333C30EB2CEDF87052587A7C0D13E6C9983837CC98A2CF2979612F9986B64FC57D0952EFEC604B6F42136F8ALEQFO" TargetMode="External"/><Relationship Id="rId12" Type="http://schemas.openxmlformats.org/officeDocument/2006/relationships/hyperlink" Target="consultantplus://offline/ref=1F2E04B455333C30EB2CEDF87052587A7C0D13E6C1903A37C897FFC521206D2D9E89E958D0345D5FEFEE7F4A6608402BDDE195A68BE92159E23758L6Q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2E04B455333C30EB2CEDF87052587A7C0D13E6C9983837CC9FA2CF2979612F9986B64FC57D0952EFEC604B6F42136F8ALEQFO" TargetMode="External"/><Relationship Id="rId11" Type="http://schemas.openxmlformats.org/officeDocument/2006/relationships/hyperlink" Target="consultantplus://offline/ref=1F2E04B455333C30EB2CEDF87052587A7C0D13E6C1903A37C897FFC521206D2D9E89E94AD06C515FEDF07E49735E116DL8QBO" TargetMode="External"/><Relationship Id="rId5" Type="http://schemas.openxmlformats.org/officeDocument/2006/relationships/hyperlink" Target="consultantplus://offline/ref=1F2E04B455333C30EB2CEDEE633E06757C0F4EEACF98306590C8A4987629677ACBC6E816943B425FEDF07C4B6FL5QF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F2E04B455333C30EB2CEDF87052587A7C0D13E6C9983930CD9AA2CF2979612F9986B64FD77D515EEFEE7E486D57453ECCB998A497F72345FE355A6BLFQE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F2E04B455333C30EB2CEDF87052587A7C0D13E6C9983930CD9AA2CF2979612F9986B64FD77D515EEFEE7E4A6957453ECCB998A497F72345FE355A6BLFQE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2023-02-02T14:16:00Z</dcterms:created>
  <dcterms:modified xsi:type="dcterms:W3CDTF">2023-02-02T14:16:00Z</dcterms:modified>
</cp:coreProperties>
</file>