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CB" w:rsidRDefault="00C21A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21ACB" w:rsidRDefault="00C21ACB">
      <w:pPr>
        <w:pStyle w:val="ConsPlusNormal"/>
        <w:jc w:val="both"/>
        <w:outlineLvl w:val="0"/>
      </w:pPr>
    </w:p>
    <w:p w:rsidR="00C21ACB" w:rsidRDefault="00C21ACB">
      <w:pPr>
        <w:pStyle w:val="ConsPlusTitle"/>
        <w:jc w:val="center"/>
        <w:outlineLvl w:val="0"/>
      </w:pPr>
      <w:r>
        <w:t>ПРАВИТЕЛЬСТВО ПЕНЗЕНСКОЙ ОБЛАСТИ</w:t>
      </w:r>
    </w:p>
    <w:p w:rsidR="00C21ACB" w:rsidRDefault="00C21ACB">
      <w:pPr>
        <w:pStyle w:val="ConsPlusTitle"/>
        <w:jc w:val="center"/>
      </w:pPr>
    </w:p>
    <w:p w:rsidR="00C21ACB" w:rsidRDefault="00C21ACB">
      <w:pPr>
        <w:pStyle w:val="ConsPlusTitle"/>
        <w:jc w:val="center"/>
      </w:pPr>
      <w:r>
        <w:t>РАСПОРЯЖЕНИЕ</w:t>
      </w:r>
    </w:p>
    <w:p w:rsidR="00C21ACB" w:rsidRDefault="00C21ACB">
      <w:pPr>
        <w:pStyle w:val="ConsPlusTitle"/>
        <w:jc w:val="center"/>
      </w:pPr>
      <w:r>
        <w:t>от 26 ноября 2013 г. N 613-рП</w:t>
      </w:r>
    </w:p>
    <w:p w:rsidR="00C21ACB" w:rsidRDefault="00C21ACB">
      <w:pPr>
        <w:pStyle w:val="ConsPlusTitle"/>
        <w:jc w:val="center"/>
      </w:pPr>
    </w:p>
    <w:p w:rsidR="00C21ACB" w:rsidRDefault="00C21ACB">
      <w:pPr>
        <w:pStyle w:val="ConsPlusTitle"/>
        <w:jc w:val="center"/>
      </w:pPr>
      <w:r>
        <w:t>ОБ УТВЕРЖДЕНИИ СОСТАВА ПОПЕЧИТЕЛЬСКОГО СОВЕТА</w:t>
      </w:r>
    </w:p>
    <w:p w:rsidR="00C21ACB" w:rsidRDefault="00C21ACB">
      <w:pPr>
        <w:pStyle w:val="ConsPlusTitle"/>
        <w:jc w:val="center"/>
      </w:pPr>
      <w:r>
        <w:t>РЕГИОНАЛЬНОГО ОПЕРАТОРА</w:t>
      </w:r>
    </w:p>
    <w:p w:rsidR="00C21ACB" w:rsidRDefault="00C21A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1A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 w:history="1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 w:history="1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 w:history="1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 w:history="1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 w:history="1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 w:history="1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 xml:space="preserve">, от 20.05.2021 </w:t>
            </w:r>
            <w:hyperlink r:id="rId16" w:history="1">
              <w:r>
                <w:rPr>
                  <w:color w:val="0000FF"/>
                </w:rPr>
                <w:t>N 239-рП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</w:tr>
    </w:tbl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7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8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C21ACB" w:rsidRDefault="00C21AC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C21ACB" w:rsidRDefault="00C21ACB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21ACB" w:rsidRDefault="00C21ACB">
      <w:pPr>
        <w:pStyle w:val="ConsPlusNormal"/>
        <w:spacing w:before="22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right"/>
      </w:pPr>
      <w:r>
        <w:t>Губернатор</w:t>
      </w:r>
    </w:p>
    <w:p w:rsidR="00C21ACB" w:rsidRDefault="00C21ACB">
      <w:pPr>
        <w:pStyle w:val="ConsPlusNormal"/>
        <w:jc w:val="right"/>
      </w:pPr>
      <w:r>
        <w:t>Пензенской области</w:t>
      </w:r>
    </w:p>
    <w:p w:rsidR="00C21ACB" w:rsidRDefault="00C21ACB">
      <w:pPr>
        <w:pStyle w:val="ConsPlusNormal"/>
        <w:jc w:val="right"/>
      </w:pPr>
      <w:r>
        <w:t>В.К.БОЧКАРЕВ</w:t>
      </w: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right"/>
        <w:outlineLvl w:val="0"/>
      </w:pPr>
      <w:r>
        <w:t>Утвержден</w:t>
      </w:r>
    </w:p>
    <w:p w:rsidR="00C21ACB" w:rsidRDefault="00C21ACB">
      <w:pPr>
        <w:pStyle w:val="ConsPlusNormal"/>
        <w:jc w:val="right"/>
      </w:pPr>
      <w:r>
        <w:t>распоряжением</w:t>
      </w:r>
    </w:p>
    <w:p w:rsidR="00C21ACB" w:rsidRDefault="00C21ACB">
      <w:pPr>
        <w:pStyle w:val="ConsPlusNormal"/>
        <w:jc w:val="right"/>
      </w:pPr>
      <w:r>
        <w:t>Правительства Пензенской области</w:t>
      </w:r>
    </w:p>
    <w:p w:rsidR="00C21ACB" w:rsidRDefault="00C21ACB">
      <w:pPr>
        <w:pStyle w:val="ConsPlusNormal"/>
        <w:jc w:val="right"/>
      </w:pPr>
      <w:r>
        <w:t>от 26 ноября 2013 г. N 613-рП</w:t>
      </w: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Title"/>
        <w:jc w:val="center"/>
      </w:pPr>
      <w:bookmarkStart w:id="0" w:name="P35"/>
      <w:bookmarkEnd w:id="0"/>
      <w:r>
        <w:t>СОСТАВ</w:t>
      </w:r>
    </w:p>
    <w:p w:rsidR="00C21ACB" w:rsidRDefault="00C21ACB">
      <w:pPr>
        <w:pStyle w:val="ConsPlusTitle"/>
        <w:jc w:val="center"/>
      </w:pPr>
      <w:r>
        <w:t>ПОПЕЧИТЕЛЬСКОГО СОВЕТА РЕГИОНАЛЬНОГО ОПЕРАТОРА</w:t>
      </w:r>
    </w:p>
    <w:p w:rsidR="00C21ACB" w:rsidRDefault="00C21AC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21A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1ACB" w:rsidRDefault="00C21A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20.05.2021 N 239-рП)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1ACB" w:rsidRDefault="00C21ACB">
            <w:pPr>
              <w:spacing w:after="1" w:line="0" w:lineRule="atLeast"/>
            </w:pPr>
          </w:p>
        </w:tc>
      </w:tr>
    </w:tbl>
    <w:p w:rsidR="00C21ACB" w:rsidRDefault="00C21AC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443"/>
      </w:tblGrid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Симонов</w:t>
            </w:r>
          </w:p>
          <w:p w:rsidR="00C21ACB" w:rsidRDefault="00C21ACB">
            <w:pPr>
              <w:pStyle w:val="ConsPlusNormal"/>
            </w:pPr>
            <w: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Председателя Правительства Пензенской области (председатель попечительского совета регионального оператора);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Кувайцев</w:t>
            </w:r>
          </w:p>
          <w:p w:rsidR="00C21ACB" w:rsidRDefault="00C21ACB">
            <w:pPr>
              <w:pStyle w:val="ConsPlusNormal"/>
            </w:pPr>
            <w:r>
              <w:t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первого заместителя Председателя Правительства Пензенской области (заместитель председателя попечительского совета регионального оператора);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Панюхин</w:t>
            </w:r>
          </w:p>
          <w:p w:rsidR="00C21ACB" w:rsidRDefault="00C21ACB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начальника Управления жилищно-коммунального хозяйства и гражданской защиты населения Пензенской области (секретарь попечительского совета);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Акчурин</w:t>
            </w:r>
          </w:p>
          <w:p w:rsidR="00C21ACB" w:rsidRDefault="00C21ACB">
            <w:pPr>
              <w:pStyle w:val="ConsPlusNormal"/>
            </w:pPr>
            <w:r>
              <w:t>Ильдар Анвярович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Еремкин</w:t>
            </w:r>
          </w:p>
          <w:p w:rsidR="00C21ACB" w:rsidRDefault="00C21ACB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Забара</w:t>
            </w:r>
          </w:p>
          <w:p w:rsidR="00C21ACB" w:rsidRDefault="00C21ACB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заместителя Министра финансов Пензенской области;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Измайлова</w:t>
            </w:r>
          </w:p>
          <w:p w:rsidR="00C21ACB" w:rsidRDefault="00C21ACB">
            <w:pPr>
              <w:pStyle w:val="ConsPlusNormal"/>
            </w:pPr>
            <w:r>
              <w:t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редактор газеты "Молодой ленинец" (по согласованию);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Капралов</w:t>
            </w:r>
          </w:p>
          <w:p w:rsidR="00C21ACB" w:rsidRDefault="00C21ACB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Министра экономики Пензенской области;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Киндаев</w:t>
            </w:r>
          </w:p>
          <w:p w:rsidR="00C21ACB" w:rsidRDefault="00C21ACB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исполняющий обязанности начальника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Котов</w:t>
            </w:r>
          </w:p>
          <w:p w:rsidR="00C21ACB" w:rsidRDefault="00C21ACB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согласованию);</w:t>
            </w:r>
          </w:p>
        </w:tc>
      </w:tr>
      <w:tr w:rsidR="00C21ACB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</w:pPr>
            <w:r>
              <w:t>Кудинов</w:t>
            </w:r>
          </w:p>
          <w:p w:rsidR="00C21ACB" w:rsidRDefault="00C21ACB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C21ACB" w:rsidRDefault="00C21ACB">
            <w:pPr>
              <w:pStyle w:val="ConsPlusNormal"/>
              <w:jc w:val="both"/>
            </w:pPr>
            <w:r>
              <w:t>врио начальника Департамента государственного имущества Пензенской области.</w:t>
            </w:r>
          </w:p>
        </w:tc>
      </w:tr>
    </w:tbl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jc w:val="both"/>
      </w:pPr>
    </w:p>
    <w:p w:rsidR="00C21ACB" w:rsidRDefault="00C21A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21ACB">
      <w:bookmarkStart w:id="1" w:name="_GoBack"/>
      <w:bookmarkEnd w:id="1"/>
    </w:p>
    <w:sectPr w:rsidR="00477AF2" w:rsidSect="00321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CB"/>
    <w:rsid w:val="00AB3820"/>
    <w:rsid w:val="00B463F6"/>
    <w:rsid w:val="00C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26C16-ADD8-4B07-9D24-E30F9D6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1A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1A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0D87997BFE6A726A3F04EA30BFF3DA705072AB9EB6C76918E32A41AD1977F016CEB6B2091D9D73F08E8273458801FF0B03DD060051FFF18D399Cz560G" TargetMode="External"/><Relationship Id="rId13" Type="http://schemas.openxmlformats.org/officeDocument/2006/relationships/hyperlink" Target="consultantplus://offline/ref=D60D87997BFE6A726A3F04EA30BFF3DA705072AB97B0C5631FEA774BA5407BF211C1E9A50E549172F08E82764BD704EA1A5BD2061C4FFCEC913B9E50z769G" TargetMode="External"/><Relationship Id="rId18" Type="http://schemas.openxmlformats.org/officeDocument/2006/relationships/hyperlink" Target="consultantplus://offline/ref=D60D87997BFE6A726A3F04EA30BFF3DA705072AB91B3CF6D16E32A41AD1977F016CEB6A009459171F290827550DE50B9z56C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D60D87997BFE6A726A3F04EA30BFF3DA705072AB9EB4C56B1AE32A41AD1977F016CEB6B2091D9D73F08E8273458801FF0B03DD060051FFF18D399Cz560G" TargetMode="External"/><Relationship Id="rId12" Type="http://schemas.openxmlformats.org/officeDocument/2006/relationships/hyperlink" Target="consultantplus://offline/ref=D60D87997BFE6A726A3F04EA30BFF3DA705072AB97B1C6681BE9774BA5407BF211C1E9A50E549172F08E82764BD704EA1A5BD2061C4FFCEC913B9E50z769G" TargetMode="External"/><Relationship Id="rId17" Type="http://schemas.openxmlformats.org/officeDocument/2006/relationships/hyperlink" Target="consultantplus://offline/ref=D60D87997BFE6A726A3F04EA30BFF3DA705072AB91B3C1621AE32A41AD1977F016CEB6A009459171F290827550DE50B9z56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60D87997BFE6A726A3F04EA30BFF3DA705072AB97B4CE6C1AEE774BA5407BF211C1E9A50E549172F08E82764BD704EA1A5BD2061C4FFCEC913B9E50z769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0D87997BFE6A726A3F04EA30BFF3DA705072AB9EB2C06C1AE32A41AD1977F016CEB6B2091D9D73F08E8273458801FF0B03DD060051FFF18D399Cz560G" TargetMode="External"/><Relationship Id="rId11" Type="http://schemas.openxmlformats.org/officeDocument/2006/relationships/hyperlink" Target="consultantplus://offline/ref=D60D87997BFE6A726A3F04EA30BFF3DA705072AB9FB8C1631EE32A41AD1977F016CEB6B2091D9D73F08E8273458801FF0B03DD060051FFF18D399Cz560G" TargetMode="External"/><Relationship Id="rId5" Type="http://schemas.openxmlformats.org/officeDocument/2006/relationships/hyperlink" Target="consultantplus://offline/ref=D60D87997BFE6A726A3F04EA30BFF3DA705072AB9EB1CE6317E32A41AD1977F016CEB6B2091D9D73F08E8273458801FF0B03DD060051FFF18D399Cz560G" TargetMode="External"/><Relationship Id="rId15" Type="http://schemas.openxmlformats.org/officeDocument/2006/relationships/hyperlink" Target="consultantplus://offline/ref=D60D87997BFE6A726A3F04EA30BFF3DA705072AB97B5C76916EC774BA5407BF211C1E9A50E549172F08E82764BD704EA1A5BD2061C4FFCEC913B9E50z769G" TargetMode="External"/><Relationship Id="rId10" Type="http://schemas.openxmlformats.org/officeDocument/2006/relationships/hyperlink" Target="consultantplus://offline/ref=D60D87997BFE6A726A3F04EA30BFF3DA705072AB9FB5CE621BE32A41AD1977F016CEB6B2091D9D73F08E8273458801FF0B03DD060051FFF18D399Cz560G" TargetMode="External"/><Relationship Id="rId19" Type="http://schemas.openxmlformats.org/officeDocument/2006/relationships/hyperlink" Target="consultantplus://offline/ref=D60D87997BFE6A726A3F04EA30BFF3DA705072AB97B4CE6C1AEE774BA5407BF211C1E9A50E549172F08E82764BD704EA1A5BD2061C4FFCEC913B9E50z769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60D87997BFE6A726A3F04EA30BFF3DA705072AB9FB5C76A1DE32A41AD1977F016CEB6B2091D9D73F08E8273458801FF0B03DD060051FFF18D399Cz560G" TargetMode="External"/><Relationship Id="rId14" Type="http://schemas.openxmlformats.org/officeDocument/2006/relationships/hyperlink" Target="consultantplus://offline/ref=D60D87997BFE6A726A3F04EA30BFF3DA705072AB97B0CE631EE8774BA5407BF211C1E9A50E549172F08E82764BD704EA1A5BD2061C4FFCEC913B9E50z76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2022-03-22T06:58:00Z</dcterms:created>
  <dcterms:modified xsi:type="dcterms:W3CDTF">2022-03-22T06:59:00Z</dcterms:modified>
</cp:coreProperties>
</file>