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D07" w:rsidRDefault="000A3D07">
      <w:pPr>
        <w:pStyle w:val="ConsPlusTitlePage"/>
      </w:pPr>
      <w:r>
        <w:t xml:space="preserve">Документ предоставлен </w:t>
      </w:r>
      <w:hyperlink r:id="rId4" w:history="1">
        <w:r>
          <w:rPr>
            <w:color w:val="0000FF"/>
          </w:rPr>
          <w:t>КонсультантПлюс</w:t>
        </w:r>
      </w:hyperlink>
      <w:r>
        <w:br/>
      </w:r>
    </w:p>
    <w:p w:rsidR="000A3D07" w:rsidRDefault="000A3D07">
      <w:pPr>
        <w:pStyle w:val="ConsPlusNormal"/>
        <w:jc w:val="both"/>
        <w:outlineLvl w:val="0"/>
      </w:pPr>
    </w:p>
    <w:p w:rsidR="000A3D07" w:rsidRDefault="000A3D07">
      <w:pPr>
        <w:pStyle w:val="ConsPlusTitle"/>
        <w:jc w:val="center"/>
        <w:outlineLvl w:val="0"/>
      </w:pPr>
      <w:r>
        <w:t>ПРАВИТЕЛЬСТВО РОССИЙСКОЙ ФЕДЕРАЦИИ</w:t>
      </w:r>
    </w:p>
    <w:p w:rsidR="000A3D07" w:rsidRDefault="000A3D07">
      <w:pPr>
        <w:pStyle w:val="ConsPlusTitle"/>
        <w:jc w:val="both"/>
      </w:pPr>
    </w:p>
    <w:p w:rsidR="000A3D07" w:rsidRDefault="000A3D07">
      <w:pPr>
        <w:pStyle w:val="ConsPlusTitle"/>
        <w:jc w:val="center"/>
      </w:pPr>
      <w:r>
        <w:t>ПОСТАНОВЛЕНИЕ</w:t>
      </w:r>
    </w:p>
    <w:p w:rsidR="000A3D07" w:rsidRDefault="000A3D07">
      <w:pPr>
        <w:pStyle w:val="ConsPlusTitle"/>
        <w:jc w:val="center"/>
      </w:pPr>
      <w:r>
        <w:t>от 12 апреля 2019 г. N 437</w:t>
      </w:r>
    </w:p>
    <w:p w:rsidR="000A3D07" w:rsidRDefault="000A3D07">
      <w:pPr>
        <w:pStyle w:val="ConsPlusTitle"/>
        <w:jc w:val="both"/>
      </w:pPr>
    </w:p>
    <w:p w:rsidR="000A3D07" w:rsidRDefault="000A3D07">
      <w:pPr>
        <w:pStyle w:val="ConsPlusTitle"/>
        <w:jc w:val="center"/>
      </w:pPr>
      <w:r>
        <w:t>О ВНЕСЕНИИ ИЗМЕНЕНИЙ</w:t>
      </w:r>
    </w:p>
    <w:p w:rsidR="000A3D07" w:rsidRDefault="000A3D07">
      <w:pPr>
        <w:pStyle w:val="ConsPlusTitle"/>
        <w:jc w:val="center"/>
      </w:pPr>
      <w:r>
        <w:t>В ПОЛОЖЕНИЕ О ПРИВЛЕЧЕНИИ СПЕЦИАЛИЗИРОВАННОЙ НЕКОММЕРЧЕСКОЙ</w:t>
      </w:r>
    </w:p>
    <w:p w:rsidR="000A3D07" w:rsidRDefault="000A3D07">
      <w:pPr>
        <w:pStyle w:val="ConsPlusTitle"/>
        <w:jc w:val="center"/>
      </w:pPr>
      <w:r>
        <w:t>ОРГАНИЗАЦИЕЙ, ОСУЩЕСТВЛЯЮЩЕЙ ДЕЯТЕЛЬНОСТЬ, НАПРАВЛЕННУЮ</w:t>
      </w:r>
    </w:p>
    <w:p w:rsidR="000A3D07" w:rsidRDefault="000A3D07">
      <w:pPr>
        <w:pStyle w:val="ConsPlusTitle"/>
        <w:jc w:val="center"/>
      </w:pPr>
      <w:r>
        <w:t>НА ОБЕСПЕЧЕНИЕ ПРОВЕДЕНИЯ КАПИТАЛЬНОГО РЕМОНТА ОБЩЕГО</w:t>
      </w:r>
    </w:p>
    <w:p w:rsidR="000A3D07" w:rsidRDefault="000A3D07">
      <w:pPr>
        <w:pStyle w:val="ConsPlusTitle"/>
        <w:jc w:val="center"/>
      </w:pPr>
      <w:r>
        <w:t>ИМУЩЕСТВА В МНОГОКВАРТИРНЫХ ДОМАХ, ПОДРЯДНЫХ ОРГАНИЗАЦИЙ</w:t>
      </w:r>
    </w:p>
    <w:p w:rsidR="000A3D07" w:rsidRDefault="000A3D07">
      <w:pPr>
        <w:pStyle w:val="ConsPlusTitle"/>
        <w:jc w:val="center"/>
      </w:pPr>
      <w:r>
        <w:t>ДЛЯ ОКАЗАНИЯ УСЛУГ И (ИЛИ) ВЫПОЛНЕНИЯ РАБОТ ПО КАПИТАЛЬНОМУ</w:t>
      </w:r>
    </w:p>
    <w:p w:rsidR="000A3D07" w:rsidRDefault="000A3D07">
      <w:pPr>
        <w:pStyle w:val="ConsPlusTitle"/>
        <w:jc w:val="center"/>
      </w:pPr>
      <w:r>
        <w:t>РЕМОНТУ ОБЩЕГО ИМУЩЕСТВА В МНОГОКВАРТИРНОМ ДОМЕ</w:t>
      </w:r>
    </w:p>
    <w:p w:rsidR="000A3D07" w:rsidRDefault="000A3D07">
      <w:pPr>
        <w:pStyle w:val="ConsPlusNormal"/>
        <w:jc w:val="both"/>
      </w:pPr>
    </w:p>
    <w:p w:rsidR="000A3D07" w:rsidRDefault="000A3D07">
      <w:pPr>
        <w:pStyle w:val="ConsPlusNormal"/>
        <w:ind w:firstLine="540"/>
        <w:jc w:val="both"/>
      </w:pPr>
      <w:r>
        <w:t>Правительство Российской Федерации постановляет:</w:t>
      </w:r>
    </w:p>
    <w:p w:rsidR="000A3D07" w:rsidRDefault="000A3D07">
      <w:pPr>
        <w:pStyle w:val="ConsPlusNormal"/>
        <w:spacing w:before="200"/>
        <w:ind w:firstLine="540"/>
        <w:jc w:val="both"/>
      </w:pPr>
      <w:r>
        <w:t xml:space="preserve">Утвердить прилагаемые </w:t>
      </w:r>
      <w:hyperlink w:anchor="P30" w:history="1">
        <w:r>
          <w:rPr>
            <w:color w:val="0000FF"/>
          </w:rPr>
          <w:t>изменения</w:t>
        </w:r>
      </w:hyperlink>
      <w:r>
        <w:t xml:space="preserve">, которые вносятся в </w:t>
      </w:r>
      <w:hyperlink r:id="rId5" w:history="1">
        <w:r>
          <w:rPr>
            <w:color w:val="0000FF"/>
          </w:rPr>
          <w:t>Положение</w:t>
        </w:r>
      </w:hyperlink>
      <w: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 Российской Федерации, 2016, N 28, ст. 4740; 2017, N 38, ст. 5629).</w:t>
      </w:r>
    </w:p>
    <w:p w:rsidR="000A3D07" w:rsidRDefault="000A3D07">
      <w:pPr>
        <w:pStyle w:val="ConsPlusNormal"/>
        <w:jc w:val="both"/>
      </w:pPr>
    </w:p>
    <w:p w:rsidR="000A3D07" w:rsidRDefault="000A3D07">
      <w:pPr>
        <w:pStyle w:val="ConsPlusNormal"/>
        <w:jc w:val="right"/>
      </w:pPr>
      <w:r>
        <w:t>Председатель Правительства</w:t>
      </w:r>
    </w:p>
    <w:p w:rsidR="000A3D07" w:rsidRDefault="000A3D07">
      <w:pPr>
        <w:pStyle w:val="ConsPlusNormal"/>
        <w:jc w:val="right"/>
      </w:pPr>
      <w:r>
        <w:t>Российской Федерации</w:t>
      </w:r>
    </w:p>
    <w:p w:rsidR="000A3D07" w:rsidRDefault="000A3D07">
      <w:pPr>
        <w:pStyle w:val="ConsPlusNormal"/>
        <w:jc w:val="right"/>
      </w:pPr>
      <w:r>
        <w:t>Д.МЕДВЕДЕВ</w:t>
      </w:r>
    </w:p>
    <w:p w:rsidR="000A3D07" w:rsidRDefault="000A3D07">
      <w:pPr>
        <w:pStyle w:val="ConsPlusNormal"/>
        <w:jc w:val="both"/>
      </w:pPr>
    </w:p>
    <w:p w:rsidR="000A3D07" w:rsidRDefault="000A3D07">
      <w:pPr>
        <w:pStyle w:val="ConsPlusNormal"/>
        <w:jc w:val="both"/>
      </w:pPr>
    </w:p>
    <w:p w:rsidR="000A3D07" w:rsidRDefault="000A3D07">
      <w:pPr>
        <w:pStyle w:val="ConsPlusNormal"/>
        <w:jc w:val="both"/>
      </w:pPr>
    </w:p>
    <w:p w:rsidR="000A3D07" w:rsidRDefault="000A3D07">
      <w:pPr>
        <w:pStyle w:val="ConsPlusNormal"/>
        <w:jc w:val="both"/>
      </w:pPr>
    </w:p>
    <w:p w:rsidR="000A3D07" w:rsidRDefault="000A3D07">
      <w:pPr>
        <w:pStyle w:val="ConsPlusNormal"/>
        <w:jc w:val="both"/>
      </w:pPr>
    </w:p>
    <w:p w:rsidR="000A3D07" w:rsidRDefault="000A3D07">
      <w:pPr>
        <w:pStyle w:val="ConsPlusNormal"/>
        <w:jc w:val="right"/>
        <w:outlineLvl w:val="0"/>
      </w:pPr>
      <w:r>
        <w:t>Утверждены</w:t>
      </w:r>
    </w:p>
    <w:p w:rsidR="000A3D07" w:rsidRDefault="000A3D07">
      <w:pPr>
        <w:pStyle w:val="ConsPlusNormal"/>
        <w:jc w:val="right"/>
      </w:pPr>
      <w:r>
        <w:t>постановлением Правительства</w:t>
      </w:r>
    </w:p>
    <w:p w:rsidR="000A3D07" w:rsidRDefault="000A3D07">
      <w:pPr>
        <w:pStyle w:val="ConsPlusNormal"/>
        <w:jc w:val="right"/>
      </w:pPr>
      <w:r>
        <w:t>Российской Федерации</w:t>
      </w:r>
    </w:p>
    <w:p w:rsidR="000A3D07" w:rsidRDefault="000A3D07">
      <w:pPr>
        <w:pStyle w:val="ConsPlusNormal"/>
        <w:jc w:val="right"/>
      </w:pPr>
      <w:r>
        <w:t>от 12 апреля 2019 г. N 437</w:t>
      </w:r>
    </w:p>
    <w:p w:rsidR="000A3D07" w:rsidRDefault="000A3D07">
      <w:pPr>
        <w:pStyle w:val="ConsPlusNormal"/>
        <w:jc w:val="both"/>
      </w:pPr>
    </w:p>
    <w:p w:rsidR="000A3D07" w:rsidRDefault="000A3D07">
      <w:pPr>
        <w:pStyle w:val="ConsPlusTitle"/>
        <w:jc w:val="center"/>
      </w:pPr>
      <w:bookmarkStart w:id="0" w:name="P30"/>
      <w:bookmarkEnd w:id="0"/>
      <w:r>
        <w:t>ИЗМЕНЕНИЯ,</w:t>
      </w:r>
    </w:p>
    <w:p w:rsidR="000A3D07" w:rsidRDefault="000A3D07">
      <w:pPr>
        <w:pStyle w:val="ConsPlusTitle"/>
        <w:jc w:val="center"/>
      </w:pPr>
      <w:r>
        <w:t>КОТОРЫЕ ВНОСЯТСЯ В ПОЛОЖЕНИЕ О ПРИВЛЕЧЕНИИ</w:t>
      </w:r>
    </w:p>
    <w:p w:rsidR="000A3D07" w:rsidRDefault="000A3D07">
      <w:pPr>
        <w:pStyle w:val="ConsPlusTitle"/>
        <w:jc w:val="center"/>
      </w:pPr>
      <w:r>
        <w:t>СПЕЦИАЛИЗИРОВАННОЙ НЕКОММЕРЧЕСКОЙ ОРГАНИЗАЦИЕЙ,</w:t>
      </w:r>
    </w:p>
    <w:p w:rsidR="000A3D07" w:rsidRDefault="000A3D07">
      <w:pPr>
        <w:pStyle w:val="ConsPlusTitle"/>
        <w:jc w:val="center"/>
      </w:pPr>
      <w:r>
        <w:t>ОСУЩЕСТВЛЯЮЩЕЙ ДЕЯТЕЛЬНОСТЬ, НАПРАВЛЕННУЮ НА ОБЕСПЕЧЕНИЕ</w:t>
      </w:r>
    </w:p>
    <w:p w:rsidR="000A3D07" w:rsidRDefault="000A3D07">
      <w:pPr>
        <w:pStyle w:val="ConsPlusTitle"/>
        <w:jc w:val="center"/>
      </w:pPr>
      <w:r>
        <w:t>ПРОВЕДЕНИЯ КАПИТАЛЬНОГО РЕМОНТА ОБЩЕГО ИМУЩЕСТВА</w:t>
      </w:r>
    </w:p>
    <w:p w:rsidR="000A3D07" w:rsidRDefault="000A3D07">
      <w:pPr>
        <w:pStyle w:val="ConsPlusTitle"/>
        <w:jc w:val="center"/>
      </w:pPr>
      <w:r>
        <w:t>В МНОГОКВАРТИРНЫХ ДОМАХ, ПОДРЯДНЫХ ОРГАНИЗАЦИЙ ДЛЯ ОКАЗАНИЯ</w:t>
      </w:r>
    </w:p>
    <w:p w:rsidR="000A3D07" w:rsidRDefault="000A3D07">
      <w:pPr>
        <w:pStyle w:val="ConsPlusTitle"/>
        <w:jc w:val="center"/>
      </w:pPr>
      <w:r>
        <w:t xml:space="preserve">УСЛУГ </w:t>
      </w:r>
      <w:proofErr w:type="gramStart"/>
      <w:r>
        <w:t>И</w:t>
      </w:r>
      <w:proofErr w:type="gramEnd"/>
      <w:r>
        <w:t xml:space="preserve"> (ИЛИ) ВЫПОЛНЕНИЯ РАБОТ ПО КАПИТАЛЬНОМУ РЕМОНТУ</w:t>
      </w:r>
    </w:p>
    <w:p w:rsidR="000A3D07" w:rsidRDefault="000A3D07">
      <w:pPr>
        <w:pStyle w:val="ConsPlusTitle"/>
        <w:jc w:val="center"/>
      </w:pPr>
      <w:r>
        <w:t>ОБЩЕГО ИМУЩЕСТВА В МНОГОКВАРТИРНОМ ДОМЕ</w:t>
      </w:r>
    </w:p>
    <w:p w:rsidR="000A3D07" w:rsidRDefault="000A3D07">
      <w:pPr>
        <w:pStyle w:val="ConsPlusNormal"/>
        <w:jc w:val="both"/>
      </w:pPr>
    </w:p>
    <w:p w:rsidR="000A3D07" w:rsidRDefault="000A3D07">
      <w:pPr>
        <w:pStyle w:val="ConsPlusNormal"/>
        <w:ind w:firstLine="540"/>
        <w:jc w:val="both"/>
      </w:pPr>
      <w:r>
        <w:t xml:space="preserve">1. В </w:t>
      </w:r>
      <w:hyperlink r:id="rId6" w:history="1">
        <w:r>
          <w:rPr>
            <w:color w:val="0000FF"/>
          </w:rPr>
          <w:t>пункте 8</w:t>
        </w:r>
      </w:hyperlink>
      <w:r>
        <w:t>:</w:t>
      </w:r>
    </w:p>
    <w:p w:rsidR="000A3D07" w:rsidRDefault="000A3D07">
      <w:pPr>
        <w:pStyle w:val="ConsPlusNormal"/>
        <w:spacing w:before="200"/>
        <w:ind w:firstLine="540"/>
        <w:jc w:val="both"/>
      </w:pPr>
      <w:r>
        <w:t xml:space="preserve">а) </w:t>
      </w:r>
      <w:hyperlink r:id="rId7" w:history="1">
        <w:r>
          <w:rPr>
            <w:color w:val="0000FF"/>
          </w:rPr>
          <w:t>подпункт "в"</w:t>
        </w:r>
      </w:hyperlink>
      <w:r>
        <w:t xml:space="preserve"> изложить в следующей редакции:</w:t>
      </w:r>
    </w:p>
    <w:p w:rsidR="000A3D07" w:rsidRDefault="000A3D07">
      <w:pPr>
        <w:pStyle w:val="ConsPlusNormal"/>
        <w:spacing w:before="200"/>
        <w:ind w:firstLine="540"/>
        <w:jc w:val="both"/>
      </w:pPr>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0A3D07" w:rsidRDefault="000A3D07">
      <w:pPr>
        <w:pStyle w:val="ConsPlusNormal"/>
        <w:spacing w:before="200"/>
        <w:ind w:firstLine="540"/>
        <w:jc w:val="both"/>
      </w:pPr>
      <w:r>
        <w:t xml:space="preserve">б) в </w:t>
      </w:r>
      <w:hyperlink r:id="rId8" w:history="1">
        <w:r>
          <w:rPr>
            <w:color w:val="0000FF"/>
          </w:rPr>
          <w:t>подпунктах "г"</w:t>
        </w:r>
      </w:hyperlink>
      <w:r>
        <w:t xml:space="preserve"> и </w:t>
      </w:r>
      <w:hyperlink r:id="rId9" w:history="1">
        <w:r>
          <w:rPr>
            <w:color w:val="0000FF"/>
          </w:rPr>
          <w:t>"д"</w:t>
        </w:r>
      </w:hyperlink>
      <w:r>
        <w:t xml:space="preserve"> слова "ремонт (замену) лифтового оборудования" заменить словами "ремонт (замену, модернизацию) лифтов".</w:t>
      </w:r>
    </w:p>
    <w:p w:rsidR="000A3D07" w:rsidRDefault="000A3D07">
      <w:pPr>
        <w:pStyle w:val="ConsPlusNormal"/>
        <w:spacing w:before="200"/>
        <w:ind w:firstLine="540"/>
        <w:jc w:val="both"/>
      </w:pPr>
      <w:r>
        <w:lastRenderedPageBreak/>
        <w:t xml:space="preserve">2. В </w:t>
      </w:r>
      <w:hyperlink r:id="rId10" w:history="1">
        <w:r>
          <w:rPr>
            <w:color w:val="0000FF"/>
          </w:rPr>
          <w:t>пункте 23</w:t>
        </w:r>
      </w:hyperlink>
      <w:r>
        <w:t>:</w:t>
      </w:r>
    </w:p>
    <w:p w:rsidR="000A3D07" w:rsidRDefault="000A3D07">
      <w:pPr>
        <w:pStyle w:val="ConsPlusNormal"/>
        <w:spacing w:before="200"/>
        <w:ind w:firstLine="540"/>
        <w:jc w:val="both"/>
      </w:pPr>
      <w:r>
        <w:t xml:space="preserve">а) в </w:t>
      </w:r>
      <w:hyperlink r:id="rId11" w:history="1">
        <w:r>
          <w:rPr>
            <w:color w:val="0000FF"/>
          </w:rPr>
          <w:t>подпункте "б"</w:t>
        </w:r>
      </w:hyperlink>
      <w:r>
        <w:t xml:space="preserve"> слова "ремонту (замене) лифтового оборудования" заменить словами "ремонту (замене, модернизации) лифтов";</w:t>
      </w:r>
    </w:p>
    <w:p w:rsidR="000A3D07" w:rsidRDefault="000A3D07">
      <w:pPr>
        <w:pStyle w:val="ConsPlusNormal"/>
        <w:spacing w:before="200"/>
        <w:ind w:firstLine="540"/>
        <w:jc w:val="both"/>
      </w:pPr>
      <w:r>
        <w:t xml:space="preserve">б) в </w:t>
      </w:r>
      <w:hyperlink r:id="rId12" w:history="1">
        <w:r>
          <w:rPr>
            <w:color w:val="0000FF"/>
          </w:rPr>
          <w:t>абзаце первом подпункта "п"</w:t>
        </w:r>
      </w:hyperlink>
      <w:r>
        <w:t xml:space="preserve"> слова "ремонт (замена) лифтового оборудования" заменить словами "ремонт (замена, модернизация) лифтов".</w:t>
      </w:r>
    </w:p>
    <w:p w:rsidR="000A3D07" w:rsidRDefault="000A3D07">
      <w:pPr>
        <w:pStyle w:val="ConsPlusNormal"/>
        <w:spacing w:before="200"/>
        <w:ind w:firstLine="540"/>
        <w:jc w:val="both"/>
      </w:pPr>
      <w:r>
        <w:t xml:space="preserve">3. В </w:t>
      </w:r>
      <w:hyperlink r:id="rId13" w:history="1">
        <w:r>
          <w:rPr>
            <w:color w:val="0000FF"/>
          </w:rPr>
          <w:t>подпункте "а" пункта 30</w:t>
        </w:r>
      </w:hyperlink>
      <w:r>
        <w:t xml:space="preserve"> слова "ремонту (замене) лифтового оборудования" заменить словами "ремонту (замене, модернизации) лифтов".</w:t>
      </w:r>
    </w:p>
    <w:p w:rsidR="000A3D07" w:rsidRDefault="000A3D07">
      <w:pPr>
        <w:pStyle w:val="ConsPlusNormal"/>
        <w:spacing w:before="200"/>
        <w:ind w:firstLine="540"/>
        <w:jc w:val="both"/>
      </w:pPr>
      <w:r>
        <w:t xml:space="preserve">4. По тексту </w:t>
      </w:r>
      <w:hyperlink r:id="rId14" w:history="1">
        <w:r>
          <w:rPr>
            <w:color w:val="0000FF"/>
          </w:rPr>
          <w:t>абзаца третьего подпункта "б" пункта 38</w:t>
        </w:r>
      </w:hyperlink>
      <w:r>
        <w:t xml:space="preserve"> слова "ремонту (замене) лифтового оборудования" заменить словами "ремонту (замене, модернизации) лифтов".</w:t>
      </w:r>
    </w:p>
    <w:p w:rsidR="000A3D07" w:rsidRDefault="000A3D07">
      <w:pPr>
        <w:pStyle w:val="ConsPlusNormal"/>
        <w:spacing w:before="200"/>
        <w:ind w:firstLine="540"/>
        <w:jc w:val="both"/>
      </w:pPr>
      <w:r>
        <w:t xml:space="preserve">5. В </w:t>
      </w:r>
      <w:hyperlink r:id="rId15" w:history="1">
        <w:r>
          <w:rPr>
            <w:color w:val="0000FF"/>
          </w:rPr>
          <w:t>пункте 78(1)</w:t>
        </w:r>
      </w:hyperlink>
      <w:r>
        <w:t>:</w:t>
      </w:r>
    </w:p>
    <w:p w:rsidR="000A3D07" w:rsidRDefault="000A3D07">
      <w:pPr>
        <w:pStyle w:val="ConsPlusNormal"/>
        <w:spacing w:before="200"/>
        <w:ind w:firstLine="540"/>
        <w:jc w:val="both"/>
      </w:pPr>
      <w:r>
        <w:t xml:space="preserve">а) в </w:t>
      </w:r>
      <w:hyperlink r:id="rId16" w:history="1">
        <w:r>
          <w:rPr>
            <w:color w:val="0000FF"/>
          </w:rPr>
          <w:t>абзаце третьем</w:t>
        </w:r>
      </w:hyperlink>
      <w:r>
        <w:t xml:space="preserve"> слова "замена лифтового оборудования" в соответствующем падеже заменить словами "ремонт (замена, модернизация) лифтов" в соответствующем падеже;</w:t>
      </w:r>
    </w:p>
    <w:p w:rsidR="000A3D07" w:rsidRDefault="000A3D07">
      <w:pPr>
        <w:pStyle w:val="ConsPlusNormal"/>
        <w:spacing w:before="200"/>
        <w:ind w:firstLine="540"/>
        <w:jc w:val="both"/>
      </w:pPr>
      <w:r>
        <w:t xml:space="preserve">б) </w:t>
      </w:r>
      <w:hyperlink r:id="rId17" w:history="1">
        <w:r>
          <w:rPr>
            <w:color w:val="0000FF"/>
          </w:rPr>
          <w:t>абзац шестой</w:t>
        </w:r>
      </w:hyperlink>
      <w:r>
        <w:t xml:space="preserve"> изложить в следующей редакции:</w:t>
      </w:r>
    </w:p>
    <w:p w:rsidR="000A3D07" w:rsidRDefault="000A3D07">
      <w:pPr>
        <w:pStyle w:val="ConsPlusNormal"/>
        <w:spacing w:before="20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0A3D07" w:rsidRDefault="000A3D07">
      <w:pPr>
        <w:pStyle w:val="ConsPlusNormal"/>
        <w:spacing w:before="200"/>
        <w:ind w:firstLine="540"/>
        <w:jc w:val="both"/>
      </w:pPr>
      <w:r>
        <w:t xml:space="preserve">в) в </w:t>
      </w:r>
      <w:hyperlink r:id="rId18" w:history="1">
        <w:r>
          <w:rPr>
            <w:color w:val="0000FF"/>
          </w:rPr>
          <w:t>абзаце седьмом</w:t>
        </w:r>
      </w:hyperlink>
      <w:r>
        <w:t xml:space="preserve"> слова "замене лифтового оборудования" заменить словами "ремонту (замене, модернизации) лифтов".</w:t>
      </w:r>
    </w:p>
    <w:p w:rsidR="000A3D07" w:rsidRDefault="000A3D07">
      <w:pPr>
        <w:pStyle w:val="ConsPlusNormal"/>
        <w:spacing w:before="200"/>
        <w:ind w:firstLine="540"/>
        <w:jc w:val="both"/>
      </w:pPr>
      <w:r>
        <w:t xml:space="preserve">6. В </w:t>
      </w:r>
      <w:hyperlink r:id="rId19" w:history="1">
        <w:r>
          <w:rPr>
            <w:color w:val="0000FF"/>
          </w:rPr>
          <w:t>пункте 91</w:t>
        </w:r>
      </w:hyperlink>
      <w:r>
        <w:t xml:space="preserve"> слова "ремонт (замена) лифтового оборудования" заменить словами "ремонт (замена, модернизация) лифтов".</w:t>
      </w:r>
    </w:p>
    <w:p w:rsidR="000A3D07" w:rsidRDefault="000A3D07">
      <w:pPr>
        <w:pStyle w:val="ConsPlusNormal"/>
        <w:spacing w:before="200"/>
        <w:ind w:firstLine="540"/>
        <w:jc w:val="both"/>
      </w:pPr>
      <w:r>
        <w:t xml:space="preserve">7. </w:t>
      </w:r>
      <w:hyperlink r:id="rId20" w:history="1">
        <w:r>
          <w:rPr>
            <w:color w:val="0000FF"/>
          </w:rPr>
          <w:t>Пункт 167</w:t>
        </w:r>
      </w:hyperlink>
      <w:r>
        <w:t xml:space="preserve"> изложить в следующей редакции:</w:t>
      </w:r>
    </w:p>
    <w:p w:rsidR="000A3D07" w:rsidRDefault="000A3D07">
      <w:pPr>
        <w:pStyle w:val="ConsPlusNormal"/>
        <w:spacing w:before="200"/>
        <w:ind w:firstLine="540"/>
        <w:jc w:val="both"/>
      </w:pPr>
      <w:r>
        <w:t>"167.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пунктом 195 настоящего Положения.".</w:t>
      </w:r>
    </w:p>
    <w:p w:rsidR="000A3D07" w:rsidRDefault="000A3D07">
      <w:pPr>
        <w:pStyle w:val="ConsPlusNormal"/>
        <w:spacing w:before="200"/>
        <w:ind w:firstLine="540"/>
        <w:jc w:val="both"/>
      </w:pPr>
      <w:r>
        <w:t xml:space="preserve">8. </w:t>
      </w:r>
      <w:hyperlink r:id="rId21" w:history="1">
        <w:r>
          <w:rPr>
            <w:color w:val="0000FF"/>
          </w:rPr>
          <w:t>Подпункт "а" пункта 206</w:t>
        </w:r>
      </w:hyperlink>
      <w:r>
        <w:t xml:space="preserve"> изложить в следующей редакции:</w:t>
      </w:r>
    </w:p>
    <w:p w:rsidR="000A3D07" w:rsidRDefault="000A3D07">
      <w:pPr>
        <w:pStyle w:val="ConsPlusNormal"/>
        <w:spacing w:before="200"/>
        <w:ind w:firstLine="540"/>
        <w:jc w:val="both"/>
      </w:pPr>
      <w:r>
        <w:lastRenderedPageBreak/>
        <w:t xml:space="preserve">"а) банковской гарантией, выданной банком, соответствующим требованиям, установленным Правительством Российской Федерации в соответствии с </w:t>
      </w:r>
      <w:hyperlink r:id="rId22" w:history="1">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0A3D07" w:rsidRDefault="000A3D07">
      <w:pPr>
        <w:pStyle w:val="ConsPlusNormal"/>
        <w:spacing w:before="200"/>
        <w:ind w:firstLine="540"/>
        <w:jc w:val="both"/>
      </w:pPr>
      <w:r>
        <w:t xml:space="preserve">9. </w:t>
      </w:r>
      <w:hyperlink r:id="rId23" w:history="1">
        <w:r>
          <w:rPr>
            <w:color w:val="0000FF"/>
          </w:rPr>
          <w:t>Дополнить</w:t>
        </w:r>
      </w:hyperlink>
      <w:r>
        <w:t xml:space="preserve"> пунктом 222(1) следующего содержания:</w:t>
      </w:r>
    </w:p>
    <w:p w:rsidR="000A3D07" w:rsidRDefault="000A3D07">
      <w:pPr>
        <w:pStyle w:val="ConsPlusNormal"/>
        <w:spacing w:before="20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24" w:history="1">
        <w:r>
          <w:rPr>
            <w:color w:val="0000FF"/>
          </w:rPr>
          <w:t>части 4 статьи 190</w:t>
        </w:r>
      </w:hyperlink>
      <w:r>
        <w:t xml:space="preserve"> Жилищного кодекса Российской Федерации.".</w:t>
      </w:r>
    </w:p>
    <w:p w:rsidR="000A3D07" w:rsidRDefault="000A3D07">
      <w:pPr>
        <w:pStyle w:val="ConsPlusNormal"/>
        <w:spacing w:before="200"/>
        <w:ind w:firstLine="540"/>
        <w:jc w:val="both"/>
      </w:pPr>
      <w:r>
        <w:t xml:space="preserve">10. </w:t>
      </w:r>
      <w:hyperlink r:id="rId25" w:history="1">
        <w:r>
          <w:rPr>
            <w:color w:val="0000FF"/>
          </w:rPr>
          <w:t>Пункт 235</w:t>
        </w:r>
      </w:hyperlink>
      <w:r>
        <w:t>:</w:t>
      </w:r>
    </w:p>
    <w:p w:rsidR="000A3D07" w:rsidRDefault="000A3D07">
      <w:pPr>
        <w:pStyle w:val="ConsPlusNormal"/>
        <w:spacing w:before="200"/>
        <w:ind w:firstLine="540"/>
        <w:jc w:val="both"/>
      </w:pPr>
      <w:r>
        <w:t>а) после слова "заказчика" дополнить словами ", органа по ведению реестра";</w:t>
      </w:r>
    </w:p>
    <w:p w:rsidR="000A3D07" w:rsidRDefault="000A3D07">
      <w:pPr>
        <w:pStyle w:val="ConsPlusNormal"/>
        <w:spacing w:before="200"/>
        <w:ind w:firstLine="540"/>
        <w:jc w:val="both"/>
      </w:pPr>
      <w:r>
        <w:t>б) после слов "комиссии по проведению предварительного отбора" дополнить словами ", ее членов";</w:t>
      </w:r>
    </w:p>
    <w:p w:rsidR="000A3D07" w:rsidRDefault="000A3D07">
      <w:pPr>
        <w:pStyle w:val="ConsPlusNormal"/>
        <w:spacing w:before="200"/>
        <w:ind w:firstLine="540"/>
        <w:jc w:val="both"/>
      </w:pPr>
      <w:r>
        <w:t>в) после слов "комиссии по осуществлению закупок" дополнить словами ", ее членов".</w:t>
      </w:r>
    </w:p>
    <w:p w:rsidR="000A3D07" w:rsidRDefault="000A3D07">
      <w:pPr>
        <w:pStyle w:val="ConsPlusNormal"/>
        <w:spacing w:before="200"/>
        <w:ind w:firstLine="540"/>
        <w:jc w:val="both"/>
      </w:pPr>
      <w:r>
        <w:t xml:space="preserve">11. </w:t>
      </w:r>
      <w:hyperlink r:id="rId26" w:history="1">
        <w:r>
          <w:rPr>
            <w:color w:val="0000FF"/>
          </w:rPr>
          <w:t>Пункт 256</w:t>
        </w:r>
      </w:hyperlink>
      <w:r>
        <w:t xml:space="preserve"> изложить в следующей редакции:</w:t>
      </w:r>
    </w:p>
    <w:p w:rsidR="000A3D07" w:rsidRDefault="000A3D07">
      <w:pPr>
        <w:pStyle w:val="ConsPlusNormal"/>
        <w:spacing w:before="200"/>
        <w:ind w:firstLine="540"/>
        <w:jc w:val="both"/>
      </w:pPr>
      <w:r>
        <w:t>"256. В реестр недобросовестных подрядных организаций включается следующая информация, которая образует реестровую запись:</w:t>
      </w:r>
    </w:p>
    <w:p w:rsidR="000A3D07" w:rsidRDefault="000A3D07">
      <w:pPr>
        <w:pStyle w:val="ConsPlusNormal"/>
        <w:spacing w:before="20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0A3D07" w:rsidRDefault="000A3D07">
      <w:pPr>
        <w:pStyle w:val="ConsPlusNormal"/>
        <w:spacing w:before="20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0A3D07" w:rsidRDefault="000A3D07">
      <w:pPr>
        <w:pStyle w:val="ConsPlusNormal"/>
        <w:spacing w:before="200"/>
        <w:ind w:firstLine="540"/>
        <w:jc w:val="both"/>
      </w:pPr>
      <w:r>
        <w:t>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пункте 255 настоящего Положения;</w:t>
      </w:r>
    </w:p>
    <w:p w:rsidR="000A3D07" w:rsidRDefault="000A3D07">
      <w:pPr>
        <w:pStyle w:val="ConsPlusNormal"/>
        <w:spacing w:before="200"/>
        <w:ind w:firstLine="540"/>
        <w:jc w:val="both"/>
      </w:pPr>
      <w:r>
        <w:t>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пункте 255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пункте 255 настоящего Положения;</w:t>
      </w:r>
    </w:p>
    <w:p w:rsidR="000A3D07" w:rsidRDefault="000A3D07">
      <w:pPr>
        <w:pStyle w:val="ConsPlusNormal"/>
        <w:spacing w:before="200"/>
        <w:ind w:firstLine="540"/>
        <w:jc w:val="both"/>
      </w:pPr>
      <w: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0A3D07" w:rsidRDefault="000A3D07">
      <w:pPr>
        <w:pStyle w:val="ConsPlusNormal"/>
        <w:spacing w:before="200"/>
        <w:ind w:firstLine="540"/>
        <w:jc w:val="both"/>
      </w:pPr>
      <w:r>
        <w:t xml:space="preserve">е) предмет электронного аукциона, цена договора о проведении капитального ремонта и срок </w:t>
      </w:r>
      <w:r>
        <w:lastRenderedPageBreak/>
        <w:t>его исполнения;</w:t>
      </w:r>
    </w:p>
    <w:p w:rsidR="000A3D07" w:rsidRDefault="000A3D07">
      <w:pPr>
        <w:pStyle w:val="ConsPlusNormal"/>
        <w:spacing w:before="200"/>
        <w:ind w:firstLine="540"/>
        <w:jc w:val="both"/>
      </w:pPr>
      <w:r>
        <w:t>ж) идентификационный номер электронного аукциона;</w:t>
      </w:r>
    </w:p>
    <w:p w:rsidR="000A3D07" w:rsidRDefault="000A3D07">
      <w:pPr>
        <w:pStyle w:val="ConsPlusNormal"/>
        <w:spacing w:before="200"/>
        <w:ind w:firstLine="540"/>
        <w:jc w:val="both"/>
      </w:pPr>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0A3D07" w:rsidRDefault="000A3D07">
      <w:pPr>
        <w:pStyle w:val="ConsPlusNormal"/>
        <w:spacing w:before="200"/>
        <w:ind w:firstLine="540"/>
        <w:jc w:val="both"/>
      </w:pPr>
      <w:r>
        <w:t xml:space="preserve">12. В </w:t>
      </w:r>
      <w:hyperlink r:id="rId27" w:history="1">
        <w:r>
          <w:rPr>
            <w:color w:val="0000FF"/>
          </w:rPr>
          <w:t>пункте 258</w:t>
        </w:r>
      </w:hyperlink>
      <w:r>
        <w:t xml:space="preserve"> слова "предусмотренную подпунктами "в" - "ж" пункта 256" заменить словами "предусмотренную подпунктами "в" - "з" пункта 256".</w:t>
      </w:r>
    </w:p>
    <w:p w:rsidR="000A3D07" w:rsidRDefault="000A3D07">
      <w:pPr>
        <w:pStyle w:val="ConsPlusNormal"/>
        <w:spacing w:before="200"/>
        <w:ind w:firstLine="540"/>
        <w:jc w:val="both"/>
      </w:pPr>
      <w:r>
        <w:t xml:space="preserve">13. В </w:t>
      </w:r>
      <w:hyperlink r:id="rId28" w:history="1">
        <w:r>
          <w:rPr>
            <w:color w:val="0000FF"/>
          </w:rPr>
          <w:t>пункте 264</w:t>
        </w:r>
      </w:hyperlink>
      <w:r>
        <w:t xml:space="preserve"> слова "и образует реестровую запись" исключить.</w:t>
      </w:r>
    </w:p>
    <w:p w:rsidR="000A3D07" w:rsidRDefault="000A3D07">
      <w:pPr>
        <w:pStyle w:val="ConsPlusNormal"/>
        <w:spacing w:before="200"/>
        <w:ind w:firstLine="540"/>
        <w:jc w:val="both"/>
      </w:pPr>
      <w:r>
        <w:t xml:space="preserve">14. </w:t>
      </w:r>
      <w:hyperlink r:id="rId29" w:history="1">
        <w:r>
          <w:rPr>
            <w:color w:val="0000FF"/>
          </w:rPr>
          <w:t>Дополнить</w:t>
        </w:r>
      </w:hyperlink>
      <w:r>
        <w:t xml:space="preserve"> разделом VIII следующего содержания:</w:t>
      </w:r>
    </w:p>
    <w:p w:rsidR="000A3D07" w:rsidRDefault="000A3D07">
      <w:pPr>
        <w:pStyle w:val="ConsPlusNormal"/>
        <w:jc w:val="both"/>
      </w:pPr>
    </w:p>
    <w:p w:rsidR="000A3D07" w:rsidRDefault="000A3D07">
      <w:pPr>
        <w:pStyle w:val="ConsPlusNormal"/>
        <w:jc w:val="center"/>
      </w:pPr>
      <w:r>
        <w:t>"VIII. Аудит и контроль закупок</w:t>
      </w:r>
    </w:p>
    <w:p w:rsidR="000A3D07" w:rsidRDefault="000A3D07">
      <w:pPr>
        <w:pStyle w:val="ConsPlusNormal"/>
        <w:jc w:val="both"/>
      </w:pPr>
    </w:p>
    <w:p w:rsidR="000A3D07" w:rsidRDefault="000A3D07">
      <w:pPr>
        <w:pStyle w:val="ConsPlusNormal"/>
        <w:ind w:firstLine="540"/>
        <w:jc w:val="both"/>
      </w:pPr>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0A3D07" w:rsidRDefault="000A3D07">
      <w:pPr>
        <w:pStyle w:val="ConsPlusNormal"/>
        <w:spacing w:before="200"/>
        <w:ind w:firstLine="540"/>
        <w:jc w:val="both"/>
      </w:pPr>
      <w: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0A3D07" w:rsidRDefault="000A3D07">
      <w:pPr>
        <w:pStyle w:val="ConsPlusNormal"/>
        <w:spacing w:before="200"/>
        <w:ind w:firstLine="540"/>
        <w:jc w:val="both"/>
      </w:pPr>
      <w:r>
        <w:t>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пункте 275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rsidR="000A3D07" w:rsidRDefault="000A3D07">
      <w:pPr>
        <w:pStyle w:val="ConsPlusNormal"/>
        <w:spacing w:before="200"/>
        <w:ind w:firstLine="540"/>
        <w:jc w:val="both"/>
      </w:pPr>
      <w:r>
        <w:t>277. Орган аудита обобщает результаты осуществления экспертно-аналитических мероприятий, указанных в пункте 275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0A3D07" w:rsidRDefault="000A3D07">
      <w:pPr>
        <w:pStyle w:val="ConsPlusNormal"/>
        <w:spacing w:before="200"/>
        <w:ind w:firstLine="540"/>
        <w:jc w:val="both"/>
      </w:pPr>
      <w:r>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0A3D07" w:rsidRDefault="000A3D07">
      <w:pPr>
        <w:pStyle w:val="ConsPlusNormal"/>
        <w:spacing w:before="200"/>
        <w:ind w:firstLine="540"/>
        <w:jc w:val="both"/>
      </w:pPr>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0A3D07" w:rsidRDefault="000A3D07">
      <w:pPr>
        <w:pStyle w:val="ConsPlusNormal"/>
        <w:spacing w:before="200"/>
        <w:ind w:firstLine="540"/>
        <w:jc w:val="both"/>
      </w:pPr>
      <w:r>
        <w:t>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пункта 283 настоящего Положения.</w:t>
      </w:r>
    </w:p>
    <w:p w:rsidR="000A3D07" w:rsidRDefault="000A3D07">
      <w:pPr>
        <w:pStyle w:val="ConsPlusNormal"/>
        <w:spacing w:before="200"/>
        <w:ind w:firstLine="540"/>
        <w:jc w:val="both"/>
      </w:pPr>
      <w: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30" w:history="1">
        <w:r>
          <w:rPr>
            <w:color w:val="0000FF"/>
          </w:rPr>
          <w:t>пунктом 8 части 1 статьи 167</w:t>
        </w:r>
      </w:hyperlink>
      <w:r>
        <w:t xml:space="preserve"> Жилищного кодекса Российской Федерации.</w:t>
      </w:r>
    </w:p>
    <w:p w:rsidR="000A3D07" w:rsidRDefault="000A3D07">
      <w:pPr>
        <w:pStyle w:val="ConsPlusNormal"/>
        <w:spacing w:before="200"/>
        <w:ind w:firstLine="540"/>
        <w:jc w:val="both"/>
      </w:pPr>
      <w:r>
        <w:t xml:space="preserve">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w:t>
      </w:r>
      <w:r>
        <w:lastRenderedPageBreak/>
        <w:t>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0A3D07" w:rsidRDefault="000A3D07">
      <w:pPr>
        <w:pStyle w:val="ConsPlusNormal"/>
        <w:spacing w:before="200"/>
        <w:ind w:firstLine="540"/>
        <w:jc w:val="both"/>
      </w:pPr>
      <w:r>
        <w:t>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пунктом 280 настоящего Положения, который включает в себя:</w:t>
      </w:r>
    </w:p>
    <w:p w:rsidR="000A3D07" w:rsidRDefault="000A3D07">
      <w:pPr>
        <w:pStyle w:val="ConsPlusNormal"/>
        <w:spacing w:before="200"/>
        <w:ind w:firstLine="540"/>
        <w:jc w:val="both"/>
      </w:pPr>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A3D07" w:rsidRDefault="000A3D07">
      <w:pPr>
        <w:pStyle w:val="ConsPlusNormal"/>
        <w:spacing w:before="200"/>
        <w:ind w:firstLine="540"/>
        <w:jc w:val="both"/>
      </w:pPr>
      <w:r>
        <w:t>б) порядок, сроки направления, исполнения и отмены предписаний органа контроля;</w:t>
      </w:r>
    </w:p>
    <w:p w:rsidR="000A3D07" w:rsidRDefault="000A3D07">
      <w:pPr>
        <w:pStyle w:val="ConsPlusNormal"/>
        <w:spacing w:before="200"/>
        <w:ind w:firstLine="540"/>
        <w:jc w:val="both"/>
      </w:pPr>
      <w:r>
        <w:t>в) перечень должностных лиц, уполномоченных на проведение проверок, их права, обязанности и ответственность;</w:t>
      </w:r>
    </w:p>
    <w:p w:rsidR="000A3D07" w:rsidRDefault="000A3D07">
      <w:pPr>
        <w:pStyle w:val="ConsPlusNormal"/>
        <w:spacing w:before="20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0A3D07" w:rsidRDefault="000A3D07">
      <w:pPr>
        <w:pStyle w:val="ConsPlusNormal"/>
        <w:spacing w:before="200"/>
        <w:ind w:firstLine="540"/>
        <w:jc w:val="both"/>
      </w:pPr>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31" w:history="1">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A3D07" w:rsidRDefault="000A3D07">
      <w:pPr>
        <w:pStyle w:val="ConsPlusNormal"/>
        <w:jc w:val="both"/>
      </w:pPr>
    </w:p>
    <w:p w:rsidR="000A3D07" w:rsidRDefault="000A3D07">
      <w:pPr>
        <w:pStyle w:val="ConsPlusNormal"/>
        <w:jc w:val="both"/>
      </w:pPr>
    </w:p>
    <w:p w:rsidR="000A3D07" w:rsidRDefault="000A3D07">
      <w:pPr>
        <w:pStyle w:val="ConsPlusNormal"/>
        <w:pBdr>
          <w:top w:val="single" w:sz="6" w:space="0" w:color="auto"/>
        </w:pBdr>
        <w:spacing w:before="100" w:after="100"/>
        <w:jc w:val="both"/>
        <w:rPr>
          <w:sz w:val="2"/>
          <w:szCs w:val="2"/>
        </w:rPr>
      </w:pPr>
    </w:p>
    <w:p w:rsidR="00477AF2" w:rsidRDefault="000A3D07">
      <w:bookmarkStart w:id="1" w:name="_GoBack"/>
      <w:bookmarkEnd w:id="1"/>
    </w:p>
    <w:sectPr w:rsidR="00477AF2" w:rsidSect="00BD1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07"/>
    <w:rsid w:val="000A3D07"/>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8A217-C71F-4F70-BCAF-FEFAAD02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D0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0A3D0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0A3D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9113C0A7995511DB156F8019371A8F86E6F316E92EB4A677E23CF1DE71FA7BE67A9AA75DF9A119DC7D98FCB66A8F71C46DF9678B736D77DuEG" TargetMode="External"/><Relationship Id="rId13" Type="http://schemas.openxmlformats.org/officeDocument/2006/relationships/hyperlink" Target="consultantplus://offline/ref=F709113C0A7995511DB156F8019371A8F86E6F316E92EB4A677E23CF1DE71FA7BE67A9AA75DF9A1F94C7D98FCB66A8F71C46DF9678B736D77DuEG" TargetMode="External"/><Relationship Id="rId18" Type="http://schemas.openxmlformats.org/officeDocument/2006/relationships/hyperlink" Target="consultantplus://offline/ref=F709113C0A7995511DB156F8019371A8F86E6F316E92EB4A677E23CF1DE71FA7BE67A9AA75DF99149EC7D98FCB66A8F71C46DF9678B736D77DuEG" TargetMode="External"/><Relationship Id="rId26" Type="http://schemas.openxmlformats.org/officeDocument/2006/relationships/hyperlink" Target="consultantplus://offline/ref=F709113C0A7995511DB156F8019371A8F86E6F316E92EB4A677E23CF1DE71FA7BE67A9AA75DF9A169DC7D98FCB66A8F71C46DF9678B736D77DuEG" TargetMode="External"/><Relationship Id="rId3" Type="http://schemas.openxmlformats.org/officeDocument/2006/relationships/webSettings" Target="webSettings.xml"/><Relationship Id="rId21" Type="http://schemas.openxmlformats.org/officeDocument/2006/relationships/hyperlink" Target="consultantplus://offline/ref=F709113C0A7995511DB156F8019371A8F86E6F316E92EB4A677E23CF1DE71FA7BE67A9AA75DF9B179DC7D98FCB66A8F71C46DF9678B736D77DuEG" TargetMode="External"/><Relationship Id="rId7" Type="http://schemas.openxmlformats.org/officeDocument/2006/relationships/hyperlink" Target="consultantplus://offline/ref=F709113C0A7995511DB156F8019371A8F86E6F316E92EB4A677E23CF1DE71FA7BE67A9AA75DF9A119CC7D98FCB66A8F71C46DF9678B736D77DuEG" TargetMode="External"/><Relationship Id="rId12" Type="http://schemas.openxmlformats.org/officeDocument/2006/relationships/hyperlink" Target="consultantplus://offline/ref=F709113C0A7995511DB156F8019371A8F86E6F316E92EB4A677E23CF1DE71FA7BE67A9AA75DF9A1F9CC7D98FCB66A8F71C46DF9678B736D77DuEG" TargetMode="External"/><Relationship Id="rId17" Type="http://schemas.openxmlformats.org/officeDocument/2006/relationships/hyperlink" Target="consultantplus://offline/ref=F709113C0A7995511DB156F8019371A8F86E6F316E92EB4A677E23CF1DE71FA7BE67A9AA75DF99149DC7D98FCB66A8F71C46DF9678B736D77DuEG" TargetMode="External"/><Relationship Id="rId25" Type="http://schemas.openxmlformats.org/officeDocument/2006/relationships/hyperlink" Target="consultantplus://offline/ref=F709113C0A7995511DB156F8019371A8F86E6F316E92EB4A677E23CF1DE71FA7BE67A9AA75DF98109EC7D98FCB66A8F71C46DF9678B736D77DuE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709113C0A7995511DB156F8019371A8F86E6F316E92EB4A677E23CF1DE71FA7BE67A9AA75DF991594C7D98FCB66A8F71C46DF9678B736D77DuEG" TargetMode="External"/><Relationship Id="rId20" Type="http://schemas.openxmlformats.org/officeDocument/2006/relationships/hyperlink" Target="consultantplus://offline/ref=F709113C0A7995511DB156F8019371A8F86E6F316E92EB4A677E23CF1DE71FA7BE67A9AA75DF991E9DC7D98FCB66A8F71C46DF9678B736D77DuEG" TargetMode="External"/><Relationship Id="rId29" Type="http://schemas.openxmlformats.org/officeDocument/2006/relationships/hyperlink" Target="consultantplus://offline/ref=F709113C0A7995511DB156F8019371A8F86E6F316E92EB4A677E23CF1DE71FA7BE67A9AA75DF9F169EC7D98FCB66A8F71C46DF9678B736D77DuEG" TargetMode="External"/><Relationship Id="rId1" Type="http://schemas.openxmlformats.org/officeDocument/2006/relationships/styles" Target="styles.xml"/><Relationship Id="rId6" Type="http://schemas.openxmlformats.org/officeDocument/2006/relationships/hyperlink" Target="consultantplus://offline/ref=F709113C0A7995511DB156F8019371A8F86E6F316E92EB4A677E23CF1DE71FA7BE67A9AA75DF9A129BC7D98FCB66A8F71C46DF9678B736D77DuEG" TargetMode="External"/><Relationship Id="rId11" Type="http://schemas.openxmlformats.org/officeDocument/2006/relationships/hyperlink" Target="consultantplus://offline/ref=F709113C0A7995511DB156F8019371A8F86E6F316E92EB4A677E23CF1DE71FA7BE67A9AA75DF9A109AC7D98FCB66A8F71C46DF9678B736D77DuEG" TargetMode="External"/><Relationship Id="rId24" Type="http://schemas.openxmlformats.org/officeDocument/2006/relationships/hyperlink" Target="consultantplus://offline/ref=F709113C0A7995511DB156F8019371A8F96E6B326094EB4A677E23CF1DE71FA7BE67A9AF74DF9443CD88D8D38E3BBBF71546DC97647Bu4G" TargetMode="External"/><Relationship Id="rId32" Type="http://schemas.openxmlformats.org/officeDocument/2006/relationships/fontTable" Target="fontTable.xml"/><Relationship Id="rId5" Type="http://schemas.openxmlformats.org/officeDocument/2006/relationships/hyperlink" Target="consultantplus://offline/ref=F709113C0A7995511DB156F8019371A8F86E6F316E92EB4A677E23CF1DE71FA7BE67A9AA75DF9F169EC7D98FCB66A8F71C46DF9678B736D77DuEG" TargetMode="External"/><Relationship Id="rId15" Type="http://schemas.openxmlformats.org/officeDocument/2006/relationships/hyperlink" Target="consultantplus://offline/ref=F709113C0A7995511DB156F8019371A8F86E6F316E92EB4A677E23CF1DE71FA7BE67A9AA75DF99159AC7D98FCB66A8F71C46DF9678B736D77DuEG" TargetMode="External"/><Relationship Id="rId23" Type="http://schemas.openxmlformats.org/officeDocument/2006/relationships/hyperlink" Target="consultantplus://offline/ref=F709113C0A7995511DB156F8019371A8F86E6F316E92EB4A677E23CF1DE71FA7BE67A9AA75DF98159CC7D98FCB66A8F71C46DF9678B736D77DuEG" TargetMode="External"/><Relationship Id="rId28" Type="http://schemas.openxmlformats.org/officeDocument/2006/relationships/hyperlink" Target="consultantplus://offline/ref=F709113C0A7995511DB156F8019371A8F86E6F316E92EB4A677E23CF1DE71FA7BE67A9AA75DF971794C7D98FCB66A8F71C46DF9678B736D77DuEG" TargetMode="External"/><Relationship Id="rId10" Type="http://schemas.openxmlformats.org/officeDocument/2006/relationships/hyperlink" Target="consultantplus://offline/ref=F709113C0A7995511DB156F8019371A8F86E6F316E92EB4A677E23CF1DE71FA7BE67A9AA75DF9F1094C7D98FCB66A8F71C46DF9678B736D77DuEG" TargetMode="External"/><Relationship Id="rId19" Type="http://schemas.openxmlformats.org/officeDocument/2006/relationships/hyperlink" Target="consultantplus://offline/ref=F709113C0A7995511DB156F8019371A8F86E6F316E92EB4A677E23CF1DE71FA7BE67A9AA75DF99149AC7D98FCB66A8F71C46DF9678B736D77DuEG" TargetMode="External"/><Relationship Id="rId31" Type="http://schemas.openxmlformats.org/officeDocument/2006/relationships/hyperlink" Target="consultantplus://offline/ref=F709113C0A7995511DB156F8019371A8F96F68356791EB4A677E23CF1DE71FA7AC67F1A674D781169DD28FDE8D73u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09113C0A7995511DB156F8019371A8F86E6F316E92EB4A677E23CF1DE71FA7BE67A9AA75DF9A119EC7D98FCB66A8F71C46DF9678B736D77DuEG" TargetMode="External"/><Relationship Id="rId14" Type="http://schemas.openxmlformats.org/officeDocument/2006/relationships/hyperlink" Target="consultantplus://offline/ref=F709113C0A7995511DB156F8019371A8F86E6F316E92EB4A677E23CF1DE71FA7BE67A9AA75DF9A1E99C7D98FCB66A8F71C46DF9678B736D77DuEG" TargetMode="External"/><Relationship Id="rId22" Type="http://schemas.openxmlformats.org/officeDocument/2006/relationships/hyperlink" Target="consultantplus://offline/ref=F709113C0A7995511DB156F8019371A8F9616133679BEB4A677E23CF1DE71FA7BE67A9A877D79443CD88D8D38E3BBBF71546DC97647Bu4G" TargetMode="External"/><Relationship Id="rId27" Type="http://schemas.openxmlformats.org/officeDocument/2006/relationships/hyperlink" Target="consultantplus://offline/ref=F709113C0A7995511DB156F8019371A8F86E6F316E92EB4A677E23CF1DE71FA7BE67A9AA75DF97179EC7D98FCB66A8F71C46DF9678B736D77DuEG" TargetMode="External"/><Relationship Id="rId30" Type="http://schemas.openxmlformats.org/officeDocument/2006/relationships/hyperlink" Target="consultantplus://offline/ref=F709113C0A7995511DB156F8019371A8F96E6B326094EB4A677E23CF1DE71FA7BE67A9A977D99443CD88D8D38E3BBBF71546DC97647Bu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3003</Words>
  <Characters>17121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2021-11-18T06:46:00Z</dcterms:created>
  <dcterms:modified xsi:type="dcterms:W3CDTF">2021-11-18T06:47:00Z</dcterms:modified>
</cp:coreProperties>
</file>