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82" w:rsidRDefault="002420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2082" w:rsidRDefault="00242082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420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2082" w:rsidRDefault="00242082">
            <w:pPr>
              <w:pStyle w:val="ConsPlusNormal"/>
            </w:pPr>
            <w:r>
              <w:t>30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2082" w:rsidRDefault="00242082">
            <w:pPr>
              <w:pStyle w:val="ConsPlusNormal"/>
              <w:jc w:val="right"/>
            </w:pPr>
            <w:r>
              <w:t>N 3248-ЗПО</w:t>
            </w:r>
          </w:p>
        </w:tc>
      </w:tr>
    </w:tbl>
    <w:p w:rsidR="00242082" w:rsidRDefault="00242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082" w:rsidRDefault="00242082">
      <w:pPr>
        <w:pStyle w:val="ConsPlusNormal"/>
        <w:ind w:firstLine="540"/>
        <w:jc w:val="both"/>
      </w:pPr>
    </w:p>
    <w:p w:rsidR="00242082" w:rsidRDefault="00242082">
      <w:pPr>
        <w:pStyle w:val="ConsPlusTitle"/>
        <w:jc w:val="center"/>
      </w:pPr>
      <w:r>
        <w:t>ЗАКОН</w:t>
      </w:r>
    </w:p>
    <w:p w:rsidR="00242082" w:rsidRDefault="00242082">
      <w:pPr>
        <w:pStyle w:val="ConsPlusTitle"/>
        <w:jc w:val="center"/>
      </w:pPr>
      <w:r>
        <w:t>ПЕНЗЕНСКОЙ ОБЛАСТИ</w:t>
      </w:r>
    </w:p>
    <w:p w:rsidR="00242082" w:rsidRDefault="00242082">
      <w:pPr>
        <w:pStyle w:val="ConsPlusTitle"/>
        <w:jc w:val="center"/>
      </w:pPr>
    </w:p>
    <w:p w:rsidR="00242082" w:rsidRDefault="00242082">
      <w:pPr>
        <w:pStyle w:val="ConsPlusTitle"/>
        <w:jc w:val="center"/>
      </w:pPr>
      <w:r>
        <w:t>О ВНЕСЕНИИ ИЗМЕНЕНИЙ В ЗАКОН ПЕНЗЕНСКОЙ ОБЛАСТИ</w:t>
      </w:r>
    </w:p>
    <w:p w:rsidR="00242082" w:rsidRDefault="00242082">
      <w:pPr>
        <w:pStyle w:val="ConsPlusTitle"/>
        <w:jc w:val="center"/>
      </w:pPr>
      <w:r>
        <w:t>"ОБ ОРГАНИЗАЦИИ ПРОВЕДЕНИЯ КАПИТАЛЬНОГО РЕМОНТА ОБЩЕГО</w:t>
      </w:r>
    </w:p>
    <w:p w:rsidR="00242082" w:rsidRDefault="00242082">
      <w:pPr>
        <w:pStyle w:val="ConsPlusTitle"/>
        <w:jc w:val="center"/>
      </w:pPr>
      <w:r>
        <w:t>ИМУЩЕСТВА В МНОГОКВАРТИРНЫХ ДОМАХ, РАСПОЛОЖЕННЫХ</w:t>
      </w:r>
    </w:p>
    <w:p w:rsidR="00242082" w:rsidRDefault="00242082">
      <w:pPr>
        <w:pStyle w:val="ConsPlusTitle"/>
        <w:jc w:val="center"/>
      </w:pPr>
      <w:r>
        <w:t>НА ТЕРРИТОРИИ ПЕНЗЕНСКОЙ ОБЛАСТИ"</w:t>
      </w:r>
    </w:p>
    <w:p w:rsidR="00242082" w:rsidRDefault="00242082">
      <w:pPr>
        <w:pStyle w:val="ConsPlusNormal"/>
        <w:ind w:firstLine="540"/>
        <w:jc w:val="both"/>
      </w:pPr>
    </w:p>
    <w:p w:rsidR="00242082" w:rsidRDefault="00242082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242082" w:rsidRDefault="00242082">
      <w:pPr>
        <w:pStyle w:val="ConsPlusNormal"/>
        <w:jc w:val="right"/>
      </w:pPr>
      <w:r>
        <w:t>Законодательным Собранием</w:t>
      </w:r>
    </w:p>
    <w:p w:rsidR="00242082" w:rsidRDefault="00242082">
      <w:pPr>
        <w:pStyle w:val="ConsPlusNormal"/>
        <w:jc w:val="right"/>
      </w:pPr>
      <w:r>
        <w:t>Пензенской области</w:t>
      </w:r>
    </w:p>
    <w:p w:rsidR="00242082" w:rsidRDefault="00242082">
      <w:pPr>
        <w:pStyle w:val="ConsPlusNormal"/>
        <w:jc w:val="right"/>
      </w:pPr>
      <w:r>
        <w:t>23 ноября 2018 года</w:t>
      </w:r>
    </w:p>
    <w:p w:rsidR="00242082" w:rsidRDefault="00242082">
      <w:pPr>
        <w:pStyle w:val="ConsPlusNormal"/>
        <w:ind w:firstLine="540"/>
        <w:jc w:val="both"/>
      </w:pPr>
    </w:p>
    <w:p w:rsidR="00242082" w:rsidRDefault="00242082">
      <w:pPr>
        <w:pStyle w:val="ConsPlusTitle"/>
        <w:ind w:firstLine="540"/>
        <w:jc w:val="both"/>
        <w:outlineLvl w:val="0"/>
      </w:pPr>
      <w:r>
        <w:t>Статья 1</w:t>
      </w:r>
    </w:p>
    <w:p w:rsidR="00242082" w:rsidRDefault="00242082">
      <w:pPr>
        <w:pStyle w:val="ConsPlusNormal"/>
        <w:ind w:firstLine="540"/>
        <w:jc w:val="both"/>
      </w:pPr>
    </w:p>
    <w:p w:rsidR="00242082" w:rsidRDefault="00242082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12, N 26, N 55; 2017, N 16, N 32, N 78; 2018, N 25) следующие изменения:</w:t>
      </w:r>
    </w:p>
    <w:p w:rsidR="00242082" w:rsidRDefault="00242082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2 статьи 11</w:t>
        </w:r>
      </w:hyperlink>
      <w:r>
        <w:t xml:space="preserve"> слова "муниципальных районов" заменить словами "городских, сельских поселений";</w:t>
      </w:r>
    </w:p>
    <w:p w:rsidR="00242082" w:rsidRDefault="00242082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17</w:t>
        </w:r>
      </w:hyperlink>
      <w:r>
        <w:t>:</w:t>
      </w:r>
    </w:p>
    <w:p w:rsidR="00242082" w:rsidRDefault="00242082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пункт 1 части 1</w:t>
        </w:r>
      </w:hyperlink>
      <w:r>
        <w:t xml:space="preserve"> признать утратившим силу;</w:t>
      </w:r>
    </w:p>
    <w:p w:rsidR="00242082" w:rsidRDefault="00242082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242082" w:rsidRDefault="00242082">
      <w:pPr>
        <w:pStyle w:val="ConsPlusNormal"/>
        <w:spacing w:before="220"/>
        <w:ind w:firstLine="540"/>
        <w:jc w:val="both"/>
      </w:pPr>
      <w:r>
        <w:t>"2. Объем средств, которые региональный оператор ежегодно вправе израсходовать на финансирование региональной программы капитального ремонта, определяется краткосрочным планом реализации региональной программы капитального ремонта, указанным в абзаце первом части 7 статьи 9 настоящего Закона, и составляет 90% от суммы:</w:t>
      </w:r>
    </w:p>
    <w:p w:rsidR="00242082" w:rsidRDefault="00242082">
      <w:pPr>
        <w:pStyle w:val="ConsPlusNormal"/>
        <w:spacing w:before="220"/>
        <w:ind w:firstLine="540"/>
        <w:jc w:val="both"/>
      </w:pPr>
      <w:r>
        <w:t>1) взносов на капитальный ремонт, поступивших региональному оператору за предшествующий год;</w:t>
      </w:r>
    </w:p>
    <w:p w:rsidR="00242082" w:rsidRDefault="00242082">
      <w:pPr>
        <w:pStyle w:val="ConsPlusNormal"/>
        <w:spacing w:before="220"/>
        <w:ind w:firstLine="540"/>
        <w:jc w:val="both"/>
      </w:pPr>
      <w:r>
        <w:t>2) остатка средств, не использованных региональным оператором в предшествующем году.</w:t>
      </w:r>
    </w:p>
    <w:p w:rsidR="00242082" w:rsidRDefault="00242082">
      <w:pPr>
        <w:pStyle w:val="ConsPlusNormal"/>
        <w:spacing w:before="220"/>
        <w:ind w:firstLine="540"/>
        <w:jc w:val="both"/>
      </w:pPr>
      <w:r>
        <w:t>При расчете объема взносов на капитальный ремонт, поступивших на счет регионального оператора за предшествующий год, не учитываются средства, полученные из бюджетов бюджетной системы Российской Федерации.";</w:t>
      </w:r>
    </w:p>
    <w:p w:rsidR="00242082" w:rsidRDefault="00242082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3 следующего содержания:</w:t>
      </w:r>
    </w:p>
    <w:p w:rsidR="00242082" w:rsidRDefault="00242082">
      <w:pPr>
        <w:pStyle w:val="ConsPlusNormal"/>
        <w:spacing w:before="220"/>
        <w:ind w:firstLine="540"/>
        <w:jc w:val="both"/>
      </w:pPr>
      <w:r>
        <w:t>"3. При расчете объема средств, которые региональный оператор ежегодно вправе израсходовать на финансирование региональной программы капитального ремонта, не учитываются:</w:t>
      </w:r>
    </w:p>
    <w:p w:rsidR="00242082" w:rsidRDefault="00242082">
      <w:pPr>
        <w:pStyle w:val="ConsPlusNormal"/>
        <w:spacing w:before="220"/>
        <w:ind w:firstLine="540"/>
        <w:jc w:val="both"/>
      </w:pPr>
      <w:r>
        <w:lastRenderedPageBreak/>
        <w:t>1) средства, подлежащие перечислению в текущем году на основании решений общих собраний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счете;</w:t>
      </w:r>
    </w:p>
    <w:p w:rsidR="00242082" w:rsidRDefault="00242082">
      <w:pPr>
        <w:pStyle w:val="ConsPlusNormal"/>
        <w:spacing w:before="220"/>
        <w:ind w:firstLine="540"/>
        <w:jc w:val="both"/>
      </w:pPr>
      <w:r>
        <w:t>2) средства, подлежащие перечислению в текущем году на оплату услуг и (или) работ по капитальному ремонту общего имущества в многоквартирном доме, выполненных по договорам, заключенным в предыдущем году.".</w:t>
      </w:r>
    </w:p>
    <w:p w:rsidR="00242082" w:rsidRDefault="00242082">
      <w:pPr>
        <w:pStyle w:val="ConsPlusNormal"/>
        <w:ind w:firstLine="540"/>
        <w:jc w:val="both"/>
      </w:pPr>
    </w:p>
    <w:p w:rsidR="00242082" w:rsidRDefault="00242082">
      <w:pPr>
        <w:pStyle w:val="ConsPlusTitle"/>
        <w:ind w:firstLine="540"/>
        <w:jc w:val="both"/>
        <w:outlineLvl w:val="0"/>
      </w:pPr>
      <w:r>
        <w:t>Статья 2</w:t>
      </w:r>
    </w:p>
    <w:p w:rsidR="00242082" w:rsidRDefault="00242082">
      <w:pPr>
        <w:pStyle w:val="ConsPlusNormal"/>
        <w:ind w:firstLine="540"/>
        <w:jc w:val="both"/>
      </w:pPr>
    </w:p>
    <w:p w:rsidR="00242082" w:rsidRDefault="00242082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242082" w:rsidRDefault="00242082">
      <w:pPr>
        <w:pStyle w:val="ConsPlusNormal"/>
        <w:ind w:firstLine="540"/>
        <w:jc w:val="both"/>
      </w:pPr>
    </w:p>
    <w:p w:rsidR="00242082" w:rsidRDefault="00242082">
      <w:pPr>
        <w:pStyle w:val="ConsPlusNormal"/>
        <w:jc w:val="right"/>
      </w:pPr>
      <w:r>
        <w:t>Губернатор</w:t>
      </w:r>
    </w:p>
    <w:p w:rsidR="00242082" w:rsidRDefault="00242082">
      <w:pPr>
        <w:pStyle w:val="ConsPlusNormal"/>
        <w:jc w:val="right"/>
      </w:pPr>
      <w:r>
        <w:t>Пензенской области</w:t>
      </w:r>
    </w:p>
    <w:p w:rsidR="00242082" w:rsidRDefault="00242082">
      <w:pPr>
        <w:pStyle w:val="ConsPlusNormal"/>
        <w:jc w:val="right"/>
      </w:pPr>
      <w:r>
        <w:t>И.А.БЕЛОЗЕРЦЕВ</w:t>
      </w:r>
    </w:p>
    <w:p w:rsidR="00242082" w:rsidRDefault="00242082">
      <w:pPr>
        <w:pStyle w:val="ConsPlusNormal"/>
      </w:pPr>
      <w:r>
        <w:t>г. Пенза</w:t>
      </w:r>
    </w:p>
    <w:p w:rsidR="00242082" w:rsidRDefault="00242082">
      <w:pPr>
        <w:pStyle w:val="ConsPlusNormal"/>
        <w:spacing w:before="220"/>
      </w:pPr>
      <w:r>
        <w:t>30 ноября 2018 года</w:t>
      </w:r>
    </w:p>
    <w:p w:rsidR="00242082" w:rsidRDefault="00242082">
      <w:pPr>
        <w:pStyle w:val="ConsPlusNormal"/>
        <w:spacing w:before="220"/>
      </w:pPr>
      <w:r>
        <w:t>N 3248-ЗПО</w:t>
      </w:r>
    </w:p>
    <w:p w:rsidR="00242082" w:rsidRDefault="00242082">
      <w:pPr>
        <w:pStyle w:val="ConsPlusNormal"/>
        <w:ind w:firstLine="540"/>
        <w:jc w:val="both"/>
      </w:pPr>
    </w:p>
    <w:p w:rsidR="00242082" w:rsidRDefault="00242082">
      <w:pPr>
        <w:pStyle w:val="ConsPlusNormal"/>
        <w:ind w:firstLine="540"/>
        <w:jc w:val="both"/>
      </w:pPr>
    </w:p>
    <w:p w:rsidR="00242082" w:rsidRDefault="00242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242082">
      <w:bookmarkStart w:id="0" w:name="_GoBack"/>
      <w:bookmarkEnd w:id="0"/>
    </w:p>
    <w:sectPr w:rsidR="00477AF2" w:rsidSect="00C0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82"/>
    <w:rsid w:val="00242082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831C2-C1AE-4F0D-B6B8-F71DBF9A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628C9C324951C32D8FAF7A10DCB8E4995D4A9F69DB1329E3EBF80E460CB6DECABC086E62862D39DD061F8ADFE5FB4E2F4C43BA446B40B2ED74C99BFdD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4628C9C324951C32D8FAF7A10DCB8E4995D4A9F69DB1329E3EBF80E460CB6DECABC086E62862D39DD060FEA1FE5FB4E2F4C43BA446B40B2ED74C99BFdD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628C9C324951C32D8FAF7A10DCB8E4995D4A9F69DB1329E3EBF80E460CB6DECABC086F4283ADF9CD27EF8A7EB09E5A4BAd0J" TargetMode="External"/><Relationship Id="rId11" Type="http://schemas.openxmlformats.org/officeDocument/2006/relationships/hyperlink" Target="consultantplus://offline/ref=5A4628C9C324951C32D8FAF7A10DCB8E4995D4A9F69DB1329E3EBF80E460CB6DECABC086E62862D39DD061F8ADFE5FB4E2F4C43BA446B40B2ED74C99BFdDJ" TargetMode="External"/><Relationship Id="rId5" Type="http://schemas.openxmlformats.org/officeDocument/2006/relationships/hyperlink" Target="consultantplus://offline/ref=5A4628C9C324951C32D8FAFEB80ACB8E4995D4A9F29DB732966BE882B535C568E4FB8896A86D6FD29DD067F3F0A44FB0ABA0CB24A65BAA0A30D7B4dDJ" TargetMode="External"/><Relationship Id="rId10" Type="http://schemas.openxmlformats.org/officeDocument/2006/relationships/hyperlink" Target="consultantplus://offline/ref=5A4628C9C324951C32D8FAF7A10DCB8E4995D4A9F69DB1329E3EBF80E460CB6DECABC086E62862D39DD061F9A3FE5FB4E2F4C43BA446B40B2ED74C99BFd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4628C9C324951C32D8FAF7A10DCB8E4995D4A9F69DB1329E3EBF80E460CB6DECABC086E62862D39DD062FAA2FE5FB4E2F4C43BA446B40B2ED74C99BF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2021-03-12T09:29:00Z</dcterms:created>
  <dcterms:modified xsi:type="dcterms:W3CDTF">2021-03-12T09:29:00Z</dcterms:modified>
</cp:coreProperties>
</file>