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42" w:rsidRDefault="004E3D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3D42" w:rsidRDefault="004E3D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3D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D42" w:rsidRDefault="004E3D42">
            <w:pPr>
              <w:pStyle w:val="ConsPlusNormal"/>
            </w:pPr>
            <w:r>
              <w:t>15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3D42" w:rsidRDefault="004E3D42">
            <w:pPr>
              <w:pStyle w:val="ConsPlusNormal"/>
              <w:jc w:val="right"/>
            </w:pPr>
            <w:r>
              <w:t>N 2867-ЗПО</w:t>
            </w:r>
          </w:p>
        </w:tc>
      </w:tr>
    </w:tbl>
    <w:p w:rsidR="004E3D42" w:rsidRDefault="004E3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Title"/>
        <w:jc w:val="center"/>
      </w:pPr>
      <w:r>
        <w:t>ЗАКОН</w:t>
      </w:r>
    </w:p>
    <w:p w:rsidR="004E3D42" w:rsidRDefault="004E3D42">
      <w:pPr>
        <w:pStyle w:val="ConsPlusTitle"/>
        <w:jc w:val="center"/>
      </w:pPr>
      <w:r>
        <w:t>ПЕНЗЕНСКОЙ ОБЛАСТИ</w:t>
      </w:r>
    </w:p>
    <w:p w:rsidR="004E3D42" w:rsidRDefault="004E3D42">
      <w:pPr>
        <w:pStyle w:val="ConsPlusTitle"/>
        <w:jc w:val="center"/>
      </w:pPr>
    </w:p>
    <w:p w:rsidR="004E3D42" w:rsidRDefault="004E3D42">
      <w:pPr>
        <w:pStyle w:val="ConsPlusTitle"/>
        <w:jc w:val="center"/>
      </w:pPr>
      <w:r>
        <w:t>О ВНЕСЕНИИ ИЗМЕНЕНИЙ В ЗАКОН ПЕНЗЕНСКОЙ ОБЛАСТИ "О МЕРАХ</w:t>
      </w:r>
    </w:p>
    <w:p w:rsidR="004E3D42" w:rsidRDefault="004E3D42">
      <w:pPr>
        <w:pStyle w:val="ConsPlusTitle"/>
        <w:jc w:val="center"/>
      </w:pPr>
      <w:r>
        <w:t>СОЦИАЛЬНОЙ ПОДДЕРЖКИ ОТДЕЛЬНЫХ КАТЕГОРИЙ ГРАЖДАН,</w:t>
      </w:r>
    </w:p>
    <w:p w:rsidR="004E3D42" w:rsidRDefault="004E3D42">
      <w:pPr>
        <w:pStyle w:val="ConsPlusTitle"/>
        <w:jc w:val="center"/>
      </w:pPr>
      <w:r>
        <w:t>ПРОЖИВАЮЩИХ НА ТЕРРИТОРИИ ПЕНЗЕНСКОЙ ОБЛАСТИ" И ПРИЗНАНИИ</w:t>
      </w:r>
    </w:p>
    <w:p w:rsidR="004E3D42" w:rsidRDefault="004E3D42">
      <w:pPr>
        <w:pStyle w:val="ConsPlusTitle"/>
        <w:jc w:val="center"/>
      </w:pPr>
      <w:r>
        <w:t>УТРАТИВШИМИ СИЛУ ОТДЕЛЬНЫХ ЗАКОНОВ (ПОЛОЖЕНИЙ ЗАКОНОВ)</w:t>
      </w:r>
    </w:p>
    <w:p w:rsidR="004E3D42" w:rsidRDefault="004E3D42">
      <w:pPr>
        <w:pStyle w:val="ConsPlusTitle"/>
        <w:jc w:val="center"/>
      </w:pPr>
      <w:r>
        <w:t>ПЕНЗЕНСКОЙ ОБЛАСТИ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4E3D42" w:rsidRDefault="004E3D42">
      <w:pPr>
        <w:pStyle w:val="ConsPlusNormal"/>
        <w:jc w:val="right"/>
      </w:pPr>
      <w:r>
        <w:t>Законодательным Собранием</w:t>
      </w:r>
    </w:p>
    <w:p w:rsidR="004E3D42" w:rsidRDefault="004E3D42">
      <w:pPr>
        <w:pStyle w:val="ConsPlusNormal"/>
        <w:jc w:val="right"/>
      </w:pPr>
      <w:r>
        <w:t>Пензенской области</w:t>
      </w:r>
    </w:p>
    <w:p w:rsidR="004E3D42" w:rsidRDefault="004E3D42">
      <w:pPr>
        <w:pStyle w:val="ConsPlusNormal"/>
        <w:jc w:val="right"/>
      </w:pPr>
      <w:r>
        <w:t>12 февраля 2016 года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Title"/>
        <w:ind w:left="540"/>
        <w:jc w:val="both"/>
        <w:outlineLvl w:val="0"/>
      </w:pPr>
      <w:r>
        <w:t>Статья 1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20 декабря 2004 года N 715-ЗПО "О мерах социальной поддержки отдельных категорий граждан, проживающих на территории Пензенской области" (Ведомости Законодательного Собрания Пензенской области, 2004, N 22; 2005, N 24, N 25, N 27 часть 2; 2006, N 31 часть 1, N 34 часть 1, N 37 часть 1; 2007, N 38, N 40, N 41 часть 2, N 43 часть 1, N 44 часть 1; 2008, N 3, N 9; 2009, N 20 часть 1; 2010, N 24, N 26 часть 2; 2011, N 31 часть 1, N 32 часть 1, N 35 часть 1, N 37 часть 1, N 39 часть 1; Пензенские губернские ведомости, 2011, N 107; 2012, N 11, N 23, N 24, N 48, N 105; 2013, N 56, N 91; 2014, N 13, N 19, N 38; 2015, N 38) следующие изменения: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 статьи 1</w:t>
        </w:r>
      </w:hyperlink>
      <w:r>
        <w:t xml:space="preserve"> дополнить пунктом 13 следующего содержания: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"13) одиноко проживающие неработающие собственники жилых помещений, достигшие возраста семидесяти лет;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одиноко проживающие неработающие собственники жилых помещений, достигшие возраста восьмидесяти лет;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восьмидесяти лет.";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3 части 1 статьи 3</w:t>
        </w:r>
      </w:hyperlink>
      <w:r>
        <w:t xml:space="preserve"> после слов "в том числе" дополнить словами "взноса на капитальный ремонт,";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1 статьи 3-4</w:t>
        </w:r>
      </w:hyperlink>
      <w:r>
        <w:t xml:space="preserve"> после слов "в том числе" дополнить словами "взноса на капитальный ремонт,";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пункт 3 статьи 4</w:t>
        </w:r>
      </w:hyperlink>
      <w:r>
        <w:t xml:space="preserve"> после слов "в том числе" дополнить словами "взноса на капитальный ремонт,";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4-2 следующего содержания: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lastRenderedPageBreak/>
        <w:t>"Статья 4-2. Компенсация расходов на уплату взноса на капитальный ремонт общего имущества в многоквартирном доме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ind w:firstLine="540"/>
        <w:jc w:val="both"/>
      </w:pPr>
      <w:r>
        <w:t>1. Компенсация расходов на уплату взноса на капитальный ремонт общего имущества в многоквартирном доме (далее - взнос на капитальный ремонт),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Пензенской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предоставляется следующим категориям граждан, указанным в пункте 13 части 1 статьи 1 настоящего Закона: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2) одиноко проживающим неработающим собственникам жилых помещений, достигшим возраста восьмидесяти лет, - в размере ста процентов, за исключением случаев, указанных в части 3 настоящей статьи;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процентов, за исключением случаев, указанных в части 3 настоящей статьи.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2. При наличии у гражданина (за исключением категорий граждан, указанных в пунктах 2 и 4 части 1 настоящей статьи) права на получение компенсации расходов на уплату взноса на капитальный ремонт в соответствии с настоящей статьей и одновременно права на получение мер социальной поддержки по оплате жилого помещения и коммунальных услуг или на получение компенсации расходов на уплату взноса на капитальный ремонт по основаниям, установленным иными статьями настоящего Закона,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</w:r>
      <w:hyperlink r:id="rId13" w:history="1">
        <w:r>
          <w:rPr>
            <w:color w:val="0000FF"/>
          </w:rPr>
          <w:t>N 5-ФЗ</w:t>
        </w:r>
      </w:hyperlink>
      <w:r>
        <w:t xml:space="preserve"> "О ветеранах", от 24 ноября 1995 года </w:t>
      </w:r>
      <w:hyperlink r:id="rId14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26 ноября 1998 года </w:t>
      </w:r>
      <w:hyperlink r:id="rId15" w:history="1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2002 года </w:t>
      </w:r>
      <w:hyperlink r:id="rId16" w:history="1">
        <w:r>
          <w:rPr>
            <w:color w:val="0000FF"/>
          </w:rPr>
          <w:t>N 2-ФЗ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7" w:history="1">
        <w:r>
          <w:rPr>
            <w:color w:val="0000FF"/>
          </w:rPr>
          <w:t>частью 3 статьи 1</w:t>
        </w:r>
      </w:hyperlink>
      <w:r>
        <w:t xml:space="preserve"> Закона Пензенской области от 3 декабря 2004 года N 693-ЗПО "О мерах социальной поддержки отдельных категорий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Пензенской области от 28 февраля 2011 года N 2034-ЗПО "О мерах социальной поддержки педагогических работников государственных образовательных организаций Пензенской области и муниципальных образовательных организаций, работающих и проживающих в сельских населенных пунктах, рабочих поселках (поселках городского типа)", компенсация расходов на уплату взноса на капитальный ремонт в соответствии с настоящей статьей или меры социальной поддержки по оплате жилого помещения и коммунальных услуг предоставляются по одному основанию по выбору гражданина.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3. При наличии у гражданина, относящегося к категориям граждан, указанным в пунктах 2 и 4 части 1 настоящей статьи, права на получение компенсации расходов на уплату взноса на капитальный ремонт в соответствии с настоящей статьей, одновременно получающего меры </w:t>
      </w:r>
      <w:r>
        <w:lastRenderedPageBreak/>
        <w:t xml:space="preserve">социальной поддержки по оплате жилого помещения и коммунальных услуг или компенсацию расходов на уплату взноса на капитальный ремонт по основаниям, установленным иными статьями настоящего Закона,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</w:r>
      <w:hyperlink r:id="rId20" w:history="1">
        <w:r>
          <w:rPr>
            <w:color w:val="0000FF"/>
          </w:rPr>
          <w:t>N 5-ФЗ</w:t>
        </w:r>
      </w:hyperlink>
      <w:r>
        <w:t xml:space="preserve"> "О ветеранах", от 24 ноября 1995 года </w:t>
      </w:r>
      <w:hyperlink r:id="rId21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26 ноября 1998 года </w:t>
      </w:r>
      <w:hyperlink r:id="rId22" w:history="1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2002 года </w:t>
      </w:r>
      <w:hyperlink r:id="rId23" w:history="1">
        <w:r>
          <w:rPr>
            <w:color w:val="0000FF"/>
          </w:rPr>
          <w:t>N 2-ФЗ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компенсация расходов на уплату взноса на капитальный ремонт в соответствии с настоящей статьей предоставляется гражданину в размере пятидесяти процентов.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>4. Порядок предоставления компенсации, указанной в части 1 настоящей статьи, определяется Правительством Пензенской области.";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6) в </w:t>
      </w:r>
      <w:hyperlink r:id="rId24" w:history="1">
        <w:r>
          <w:rPr>
            <w:color w:val="0000FF"/>
          </w:rPr>
          <w:t>статье 5</w:t>
        </w:r>
      </w:hyperlink>
      <w:r>
        <w:t>: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абзац первый части 2</w:t>
        </w:r>
      </w:hyperlink>
      <w:r>
        <w:t xml:space="preserve"> после слов "настоящим Законом" дополнить словами ", за исключением статьи 4-2 настоящего Закона";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часть 3</w:t>
        </w:r>
      </w:hyperlink>
      <w:r>
        <w:t xml:space="preserve"> после слов "настоящему Закону" дополнить словами ", за исключением статьи 4-2 настоящего Закона".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Title"/>
        <w:ind w:firstLine="540"/>
        <w:jc w:val="both"/>
        <w:outlineLvl w:val="0"/>
      </w:pPr>
      <w:r>
        <w:t>Статья 2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ind w:firstLine="540"/>
        <w:jc w:val="both"/>
      </w:pPr>
      <w:r>
        <w:t>Признать утратившими силу: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части 6</w:t>
        </w:r>
      </w:hyperlink>
      <w:r>
        <w:t xml:space="preserve"> и </w:t>
      </w:r>
      <w:hyperlink r:id="rId28" w:history="1">
        <w:r>
          <w:rPr>
            <w:color w:val="0000FF"/>
          </w:rPr>
          <w:t>7 статьи 5</w:t>
        </w:r>
      </w:hyperlink>
      <w:r>
        <w:t xml:space="preserve"> Закона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76);</w:t>
      </w:r>
    </w:p>
    <w:p w:rsidR="004E3D42" w:rsidRDefault="004E3D42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Пензенской области от 25 декабря 2015 года N 2857-ЗПО "О внесении изменения в статью 5 Закона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2015, N 80).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Title"/>
        <w:ind w:firstLine="540"/>
        <w:jc w:val="both"/>
        <w:outlineLvl w:val="0"/>
      </w:pPr>
      <w:r>
        <w:t>Статья 3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опубликования, и в части выделения бюджетных ассигнований на принятие новых видов расходных обязательств или увеличения бюджетных ассигнований на исполнение существующих видов расходных обязательств, осуществляемых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Пензенской области, действует в части, не противоречащей закону Пензенской области о бюджете Пензенской области на очередной финансовый год, и распространяется на правоотношения, возникшие с 01 января 2016 года.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jc w:val="right"/>
      </w:pPr>
      <w:r>
        <w:t>Губернатор</w:t>
      </w:r>
    </w:p>
    <w:p w:rsidR="004E3D42" w:rsidRDefault="004E3D42">
      <w:pPr>
        <w:pStyle w:val="ConsPlusNormal"/>
        <w:jc w:val="right"/>
      </w:pPr>
      <w:r>
        <w:t>Пензенской области</w:t>
      </w:r>
    </w:p>
    <w:p w:rsidR="004E3D42" w:rsidRDefault="004E3D42">
      <w:pPr>
        <w:pStyle w:val="ConsPlusNormal"/>
        <w:jc w:val="right"/>
      </w:pPr>
      <w:r>
        <w:t>И.А.БЕЛОЗЕРЦЕВ</w:t>
      </w:r>
    </w:p>
    <w:p w:rsidR="004E3D42" w:rsidRDefault="004E3D42">
      <w:pPr>
        <w:pStyle w:val="ConsPlusNormal"/>
      </w:pPr>
      <w:r>
        <w:t>г. Пенза</w:t>
      </w:r>
    </w:p>
    <w:p w:rsidR="004E3D42" w:rsidRDefault="004E3D42">
      <w:pPr>
        <w:pStyle w:val="ConsPlusNormal"/>
        <w:spacing w:before="220"/>
      </w:pPr>
      <w:r>
        <w:t>15 февраля 2016 г.</w:t>
      </w:r>
    </w:p>
    <w:p w:rsidR="004E3D42" w:rsidRDefault="004E3D42">
      <w:pPr>
        <w:pStyle w:val="ConsPlusNormal"/>
        <w:spacing w:before="220"/>
      </w:pPr>
      <w:r>
        <w:lastRenderedPageBreak/>
        <w:t>N 2867-ЗПО</w:t>
      </w: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jc w:val="both"/>
      </w:pPr>
    </w:p>
    <w:p w:rsidR="004E3D42" w:rsidRDefault="004E3D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4E3D42">
      <w:bookmarkStart w:id="0" w:name="_GoBack"/>
      <w:bookmarkEnd w:id="0"/>
    </w:p>
    <w:sectPr w:rsidR="00477AF2" w:rsidSect="00F2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2"/>
    <w:rsid w:val="004E3D42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9A4D-F8AD-4485-92EE-F6A76DE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D8E2FF03B385984EB9CA296AFBDC384A5B5FE28D06D17A9B42D17F3389D8FE7D2AA88833636888CE7B9416A0A759BC3A30BA56A6E005E107F4C2302I" TargetMode="External"/><Relationship Id="rId13" Type="http://schemas.openxmlformats.org/officeDocument/2006/relationships/hyperlink" Target="consultantplus://offline/ref=A63D8E2FF03B385984EB9CB485C3E3CC84A6E2F421DB6047F6EB764AA43197D8B29DABC6C63929888FFBB84063250FI" TargetMode="External"/><Relationship Id="rId18" Type="http://schemas.openxmlformats.org/officeDocument/2006/relationships/hyperlink" Target="consultantplus://offline/ref=A63D8E2FF03B385984EB9CA296AFBDC384A5B5FE26D06A12ADB42D17F3389D8FE7D2AA9A836E3A898EFBBA437F5C24DD2907I" TargetMode="External"/><Relationship Id="rId26" Type="http://schemas.openxmlformats.org/officeDocument/2006/relationships/hyperlink" Target="consultantplus://offline/ref=A63D8E2FF03B385984EB9CA296AFBDC384A5B5FE28D06D17A9B42D17F3389D8FE7D2AA88833636888CE5B3486A0A759BC3A30BA56A6E005E107F4C230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3D8E2FF03B385984EB9CB485C3E3CC84A6EAF528D46047F6EB764AA43197D8B29DABC6C63929888FFBB84063250FI" TargetMode="External"/><Relationship Id="rId7" Type="http://schemas.openxmlformats.org/officeDocument/2006/relationships/hyperlink" Target="consultantplus://offline/ref=A63D8E2FF03B385984EB9CA296AFBDC384A5B5FE28D06D17A9B42D17F3389D8FE7D2AA88833636888CE4BD456A0A759BC3A30BA56A6E005E107F4C2302I" TargetMode="External"/><Relationship Id="rId12" Type="http://schemas.openxmlformats.org/officeDocument/2006/relationships/hyperlink" Target="consultantplus://offline/ref=A63D8E2FF03B385984EB9CB485C3E3CC84A6E2F629D06047F6EB764AA43197D8B29DABC6C63929888FFBB84063250FI" TargetMode="External"/><Relationship Id="rId17" Type="http://schemas.openxmlformats.org/officeDocument/2006/relationships/hyperlink" Target="consultantplus://offline/ref=A63D8E2FF03B385984EB9CA296AFBDC384A5B5FE26D46919A9B42D17F3389D8FE7D2AA88833636888CE5B2486A0A759BC3A30BA56A6E005E107F4C2302I" TargetMode="External"/><Relationship Id="rId25" Type="http://schemas.openxmlformats.org/officeDocument/2006/relationships/hyperlink" Target="consultantplus://offline/ref=A63D8E2FF03B385984EB9CA296AFBDC384A5B5FE28D06D17A9B42D17F3389D8FE7D2AA888336358D87B1EB04345325DD88AE09B9766E0124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3D8E2FF03B385984EB9CB485C3E3CC84A6E2F520D16047F6EB764AA43197D8B29DABC6C63929888FFBB84063250FI" TargetMode="External"/><Relationship Id="rId20" Type="http://schemas.openxmlformats.org/officeDocument/2006/relationships/hyperlink" Target="consultantplus://offline/ref=A63D8E2FF03B385984EB9CB485C3E3CC84A6E2F421DB6047F6EB764AA43197D8B29DABC6C63929888FFBB84063250FI" TargetMode="External"/><Relationship Id="rId29" Type="http://schemas.openxmlformats.org/officeDocument/2006/relationships/hyperlink" Target="consultantplus://offline/ref=A63D8E2FF03B385984EB9CA296AFBDC384A5B5FE20D36B10AEBC701DFB61918DE0DDF59F967F62858DE7A440624026DF942A0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D8E2FF03B385984EB9CA296AFBDC384A5B5FE28D06D17A9B42D17F3389D8FE7D2AA9A836E3A898EFBBA437F5C24DD2907I" TargetMode="External"/><Relationship Id="rId11" Type="http://schemas.openxmlformats.org/officeDocument/2006/relationships/hyperlink" Target="consultantplus://offline/ref=A63D8E2FF03B385984EB9CA296AFBDC384A5B5FE28D06D17A9B42D17F3389D8FE7D2AA9A836E3A898EFBBA437F5C24DD2907I" TargetMode="External"/><Relationship Id="rId24" Type="http://schemas.openxmlformats.org/officeDocument/2006/relationships/hyperlink" Target="consultantplus://offline/ref=A63D8E2FF03B385984EB9CA296AFBDC384A5B5FE28D06D17A9B42D17F3389D8FE7D2AA88833636888CE5B3456A0A759BC3A30BA56A6E005E107F4C2302I" TargetMode="External"/><Relationship Id="rId5" Type="http://schemas.openxmlformats.org/officeDocument/2006/relationships/hyperlink" Target="consultantplus://offline/ref=A63D8E2FF03B385984EB9CA296AFBDC384A5B5FE20D36A16AABC701DFB61918DE0DDF59F847F3A898CE5BA406655708ED2FB07A6767003430C7D4E312F0BI" TargetMode="External"/><Relationship Id="rId15" Type="http://schemas.openxmlformats.org/officeDocument/2006/relationships/hyperlink" Target="consultantplus://offline/ref=A63D8E2FF03B385984EB9CB485C3E3CC84A9E9F622D46047F6EB764AA43197D8B29DABC6C63929888FFBB84063250FI" TargetMode="External"/><Relationship Id="rId23" Type="http://schemas.openxmlformats.org/officeDocument/2006/relationships/hyperlink" Target="consultantplus://offline/ref=A63D8E2FF03B385984EB9CB485C3E3CC84A6E2F520D16047F6EB764AA43197D8B29DABC6C63929888FFBB84063250FI" TargetMode="External"/><Relationship Id="rId28" Type="http://schemas.openxmlformats.org/officeDocument/2006/relationships/hyperlink" Target="consultantplus://offline/ref=A63D8E2FF03B385984EB9CA296AFBDC384A5B5FE20D36B13AEBB701DFB61918DE0DDF59F847F3A898CE5B8446255708ED2FB07A6767003430C7D4E312F0BI" TargetMode="External"/><Relationship Id="rId10" Type="http://schemas.openxmlformats.org/officeDocument/2006/relationships/hyperlink" Target="consultantplus://offline/ref=A63D8E2FF03B385984EB9CA296AFBDC384A5B5FE28D06D17A9B42D17F3389D8FE7D2AA88833636888CE7B9426A0A759BC3A30BA56A6E005E107F4C2302I" TargetMode="External"/><Relationship Id="rId19" Type="http://schemas.openxmlformats.org/officeDocument/2006/relationships/hyperlink" Target="consultantplus://offline/ref=A63D8E2FF03B385984EB9CB485C3E3CC84A6E2F629D06047F6EB764AA43197D8B29DABC6C63929888FFBB84063250F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3D8E2FF03B385984EB9CA296AFBDC384A5B5FE28D06D17A9B42D17F3389D8FE7D2AA88833636888CE7B9466A0A759BC3A30BA56A6E005E107F4C2302I" TargetMode="External"/><Relationship Id="rId14" Type="http://schemas.openxmlformats.org/officeDocument/2006/relationships/hyperlink" Target="consultantplus://offline/ref=A63D8E2FF03B385984EB9CB485C3E3CC84A6EAF528D46047F6EB764AA43197D8B29DABC6C63929888FFBB84063250FI" TargetMode="External"/><Relationship Id="rId22" Type="http://schemas.openxmlformats.org/officeDocument/2006/relationships/hyperlink" Target="consultantplus://offline/ref=A63D8E2FF03B385984EB9CB485C3E3CC84A9E9F622D46047F6EB764AA43197D8B29DABC6C63929888FFBB84063250FI" TargetMode="External"/><Relationship Id="rId27" Type="http://schemas.openxmlformats.org/officeDocument/2006/relationships/hyperlink" Target="consultantplus://offline/ref=A63D8E2FF03B385984EB9CA296AFBDC384A5B5FE20D36B13AEBB701DFB61918DE0DDF59F847F3A898CE5B8436955708ED2FB07A6767003430C7D4E312F0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2021-03-12T08:52:00Z</dcterms:created>
  <dcterms:modified xsi:type="dcterms:W3CDTF">2021-03-12T08:53:00Z</dcterms:modified>
</cp:coreProperties>
</file>