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B1" w:rsidRDefault="00F929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29B1" w:rsidRDefault="00F929B1">
      <w:pPr>
        <w:pStyle w:val="ConsPlusNormal"/>
        <w:jc w:val="both"/>
        <w:outlineLvl w:val="0"/>
      </w:pPr>
    </w:p>
    <w:p w:rsidR="00F929B1" w:rsidRDefault="00F929B1">
      <w:pPr>
        <w:pStyle w:val="ConsPlusTitle"/>
        <w:jc w:val="center"/>
      </w:pPr>
      <w:r>
        <w:t>ПРАВИТЕЛЬСТВО ПЕНЗЕНСКОЙ ОБЛАСТИ</w:t>
      </w:r>
    </w:p>
    <w:p w:rsidR="00F929B1" w:rsidRDefault="00F929B1">
      <w:pPr>
        <w:pStyle w:val="ConsPlusTitle"/>
        <w:jc w:val="center"/>
      </w:pPr>
    </w:p>
    <w:p w:rsidR="00F929B1" w:rsidRDefault="00F929B1">
      <w:pPr>
        <w:pStyle w:val="ConsPlusTitle"/>
        <w:jc w:val="center"/>
      </w:pPr>
      <w:r>
        <w:t>РАСПОРЯЖЕНИЕ</w:t>
      </w:r>
    </w:p>
    <w:p w:rsidR="00F929B1" w:rsidRDefault="00F929B1">
      <w:pPr>
        <w:pStyle w:val="ConsPlusTitle"/>
        <w:jc w:val="center"/>
      </w:pPr>
      <w:r>
        <w:t>от 3 октября 2014 г. N 521-рП</w:t>
      </w:r>
    </w:p>
    <w:p w:rsidR="00F929B1" w:rsidRDefault="00F929B1">
      <w:pPr>
        <w:pStyle w:val="ConsPlusTitle"/>
        <w:jc w:val="center"/>
      </w:pPr>
    </w:p>
    <w:p w:rsidR="00F929B1" w:rsidRDefault="00F929B1">
      <w:pPr>
        <w:pStyle w:val="ConsPlusTitle"/>
        <w:jc w:val="center"/>
      </w:pPr>
      <w:r>
        <w:t>О ВНЕСЕНИИ ИЗМЕНЕНИЯ В РАСПОРЯЖЕНИЕ</w:t>
      </w:r>
    </w:p>
    <w:p w:rsidR="00F929B1" w:rsidRDefault="00F929B1">
      <w:pPr>
        <w:pStyle w:val="ConsPlusTitle"/>
        <w:jc w:val="center"/>
      </w:pPr>
      <w:r>
        <w:t>ПРАВИТЕЛЬСТВА ПЕНЗЕНСКОЙ ОБЛАСТИ</w:t>
      </w:r>
    </w:p>
    <w:p w:rsidR="00F929B1" w:rsidRDefault="00F929B1">
      <w:pPr>
        <w:pStyle w:val="ConsPlusTitle"/>
        <w:jc w:val="center"/>
      </w:pPr>
      <w:r>
        <w:t>ОТ 26.11.2013 N 613-рП</w:t>
      </w:r>
    </w:p>
    <w:p w:rsidR="00F929B1" w:rsidRDefault="00F929B1">
      <w:pPr>
        <w:pStyle w:val="ConsPlusNormal"/>
        <w:jc w:val="both"/>
      </w:pPr>
    </w:p>
    <w:p w:rsidR="00F929B1" w:rsidRDefault="00F929B1">
      <w:pPr>
        <w:pStyle w:val="ConsPlusNormal"/>
        <w:ind w:firstLine="540"/>
        <w:jc w:val="both"/>
      </w:pPr>
      <w:r>
        <w:t xml:space="preserve">В связи с кадровыми изменениями,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изменениями):</w:t>
      </w:r>
    </w:p>
    <w:p w:rsidR="00F929B1" w:rsidRDefault="00F929B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Состав</w:t>
        </w:r>
      </w:hyperlink>
      <w:r>
        <w:t xml:space="preserve"> попечительского совета регионального оператора, утвержденный распоряжением Правительства Пензенской области от 26.11.2013 N 613-рП "Об утверждении состава попечительского совета регионального оператора" (далее - состав попечительского совета), следующие изменения:</w:t>
      </w:r>
    </w:p>
    <w:p w:rsidR="00F929B1" w:rsidRDefault="00F929B1">
      <w:pPr>
        <w:pStyle w:val="ConsPlusNormal"/>
        <w:spacing w:before="220"/>
        <w:ind w:firstLine="540"/>
        <w:jc w:val="both"/>
      </w:pPr>
      <w:r>
        <w:t xml:space="preserve">1.1. Включить в </w:t>
      </w:r>
      <w:hyperlink r:id="rId7" w:history="1">
        <w:r>
          <w:rPr>
            <w:color w:val="0000FF"/>
          </w:rPr>
          <w:t>состав</w:t>
        </w:r>
      </w:hyperlink>
      <w:r>
        <w:t xml:space="preserve"> попечительского совета Палазника Андрея Николаевича - заместителя Министра - начальника Управления жилищно-коммунального хозяйства Министерства строительства и жилищно-коммунального хозяйства Пензенской области в качестве секретаря попечительского совета.</w:t>
      </w:r>
    </w:p>
    <w:p w:rsidR="00F929B1" w:rsidRDefault="00F929B1">
      <w:pPr>
        <w:pStyle w:val="ConsPlusNormal"/>
        <w:spacing w:before="220"/>
        <w:ind w:firstLine="540"/>
        <w:jc w:val="both"/>
      </w:pPr>
      <w:r>
        <w:t xml:space="preserve">1.2. Исключить из </w:t>
      </w:r>
      <w:hyperlink r:id="rId8" w:history="1">
        <w:r>
          <w:rPr>
            <w:color w:val="0000FF"/>
          </w:rPr>
          <w:t>состава</w:t>
        </w:r>
      </w:hyperlink>
      <w:r>
        <w:t xml:space="preserve"> попечительского совета Ильина Ю.О.</w:t>
      </w:r>
    </w:p>
    <w:p w:rsidR="00F929B1" w:rsidRDefault="00F929B1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подписания.</w:t>
      </w:r>
    </w:p>
    <w:p w:rsidR="00F929B1" w:rsidRDefault="00F929B1">
      <w:pPr>
        <w:pStyle w:val="ConsPlusNormal"/>
        <w:spacing w:before="220"/>
        <w:ind w:firstLine="540"/>
        <w:jc w:val="both"/>
      </w:pPr>
      <w:r>
        <w:t>3. Настоящее распоряжение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F929B1" w:rsidRDefault="00F929B1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 Пензенской области.</w:t>
      </w:r>
    </w:p>
    <w:p w:rsidR="00F929B1" w:rsidRDefault="00F929B1">
      <w:pPr>
        <w:pStyle w:val="ConsPlusNormal"/>
        <w:jc w:val="both"/>
      </w:pPr>
    </w:p>
    <w:p w:rsidR="00F929B1" w:rsidRDefault="00F929B1">
      <w:pPr>
        <w:pStyle w:val="ConsPlusNormal"/>
        <w:jc w:val="right"/>
      </w:pPr>
      <w:r>
        <w:t>Губернатор</w:t>
      </w:r>
    </w:p>
    <w:p w:rsidR="00F929B1" w:rsidRDefault="00F929B1">
      <w:pPr>
        <w:pStyle w:val="ConsPlusNormal"/>
        <w:jc w:val="right"/>
      </w:pPr>
      <w:r>
        <w:t>Пензенской области</w:t>
      </w:r>
    </w:p>
    <w:p w:rsidR="00F929B1" w:rsidRDefault="00F929B1">
      <w:pPr>
        <w:pStyle w:val="ConsPlusNormal"/>
        <w:jc w:val="right"/>
      </w:pPr>
      <w:r>
        <w:t>В.К.БОЧКАРЕВ</w:t>
      </w:r>
    </w:p>
    <w:p w:rsidR="00F929B1" w:rsidRDefault="00F929B1">
      <w:pPr>
        <w:pStyle w:val="ConsPlusNormal"/>
        <w:jc w:val="both"/>
      </w:pPr>
    </w:p>
    <w:p w:rsidR="00F929B1" w:rsidRDefault="00F929B1">
      <w:pPr>
        <w:pStyle w:val="ConsPlusNormal"/>
        <w:jc w:val="both"/>
      </w:pPr>
    </w:p>
    <w:p w:rsidR="00F929B1" w:rsidRDefault="00F929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929B1">
      <w:bookmarkStart w:id="0" w:name="_GoBack"/>
      <w:bookmarkEnd w:id="0"/>
    </w:p>
    <w:sectPr w:rsidR="00477AF2" w:rsidSect="0077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1"/>
    <w:rsid w:val="00AB3820"/>
    <w:rsid w:val="00B463F6"/>
    <w:rsid w:val="00F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5D20-B918-4D2A-90BF-B8A95388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9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9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A5B474C5C010A9BD7881AA5D547028F6670F5958AC3E94A62D00275ED6B5611AC8E1F686372FBB12A86997D80D5F1B6B37EAB6C5CD14FDCCA1F5M8W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DA5B474C5C010A9BD7881AA5D547028F6670F5958AC3E94A62D00275ED6B5611AC8E1F686372FBB12A86997D80D5F1B6B37EAB6C5CD14FDCCA1F5M8W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A5B474C5C010A9BD7881AA5D547028F6670F5958AC3E94A62D00275ED6B5611AC8E1F686372FBB12A86997D80D5F1B6B37EAB6C5CD14FDCCA1F5M8WAI" TargetMode="External"/><Relationship Id="rId5" Type="http://schemas.openxmlformats.org/officeDocument/2006/relationships/hyperlink" Target="consultantplus://offline/ref=5DA5B474C5C010A9BD7881AA5D547028F6670F5958AC3D9EAF2D00275ED6B5611AC8E1E4866F23B915B66893CD5B0E5DM3WE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2020-07-27T08:22:00Z</dcterms:created>
  <dcterms:modified xsi:type="dcterms:W3CDTF">2020-07-27T08:22:00Z</dcterms:modified>
</cp:coreProperties>
</file>