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E0F2A" w:rsidRDefault="007E0F2A" w:rsidP="007E0F2A">
      <w:pPr>
        <w:pStyle w:val="1"/>
      </w:pPr>
      <w:r>
        <w:fldChar w:fldCharType="begin"/>
      </w:r>
      <w:r>
        <w:instrText>HYPERLINK "garantF1://47203622.0"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Постановление Правительства Пензенской области от 31 октября 2016 г. N 546-пП</w:t>
      </w:r>
      <w:r>
        <w:rPr>
          <w:rStyle w:val="a4"/>
          <w:rFonts w:cs="Arial"/>
          <w:b w:val="0"/>
          <w:bCs w:val="0"/>
        </w:rPr>
        <w:br/>
        <w:t>"Об установлении минимального размера взноса на капитальный ремонт общего имущества в многоквартирном доме на территории Пензенской области на 2017 год"</w:t>
      </w:r>
      <w:r>
        <w:fldChar w:fldCharType="end"/>
      </w:r>
    </w:p>
    <w:p w:rsidR="007E0F2A" w:rsidRDefault="007E0F2A" w:rsidP="007E0F2A"/>
    <w:p w:rsidR="007E0F2A" w:rsidRDefault="007E0F2A" w:rsidP="007E0F2A">
      <w:r>
        <w:t xml:space="preserve">В соответствии с </w:t>
      </w:r>
      <w:hyperlink r:id="rId6" w:history="1">
        <w:r>
          <w:rPr>
            <w:rStyle w:val="a4"/>
            <w:rFonts w:cs="Arial"/>
          </w:rPr>
          <w:t>частью 8.1 статьи 156</w:t>
        </w:r>
      </w:hyperlink>
      <w:r>
        <w:t xml:space="preserve">, </w:t>
      </w:r>
      <w:hyperlink r:id="rId7" w:history="1">
        <w:r>
          <w:rPr>
            <w:rStyle w:val="a4"/>
            <w:rFonts w:cs="Arial"/>
          </w:rPr>
          <w:t>частью 1 статьи 167</w:t>
        </w:r>
      </w:hyperlink>
      <w:r>
        <w:t xml:space="preserve"> Жилищного кодекса Российской Федерации, руководствуясь </w:t>
      </w:r>
      <w:hyperlink r:id="rId8" w:history="1">
        <w:r>
          <w:rPr>
            <w:rStyle w:val="a4"/>
            <w:rFonts w:cs="Arial"/>
          </w:rPr>
          <w:t>пунктом 1 статьи 3</w:t>
        </w:r>
      </w:hyperlink>
      <w:r>
        <w:t xml:space="preserve">, </w:t>
      </w:r>
      <w:hyperlink r:id="rId9" w:history="1">
        <w:r>
          <w:rPr>
            <w:rStyle w:val="a4"/>
            <w:rFonts w:cs="Arial"/>
          </w:rPr>
          <w:t>частью 1 статьи 4</w:t>
        </w:r>
      </w:hyperlink>
      <w:r>
        <w:t xml:space="preserve"> Закона Пензенской области от 01.07.2013 N 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10" w:history="1">
        <w:r>
          <w:rPr>
            <w:rStyle w:val="a4"/>
            <w:rFonts w:cs="Arial"/>
          </w:rPr>
          <w:t>Законом</w:t>
        </w:r>
      </w:hyperlink>
      <w:r>
        <w:t xml:space="preserve"> Пензенской области от 22.12.2005 N 906-ЗПО "О Правительстве Пензенской области" (с последующими изменениями), Правительство Пензенской области постановляет:</w:t>
      </w:r>
    </w:p>
    <w:p w:rsidR="007E0F2A" w:rsidRDefault="007E0F2A" w:rsidP="007E0F2A"/>
    <w:p w:rsidR="007E0F2A" w:rsidRDefault="007E0F2A" w:rsidP="007E0F2A">
      <w:bookmarkStart w:id="1" w:name="sub_1"/>
      <w:r>
        <w:t>1. Установить на 2017 год минимальный размер взноса на капитальный ремонт общего имущества в многоквартирных домах, расположенных на территории Пензенской области, - 7,2 рубля на один квадратный метр общей площади помещения в многоквартирном доме, принадлежащего собственнику такого помещения, в месяц.</w:t>
      </w:r>
    </w:p>
    <w:p w:rsidR="007E0F2A" w:rsidRDefault="007E0F2A" w:rsidP="007E0F2A">
      <w:bookmarkStart w:id="2" w:name="sub_2"/>
      <w:bookmarkEnd w:id="1"/>
      <w:r>
        <w:t xml:space="preserve">2. Настоящее постановление </w:t>
      </w:r>
      <w:hyperlink r:id="rId11" w:history="1">
        <w:r>
          <w:rPr>
            <w:rStyle w:val="a4"/>
            <w:rFonts w:cs="Arial"/>
          </w:rPr>
          <w:t>опубликовать</w:t>
        </w:r>
      </w:hyperlink>
      <w:r>
        <w:t xml:space="preserve">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7E0F2A" w:rsidRDefault="007E0F2A" w:rsidP="007E0F2A">
      <w:bookmarkStart w:id="3" w:name="sub_3"/>
      <w:bookmarkEnd w:id="2"/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bookmarkEnd w:id="3"/>
    <w:p w:rsidR="007E0F2A" w:rsidRDefault="007E0F2A" w:rsidP="007E0F2A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7E0F2A" w:rsidTr="00BB0E49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E0F2A" w:rsidRDefault="007E0F2A" w:rsidP="00BB0E49">
            <w:pPr>
              <w:pStyle w:val="afff0"/>
            </w:pPr>
            <w:r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E0F2A" w:rsidRDefault="007E0F2A" w:rsidP="00BB0E49">
            <w:pPr>
              <w:pStyle w:val="aff7"/>
              <w:jc w:val="right"/>
            </w:pPr>
            <w:r>
              <w:t>И.А. Белозерцев</w:t>
            </w:r>
          </w:p>
        </w:tc>
      </w:tr>
    </w:tbl>
    <w:p w:rsidR="007E0F2A" w:rsidRDefault="007E0F2A" w:rsidP="007E0F2A"/>
    <w:p w:rsidR="007E0F2A" w:rsidRDefault="007E0F2A" w:rsidP="000116A5">
      <w:pPr>
        <w:pStyle w:val="1"/>
        <w:jc w:val="right"/>
        <w:rPr>
          <w:b w:val="0"/>
        </w:rPr>
      </w:pPr>
    </w:p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Default="007E0F2A" w:rsidP="007E0F2A"/>
    <w:p w:rsidR="007E0F2A" w:rsidRPr="007E0F2A" w:rsidRDefault="007E0F2A" w:rsidP="007E0F2A"/>
    <w:p w:rsidR="0057624F" w:rsidRDefault="0057624F">
      <w:pPr>
        <w:pStyle w:val="1"/>
        <w:rPr>
          <w:b w:val="0"/>
        </w:rPr>
      </w:pPr>
    </w:p>
    <w:p w:rsidR="002B6DCE" w:rsidRDefault="002B6DCE" w:rsidP="002B6DCE"/>
    <w:p w:rsidR="002B6DCE" w:rsidRDefault="002B6DCE" w:rsidP="002B6DCE"/>
    <w:p w:rsidR="002B6DCE" w:rsidRDefault="002B6DCE" w:rsidP="002B6DCE"/>
    <w:p w:rsidR="002B6DCE" w:rsidRPr="002B6DCE" w:rsidRDefault="002B6DCE" w:rsidP="002B6DCE"/>
    <w:p w:rsidR="0057624F" w:rsidRDefault="0057624F">
      <w:pPr>
        <w:pStyle w:val="1"/>
      </w:pPr>
    </w:p>
    <w:p w:rsidR="0057624F" w:rsidRDefault="0057624F" w:rsidP="000116A5">
      <w:pPr>
        <w:pStyle w:val="1"/>
        <w:jc w:val="both"/>
      </w:pPr>
    </w:p>
    <w:p w:rsidR="0057624F" w:rsidRDefault="0057624F">
      <w:pPr>
        <w:pStyle w:val="1"/>
        <w:rPr>
          <w:rFonts w:ascii="Times New Roman" w:hAnsi="Times New Roman" w:cs="Times New Roman"/>
          <w:sz w:val="48"/>
          <w:szCs w:val="48"/>
        </w:rPr>
      </w:pPr>
      <w:r w:rsidRPr="0057624F">
        <w:rPr>
          <w:rFonts w:ascii="Times New Roman" w:hAnsi="Times New Roman" w:cs="Times New Roman"/>
          <w:sz w:val="48"/>
          <w:szCs w:val="48"/>
        </w:rPr>
        <w:t xml:space="preserve">РАСЧЕТ </w:t>
      </w:r>
    </w:p>
    <w:p w:rsidR="0057624F" w:rsidRPr="0057624F" w:rsidRDefault="0057624F">
      <w:pPr>
        <w:pStyle w:val="1"/>
        <w:rPr>
          <w:rFonts w:ascii="Times New Roman" w:hAnsi="Times New Roman" w:cs="Times New Roman"/>
          <w:sz w:val="48"/>
          <w:szCs w:val="48"/>
        </w:rPr>
      </w:pPr>
      <w:r w:rsidRPr="0057624F">
        <w:rPr>
          <w:rFonts w:ascii="Times New Roman" w:hAnsi="Times New Roman" w:cs="Times New Roman"/>
          <w:sz w:val="48"/>
          <w:szCs w:val="48"/>
        </w:rPr>
        <w:t xml:space="preserve">МИНИМАЛЬНОГО РАЗМЕРА ВЗНОСА </w:t>
      </w:r>
    </w:p>
    <w:p w:rsidR="0057624F" w:rsidRPr="0057624F" w:rsidRDefault="0057624F">
      <w:pPr>
        <w:pStyle w:val="1"/>
        <w:rPr>
          <w:rFonts w:ascii="Times New Roman" w:hAnsi="Times New Roman" w:cs="Times New Roman"/>
          <w:sz w:val="48"/>
          <w:szCs w:val="48"/>
        </w:rPr>
      </w:pPr>
      <w:r w:rsidRPr="0057624F">
        <w:rPr>
          <w:rFonts w:ascii="Times New Roman" w:hAnsi="Times New Roman" w:cs="Times New Roman"/>
          <w:sz w:val="48"/>
          <w:szCs w:val="48"/>
        </w:rPr>
        <w:t xml:space="preserve">НА КАПИТАЛЬНЫЙ РЕМОНТ ОБЩЕГО ИМУЩЕСТВА </w:t>
      </w:r>
    </w:p>
    <w:p w:rsidR="0057624F" w:rsidRPr="0057624F" w:rsidRDefault="0057624F" w:rsidP="0057624F">
      <w:pPr>
        <w:pStyle w:val="1"/>
        <w:rPr>
          <w:rFonts w:ascii="Times New Roman" w:hAnsi="Times New Roman" w:cs="Times New Roman"/>
          <w:sz w:val="48"/>
          <w:szCs w:val="48"/>
        </w:rPr>
      </w:pPr>
      <w:r w:rsidRPr="0057624F">
        <w:rPr>
          <w:rFonts w:ascii="Times New Roman" w:hAnsi="Times New Roman" w:cs="Times New Roman"/>
          <w:sz w:val="48"/>
          <w:szCs w:val="48"/>
        </w:rPr>
        <w:t xml:space="preserve">В МНОГОКВАРТИРНЫХ ДОМАХ, </w:t>
      </w:r>
    </w:p>
    <w:p w:rsidR="008D769F" w:rsidRDefault="0057624F" w:rsidP="0057624F">
      <w:pPr>
        <w:pStyle w:val="1"/>
        <w:rPr>
          <w:rFonts w:ascii="Times New Roman" w:hAnsi="Times New Roman" w:cs="Times New Roman"/>
          <w:sz w:val="48"/>
          <w:szCs w:val="48"/>
        </w:rPr>
      </w:pPr>
      <w:r w:rsidRPr="0057624F">
        <w:rPr>
          <w:rFonts w:ascii="Times New Roman" w:hAnsi="Times New Roman" w:cs="Times New Roman"/>
          <w:sz w:val="48"/>
          <w:szCs w:val="48"/>
        </w:rPr>
        <w:t>РАСПОЛОЖЕННЫХ НА ТЕРРИТОРИИ</w:t>
      </w:r>
    </w:p>
    <w:p w:rsidR="0057624F" w:rsidRPr="008D769F" w:rsidRDefault="0057624F" w:rsidP="0057624F">
      <w:pPr>
        <w:pStyle w:val="1"/>
        <w:rPr>
          <w:rFonts w:ascii="Times New Roman" w:hAnsi="Times New Roman" w:cs="Times New Roman"/>
          <w:sz w:val="56"/>
          <w:szCs w:val="56"/>
        </w:rPr>
      </w:pPr>
      <w:r w:rsidRPr="0057624F">
        <w:rPr>
          <w:rFonts w:ascii="Times New Roman" w:hAnsi="Times New Roman" w:cs="Times New Roman"/>
          <w:sz w:val="48"/>
          <w:szCs w:val="48"/>
        </w:rPr>
        <w:t xml:space="preserve"> </w:t>
      </w:r>
      <w:r w:rsidRPr="008D769F">
        <w:rPr>
          <w:rFonts w:ascii="Times New Roman" w:hAnsi="Times New Roman" w:cs="Times New Roman"/>
          <w:sz w:val="56"/>
          <w:szCs w:val="56"/>
        </w:rPr>
        <w:t>ПЕНЗЕНСКОЙ ОБЛАСТИ</w:t>
      </w:r>
    </w:p>
    <w:p w:rsidR="0057624F" w:rsidRPr="0057624F" w:rsidRDefault="0057624F">
      <w:pPr>
        <w:pStyle w:val="1"/>
        <w:rPr>
          <w:sz w:val="48"/>
          <w:szCs w:val="48"/>
        </w:rPr>
      </w:pPr>
    </w:p>
    <w:p w:rsidR="0057624F" w:rsidRDefault="0057624F">
      <w:pPr>
        <w:pStyle w:val="1"/>
      </w:pPr>
    </w:p>
    <w:p w:rsidR="0057624F" w:rsidRDefault="0057624F">
      <w:pPr>
        <w:pStyle w:val="1"/>
      </w:pPr>
    </w:p>
    <w:p w:rsidR="0057624F" w:rsidRDefault="0057624F">
      <w:pPr>
        <w:pStyle w:val="1"/>
      </w:pPr>
    </w:p>
    <w:p w:rsidR="0057624F" w:rsidRDefault="0057624F">
      <w:pPr>
        <w:pStyle w:val="1"/>
      </w:pPr>
    </w:p>
    <w:p w:rsidR="0057624F" w:rsidRDefault="0057624F">
      <w:pPr>
        <w:pStyle w:val="1"/>
      </w:pPr>
    </w:p>
    <w:p w:rsidR="0057624F" w:rsidRDefault="0057624F">
      <w:pPr>
        <w:pStyle w:val="1"/>
      </w:pPr>
    </w:p>
    <w:p w:rsidR="0057624F" w:rsidRDefault="0057624F">
      <w:pPr>
        <w:pStyle w:val="1"/>
      </w:pPr>
    </w:p>
    <w:p w:rsidR="00771271" w:rsidRDefault="00771271" w:rsidP="00771271"/>
    <w:p w:rsidR="00771271" w:rsidRDefault="00771271" w:rsidP="00771271"/>
    <w:p w:rsidR="00771271" w:rsidRDefault="00771271" w:rsidP="00771271"/>
    <w:p w:rsidR="00771271" w:rsidRPr="00771271" w:rsidRDefault="00771271" w:rsidP="00771271"/>
    <w:p w:rsidR="0057624F" w:rsidRDefault="0057624F">
      <w:pPr>
        <w:pStyle w:val="1"/>
      </w:pPr>
    </w:p>
    <w:p w:rsidR="0057624F" w:rsidRDefault="0057624F">
      <w:pPr>
        <w:pStyle w:val="1"/>
      </w:pPr>
    </w:p>
    <w:p w:rsidR="0057624F" w:rsidRPr="00DE2E23" w:rsidRDefault="00E401B7" w:rsidP="00E401B7">
      <w:pPr>
        <w:pStyle w:val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2E23">
        <w:rPr>
          <w:rFonts w:ascii="Times New Roman" w:hAnsi="Times New Roman" w:cs="Times New Roman"/>
          <w:i/>
          <w:sz w:val="28"/>
          <w:szCs w:val="28"/>
        </w:rPr>
        <w:lastRenderedPageBreak/>
        <w:t>Основание:</w:t>
      </w:r>
    </w:p>
    <w:p w:rsidR="00E401B7" w:rsidRDefault="00E401B7" w:rsidP="00A2243F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1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Методические рекомендации по установлению минимального размера взноса на капитальный ремонт, утверждённые приказом </w:t>
      </w:r>
      <w:hyperlink r:id="rId12" w:history="1">
        <w:r w:rsidRPr="00E401B7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Приказ Министерства строительства и жилищно-коммунального хозяйства РФ </w:t>
        </w:r>
        <w:r w:rsidR="008B3518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               </w:t>
        </w:r>
        <w:r w:rsidRPr="00E401B7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от 27 июня 2016 г. N 454/пр "Об утверждении методических рекомендаций по установлению минимального размера взноса на капитальный ремонт"</w:t>
        </w:r>
      </w:hyperlink>
      <w:r w:rsidR="00A2243F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A2243F" w:rsidRDefault="00A2243F" w:rsidP="00A2243F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043D07">
        <w:rPr>
          <w:rFonts w:ascii="Times New Roman" w:hAnsi="Times New Roman" w:cs="Times New Roman"/>
          <w:bCs/>
          <w:sz w:val="28"/>
          <w:szCs w:val="28"/>
        </w:rPr>
        <w:t>Закон Пензенской области от 01.07.2013 № 2403-ЗПО «Об организации проведения капитального ремонта общего имущества в многоквартирных домах, расположенных на территории Пензенской области»</w:t>
      </w:r>
      <w:r w:rsidR="00D04CDA">
        <w:rPr>
          <w:rFonts w:ascii="Times New Roman" w:hAnsi="Times New Roman" w:cs="Times New Roman"/>
          <w:bCs/>
          <w:sz w:val="28"/>
          <w:szCs w:val="28"/>
        </w:rPr>
        <w:t xml:space="preserve"> (далее – Закон № 2403-ЗПО)</w:t>
      </w:r>
      <w:r w:rsidR="00043D07">
        <w:rPr>
          <w:rFonts w:ascii="Times New Roman" w:hAnsi="Times New Roman" w:cs="Times New Roman"/>
          <w:bCs/>
          <w:sz w:val="28"/>
          <w:szCs w:val="28"/>
        </w:rPr>
        <w:t>.</w:t>
      </w:r>
    </w:p>
    <w:p w:rsidR="00043D07" w:rsidRPr="00043D07" w:rsidRDefault="00043D07" w:rsidP="00043D07">
      <w:pPr>
        <w:ind w:left="720" w:firstLine="0"/>
        <w:rPr>
          <w:rFonts w:ascii="Times New Roman" w:hAnsi="Times New Roman" w:cs="Times New Roman"/>
          <w:bCs/>
          <w:sz w:val="28"/>
          <w:szCs w:val="28"/>
        </w:rPr>
      </w:pPr>
    </w:p>
    <w:p w:rsidR="00E401B7" w:rsidRPr="00DE2E23" w:rsidRDefault="00DE2E23" w:rsidP="00DE2E23">
      <w:pPr>
        <w:numPr>
          <w:ilvl w:val="0"/>
          <w:numId w:val="3"/>
        </w:num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E2E23">
        <w:rPr>
          <w:rFonts w:ascii="Times New Roman" w:hAnsi="Times New Roman" w:cs="Times New Roman"/>
          <w:b/>
          <w:bCs/>
          <w:i/>
          <w:sz w:val="28"/>
          <w:szCs w:val="28"/>
        </w:rPr>
        <w:t>Введение</w:t>
      </w:r>
    </w:p>
    <w:p w:rsidR="0057624F" w:rsidRDefault="0057624F">
      <w:pPr>
        <w:pStyle w:val="1"/>
      </w:pPr>
    </w:p>
    <w:p w:rsidR="00507F2B" w:rsidRPr="00DE2E23" w:rsidRDefault="00507F2B" w:rsidP="00507F2B">
      <w:pPr>
        <w:rPr>
          <w:rFonts w:ascii="Times New Roman" w:hAnsi="Times New Roman" w:cs="Times New Roman"/>
          <w:sz w:val="28"/>
          <w:szCs w:val="28"/>
        </w:rPr>
      </w:pPr>
      <w:r w:rsidRPr="00DE2E23">
        <w:rPr>
          <w:rFonts w:ascii="Times New Roman" w:hAnsi="Times New Roman" w:cs="Times New Roman"/>
          <w:sz w:val="28"/>
          <w:szCs w:val="28"/>
        </w:rPr>
        <w:t>Установление минимального размера взноса на капитальный ремонт общего имущества в многоквартирном доме (далее - минимальный размер взноса) проводи</w:t>
      </w:r>
      <w:r w:rsidR="00E72F44">
        <w:rPr>
          <w:rFonts w:ascii="Times New Roman" w:hAnsi="Times New Roman" w:cs="Times New Roman"/>
          <w:sz w:val="28"/>
          <w:szCs w:val="28"/>
        </w:rPr>
        <w:t>тся</w:t>
      </w:r>
      <w:r w:rsidRPr="00DE2E23">
        <w:rPr>
          <w:rFonts w:ascii="Times New Roman" w:hAnsi="Times New Roman" w:cs="Times New Roman"/>
          <w:sz w:val="28"/>
          <w:szCs w:val="28"/>
        </w:rPr>
        <w:t xml:space="preserve"> на основе следующих принципов:</w:t>
      </w:r>
    </w:p>
    <w:p w:rsidR="00507F2B" w:rsidRPr="00DE2E23" w:rsidRDefault="00507F2B" w:rsidP="00507F2B">
      <w:pPr>
        <w:rPr>
          <w:rFonts w:ascii="Times New Roman" w:hAnsi="Times New Roman" w:cs="Times New Roman"/>
          <w:sz w:val="28"/>
          <w:szCs w:val="28"/>
        </w:rPr>
      </w:pPr>
      <w:r w:rsidRPr="00DE2E23">
        <w:rPr>
          <w:rFonts w:ascii="Times New Roman" w:hAnsi="Times New Roman" w:cs="Times New Roman"/>
          <w:sz w:val="28"/>
          <w:szCs w:val="28"/>
        </w:rPr>
        <w:t>определение минимального размера взноса на основе оценки общей потребности в средствах на финансирование услуг и (или) работ по капитальному ремонту общего имущества в многоквартирных домах, входящих в перечень услуг и (или) работ по капитальному ремонту общего имущества в многоквартирном доме (далее - перечень минимально необходимых услуг и работ по капитальному ремонту);</w:t>
      </w:r>
    </w:p>
    <w:p w:rsidR="00507F2B" w:rsidRPr="00DE2E23" w:rsidRDefault="00507F2B" w:rsidP="00507F2B">
      <w:pPr>
        <w:rPr>
          <w:rFonts w:ascii="Times New Roman" w:hAnsi="Times New Roman" w:cs="Times New Roman"/>
          <w:sz w:val="28"/>
          <w:szCs w:val="28"/>
        </w:rPr>
      </w:pPr>
      <w:r w:rsidRPr="00DE2E23">
        <w:rPr>
          <w:rFonts w:ascii="Times New Roman" w:hAnsi="Times New Roman" w:cs="Times New Roman"/>
          <w:sz w:val="28"/>
          <w:szCs w:val="28"/>
        </w:rPr>
        <w:t>доступность минимального размера взноса для граждан - собственников помещений в многоквартирных домах с учетом совокупных расходов на оплату жилого помещения и коммунальных услуг;</w:t>
      </w:r>
    </w:p>
    <w:p w:rsidR="00507F2B" w:rsidRPr="00DE2E23" w:rsidRDefault="00507F2B" w:rsidP="00507F2B">
      <w:pPr>
        <w:rPr>
          <w:rFonts w:ascii="Times New Roman" w:hAnsi="Times New Roman" w:cs="Times New Roman"/>
          <w:sz w:val="28"/>
          <w:szCs w:val="28"/>
        </w:rPr>
      </w:pPr>
      <w:r w:rsidRPr="006A5975">
        <w:rPr>
          <w:rFonts w:ascii="Times New Roman" w:hAnsi="Times New Roman" w:cs="Times New Roman"/>
          <w:sz w:val="28"/>
          <w:szCs w:val="28"/>
        </w:rPr>
        <w:t>достаточность финансовых средств, формируемых исходя из устанавливаемо</w:t>
      </w:r>
      <w:r w:rsidR="006A5975" w:rsidRPr="006A5975">
        <w:rPr>
          <w:rFonts w:ascii="Times New Roman" w:hAnsi="Times New Roman" w:cs="Times New Roman"/>
          <w:sz w:val="28"/>
          <w:szCs w:val="28"/>
        </w:rPr>
        <w:t xml:space="preserve">го минимального размера взноса </w:t>
      </w:r>
      <w:r w:rsidRPr="006A5975">
        <w:rPr>
          <w:rFonts w:ascii="Times New Roman" w:hAnsi="Times New Roman" w:cs="Times New Roman"/>
          <w:sz w:val="28"/>
          <w:szCs w:val="28"/>
        </w:rPr>
        <w:t>для обеспечения выполнения региональной программы капитального ремонта общего имущества в многоквартирных домах, расположенных на</w:t>
      </w:r>
      <w:r w:rsidR="000F30EA" w:rsidRPr="006A5975">
        <w:rPr>
          <w:rFonts w:ascii="Times New Roman" w:hAnsi="Times New Roman" w:cs="Times New Roman"/>
          <w:sz w:val="28"/>
          <w:szCs w:val="28"/>
        </w:rPr>
        <w:t xml:space="preserve"> территории Пензенской области.</w:t>
      </w:r>
    </w:p>
    <w:p w:rsidR="0057624F" w:rsidRDefault="0057624F" w:rsidP="0007331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3B06" w:rsidRDefault="000F3B06" w:rsidP="000F3B06"/>
    <w:p w:rsidR="000F3B06" w:rsidRPr="000F3B06" w:rsidRDefault="000F3B06" w:rsidP="000F3B06"/>
    <w:p w:rsidR="00E72F44" w:rsidRDefault="00E72F44" w:rsidP="00E72F44"/>
    <w:p w:rsidR="000F30EA" w:rsidRDefault="000F30EA" w:rsidP="00E72F44"/>
    <w:p w:rsidR="000F30EA" w:rsidRDefault="000F30EA" w:rsidP="00E72F44"/>
    <w:p w:rsidR="00E72F44" w:rsidRDefault="00E72F44" w:rsidP="00E72F44">
      <w:pPr>
        <w:ind w:firstLine="0"/>
      </w:pPr>
    </w:p>
    <w:p w:rsidR="002E0474" w:rsidRDefault="002E0474" w:rsidP="00E72F44">
      <w:pPr>
        <w:ind w:firstLine="0"/>
      </w:pPr>
    </w:p>
    <w:p w:rsidR="002E0474" w:rsidRDefault="002E0474" w:rsidP="00E72F44">
      <w:pPr>
        <w:ind w:firstLine="0"/>
      </w:pPr>
    </w:p>
    <w:p w:rsidR="002E0474" w:rsidRDefault="002E0474" w:rsidP="00E72F44">
      <w:pPr>
        <w:ind w:firstLine="0"/>
      </w:pPr>
    </w:p>
    <w:p w:rsidR="0085545D" w:rsidRDefault="0085545D" w:rsidP="00E72F44">
      <w:pPr>
        <w:ind w:firstLine="0"/>
      </w:pPr>
    </w:p>
    <w:p w:rsidR="0085545D" w:rsidRDefault="0085545D" w:rsidP="00E72F44">
      <w:pPr>
        <w:ind w:firstLine="0"/>
      </w:pPr>
    </w:p>
    <w:p w:rsidR="0085545D" w:rsidRDefault="0085545D" w:rsidP="00E72F44">
      <w:pPr>
        <w:ind w:firstLine="0"/>
      </w:pPr>
    </w:p>
    <w:p w:rsidR="00CA370C" w:rsidRDefault="00CA370C" w:rsidP="00E72F44">
      <w:pPr>
        <w:ind w:firstLine="0"/>
      </w:pPr>
    </w:p>
    <w:p w:rsidR="00CA370C" w:rsidRPr="00E72F44" w:rsidRDefault="00CA370C" w:rsidP="00E72F44">
      <w:pPr>
        <w:ind w:firstLine="0"/>
      </w:pPr>
    </w:p>
    <w:p w:rsidR="0057624F" w:rsidRPr="00DE2E23" w:rsidRDefault="0007331B">
      <w:pPr>
        <w:pStyle w:val="1"/>
        <w:rPr>
          <w:rFonts w:ascii="Times New Roman" w:hAnsi="Times New Roman" w:cs="Times New Roman"/>
          <w:i/>
          <w:sz w:val="28"/>
          <w:szCs w:val="28"/>
        </w:rPr>
      </w:pPr>
      <w:r w:rsidRPr="00DE2E23">
        <w:rPr>
          <w:rFonts w:ascii="Times New Roman" w:hAnsi="Times New Roman" w:cs="Times New Roman"/>
          <w:i/>
          <w:sz w:val="28"/>
          <w:szCs w:val="28"/>
        </w:rPr>
        <w:lastRenderedPageBreak/>
        <w:t>Перечень минимально необходимых услуг и работ по капитальному ремонту.</w:t>
      </w:r>
    </w:p>
    <w:p w:rsidR="0007331B" w:rsidRPr="009B0742" w:rsidRDefault="0007331B" w:rsidP="009B0742">
      <w:pPr>
        <w:rPr>
          <w:rFonts w:ascii="Times New Roman" w:hAnsi="Times New Roman" w:cs="Times New Roman"/>
          <w:sz w:val="28"/>
          <w:szCs w:val="28"/>
        </w:rPr>
      </w:pPr>
      <w:r w:rsidRPr="009D665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F3B0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0F3B06" w:rsidRPr="000F3B06">
        <w:rPr>
          <w:rFonts w:ascii="Times New Roman" w:hAnsi="Times New Roman" w:cs="Times New Roman"/>
          <w:sz w:val="28"/>
          <w:szCs w:val="28"/>
        </w:rPr>
        <w:t>региональной программе капитального ремонта общего имущества в многоквартирных домах, расположенных на территории Пензенской области, утвержденной постановлением Правительства Пензенской области от 19.02.2014 № 95-пП (далее – региональная программа)</w:t>
      </w:r>
      <w:r w:rsidR="009B0742">
        <w:rPr>
          <w:rFonts w:ascii="Times New Roman" w:hAnsi="Times New Roman" w:cs="Times New Roman"/>
          <w:sz w:val="28"/>
          <w:szCs w:val="28"/>
        </w:rPr>
        <w:t xml:space="preserve"> </w:t>
      </w:r>
      <w:r w:rsidRPr="009B0742">
        <w:rPr>
          <w:rFonts w:ascii="Times New Roman" w:hAnsi="Times New Roman" w:cs="Times New Roman"/>
          <w:sz w:val="28"/>
          <w:szCs w:val="28"/>
        </w:rPr>
        <w:t xml:space="preserve">по каждому дому установлен предельный срок выполнения работ по капитальному ремонту кровли, фасада, фундамента, внутридомовых инженерных сетей электро-, тепло-, газо-, водоснабжения, водоотведения, подвалов, замены, при наличии, лифтового оборудования. </w:t>
      </w:r>
    </w:p>
    <w:p w:rsidR="0007331B" w:rsidRPr="0007331B" w:rsidRDefault="0007331B" w:rsidP="0007331B">
      <w:pPr>
        <w:pStyle w:val="Standard"/>
        <w:tabs>
          <w:tab w:val="left" w:pos="567"/>
          <w:tab w:val="left" w:pos="1395"/>
          <w:tab w:val="left" w:pos="2205"/>
          <w:tab w:val="left" w:pos="3075"/>
          <w:tab w:val="left" w:pos="4140"/>
          <w:tab w:val="left" w:pos="4620"/>
        </w:tabs>
        <w:spacing w:line="276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07331B">
        <w:rPr>
          <w:rFonts w:cs="Times New Roman"/>
          <w:sz w:val="28"/>
          <w:szCs w:val="28"/>
          <w:lang w:val="ru-RU"/>
        </w:rPr>
        <w:t xml:space="preserve">Кроме того, ст.12 </w:t>
      </w:r>
      <w:r w:rsidRPr="0007331B">
        <w:rPr>
          <w:rFonts w:cs="Times New Roman"/>
          <w:sz w:val="28"/>
          <w:szCs w:val="28"/>
        </w:rPr>
        <w:t>Закон</w:t>
      </w:r>
      <w:r w:rsidRPr="0007331B">
        <w:rPr>
          <w:rFonts w:cs="Times New Roman"/>
          <w:sz w:val="28"/>
          <w:szCs w:val="28"/>
          <w:lang w:val="ru-RU"/>
        </w:rPr>
        <w:t>а</w:t>
      </w:r>
      <w:r w:rsidRPr="0007331B">
        <w:rPr>
          <w:rFonts w:cs="Times New Roman"/>
          <w:sz w:val="28"/>
          <w:szCs w:val="28"/>
        </w:rPr>
        <w:t xml:space="preserve"> </w:t>
      </w:r>
      <w:r w:rsidRPr="0007331B">
        <w:rPr>
          <w:rFonts w:cs="Times New Roman"/>
          <w:sz w:val="28"/>
          <w:szCs w:val="28"/>
          <w:lang w:val="ru-RU"/>
        </w:rPr>
        <w:t>№2403-ЗПО</w:t>
      </w:r>
      <w:r w:rsidRPr="0007331B">
        <w:rPr>
          <w:rFonts w:cs="Times New Roman"/>
          <w:sz w:val="28"/>
          <w:szCs w:val="28"/>
        </w:rPr>
        <w:t xml:space="preserve"> </w:t>
      </w:r>
      <w:r w:rsidRPr="0007331B">
        <w:rPr>
          <w:rFonts w:cs="Times New Roman"/>
          <w:sz w:val="28"/>
          <w:szCs w:val="28"/>
          <w:lang w:val="ru-RU"/>
        </w:rPr>
        <w:t xml:space="preserve">установлен дополнительный перечень видов работ, которые могут финансироваться </w:t>
      </w:r>
      <w:r w:rsidRPr="0007331B">
        <w:rPr>
          <w:rFonts w:cs="Times New Roman"/>
          <w:sz w:val="28"/>
          <w:szCs w:val="28"/>
        </w:rPr>
        <w:t>за счет средств фонда капитального ремонта, сформированного исходя из минимального размера взноса на капитальный ремонт</w:t>
      </w:r>
      <w:r w:rsidRPr="0007331B">
        <w:rPr>
          <w:rFonts w:cs="Times New Roman"/>
          <w:sz w:val="28"/>
          <w:szCs w:val="28"/>
          <w:lang w:val="ru-RU"/>
        </w:rPr>
        <w:t>:</w:t>
      </w:r>
    </w:p>
    <w:p w:rsidR="0007331B" w:rsidRPr="0007331B" w:rsidRDefault="0007331B" w:rsidP="0007331B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1221"/>
      <w:r w:rsidRPr="0007331B">
        <w:rPr>
          <w:rFonts w:ascii="Times New Roman" w:hAnsi="Times New Roman" w:cs="Times New Roman"/>
          <w:sz w:val="28"/>
          <w:szCs w:val="28"/>
        </w:rPr>
        <w:t>1) утепление фасада;</w:t>
      </w:r>
    </w:p>
    <w:p w:rsidR="0007331B" w:rsidRPr="0007331B" w:rsidRDefault="0007331B" w:rsidP="0007331B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222"/>
      <w:bookmarkEnd w:id="4"/>
      <w:r w:rsidRPr="0007331B">
        <w:rPr>
          <w:rFonts w:ascii="Times New Roman" w:hAnsi="Times New Roman" w:cs="Times New Roman"/>
          <w:sz w:val="28"/>
          <w:szCs w:val="28"/>
        </w:rPr>
        <w:t>2) переустройство невентилируемой крыши на вентилируемую крышу, устройство выходов на кровлю;</w:t>
      </w:r>
    </w:p>
    <w:p w:rsidR="0007331B" w:rsidRPr="0007331B" w:rsidRDefault="0007331B" w:rsidP="0007331B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" w:name="sub_1223"/>
      <w:bookmarkEnd w:id="5"/>
      <w:r w:rsidRPr="0007331B">
        <w:rPr>
          <w:rFonts w:ascii="Times New Roman" w:hAnsi="Times New Roman" w:cs="Times New Roman"/>
          <w:sz w:val="28"/>
          <w:szCs w:val="28"/>
        </w:rPr>
        <w:t>3) 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07331B" w:rsidRPr="0007331B" w:rsidRDefault="0007331B" w:rsidP="0007331B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224"/>
      <w:bookmarkEnd w:id="6"/>
      <w:r w:rsidRPr="0007331B">
        <w:rPr>
          <w:rFonts w:ascii="Times New Roman" w:hAnsi="Times New Roman" w:cs="Times New Roman"/>
          <w:sz w:val="28"/>
          <w:szCs w:val="28"/>
        </w:rPr>
        <w:t>4) разработка проектной документации, в случае если законодательством Российской Федерации требуется ее разработка;</w:t>
      </w:r>
    </w:p>
    <w:p w:rsidR="0007331B" w:rsidRPr="0007331B" w:rsidRDefault="0007331B" w:rsidP="0007331B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" w:name="sub_1225"/>
      <w:bookmarkEnd w:id="7"/>
      <w:r w:rsidRPr="0007331B">
        <w:rPr>
          <w:rFonts w:ascii="Times New Roman" w:hAnsi="Times New Roman" w:cs="Times New Roman"/>
          <w:sz w:val="28"/>
          <w:szCs w:val="28"/>
        </w:rPr>
        <w:t>5) проведение государственной экспертизы проектной документации;</w:t>
      </w:r>
    </w:p>
    <w:p w:rsidR="0007331B" w:rsidRPr="0007331B" w:rsidRDefault="0007331B" w:rsidP="0007331B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226"/>
      <w:bookmarkEnd w:id="8"/>
      <w:r w:rsidRPr="0007331B">
        <w:rPr>
          <w:rFonts w:ascii="Times New Roman" w:hAnsi="Times New Roman" w:cs="Times New Roman"/>
          <w:sz w:val="28"/>
          <w:szCs w:val="28"/>
        </w:rPr>
        <w:t>6) оплата услуг по строительному контролю;</w:t>
      </w:r>
    </w:p>
    <w:p w:rsidR="0007331B" w:rsidRPr="0007331B" w:rsidRDefault="0007331B" w:rsidP="0007331B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227"/>
      <w:bookmarkEnd w:id="9"/>
      <w:r w:rsidRPr="0007331B">
        <w:rPr>
          <w:rFonts w:ascii="Times New Roman" w:hAnsi="Times New Roman" w:cs="Times New Roman"/>
          <w:sz w:val="28"/>
          <w:szCs w:val="28"/>
        </w:rPr>
        <w:t xml:space="preserve">7) энергетическое обследование многоквартирного дома, проводимое в соответствии с </w:t>
      </w:r>
      <w:hyperlink r:id="rId13" w:history="1">
        <w:r w:rsidRPr="0007331B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07331B">
        <w:rPr>
          <w:rFonts w:ascii="Times New Roman" w:hAnsi="Times New Roman" w:cs="Times New Roman"/>
          <w:sz w:val="28"/>
          <w:szCs w:val="28"/>
        </w:rPr>
        <w:t xml:space="preserve"> от 23.11.2009 № 261-ФЗ «Об энергосбережении и о повышении </w:t>
      </w:r>
      <w:r w:rsidR="004C3D63" w:rsidRPr="0007331B">
        <w:rPr>
          <w:rFonts w:ascii="Times New Roman" w:hAnsi="Times New Roman" w:cs="Times New Roman"/>
          <w:sz w:val="28"/>
          <w:szCs w:val="28"/>
        </w:rPr>
        <w:t>энергетической эффективности,</w:t>
      </w:r>
      <w:r w:rsidRPr="0007331B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Федерации»;</w:t>
      </w:r>
    </w:p>
    <w:bookmarkEnd w:id="10"/>
    <w:p w:rsidR="0007331B" w:rsidRPr="0007331B" w:rsidRDefault="0007331B" w:rsidP="0007331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7331B">
        <w:rPr>
          <w:rFonts w:ascii="Times New Roman" w:hAnsi="Times New Roman" w:cs="Times New Roman"/>
          <w:sz w:val="28"/>
          <w:szCs w:val="28"/>
        </w:rPr>
        <w:t>8) техническая инвентаризация и паспортизация многоквартирного дома.</w:t>
      </w:r>
    </w:p>
    <w:p w:rsidR="0007331B" w:rsidRPr="0007331B" w:rsidRDefault="0007331B" w:rsidP="0007331B">
      <w:pPr>
        <w:rPr>
          <w:sz w:val="28"/>
          <w:szCs w:val="28"/>
        </w:rPr>
      </w:pPr>
    </w:p>
    <w:p w:rsidR="005A3C81" w:rsidRDefault="005A3C81" w:rsidP="00AE4FD5">
      <w:pPr>
        <w:ind w:firstLine="0"/>
      </w:pPr>
    </w:p>
    <w:p w:rsidR="005A3C81" w:rsidRPr="00E66063" w:rsidRDefault="005A3C81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1" w:name="sub_1002"/>
      <w:r w:rsidRPr="00E66063">
        <w:rPr>
          <w:rFonts w:ascii="Times New Roman" w:hAnsi="Times New Roman" w:cs="Times New Roman"/>
          <w:sz w:val="28"/>
          <w:szCs w:val="28"/>
        </w:rPr>
        <w:t xml:space="preserve">2. Оценка общей потребности в средствах на финансирование капитального ремонта многоквартирных домов в рамках региональной программы </w:t>
      </w:r>
    </w:p>
    <w:bookmarkEnd w:id="11"/>
    <w:p w:rsidR="005A3C81" w:rsidRPr="00E66063" w:rsidRDefault="005A3C81">
      <w:pPr>
        <w:rPr>
          <w:rFonts w:ascii="Times New Roman" w:hAnsi="Times New Roman" w:cs="Times New Roman"/>
          <w:sz w:val="28"/>
          <w:szCs w:val="28"/>
        </w:rPr>
      </w:pPr>
    </w:p>
    <w:p w:rsidR="005A3C81" w:rsidRPr="00E66063" w:rsidRDefault="005A3C81">
      <w:pPr>
        <w:rPr>
          <w:rFonts w:ascii="Times New Roman" w:hAnsi="Times New Roman" w:cs="Times New Roman"/>
          <w:sz w:val="28"/>
          <w:szCs w:val="28"/>
        </w:rPr>
      </w:pPr>
      <w:bookmarkStart w:id="12" w:name="sub_1021"/>
      <w:r w:rsidRPr="00E66063">
        <w:rPr>
          <w:rFonts w:ascii="Times New Roman" w:hAnsi="Times New Roman" w:cs="Times New Roman"/>
          <w:sz w:val="28"/>
          <w:szCs w:val="28"/>
        </w:rPr>
        <w:t>2.1. В целях установления минимального размера взноса общ</w:t>
      </w:r>
      <w:r w:rsidR="00B24227" w:rsidRPr="00E66063">
        <w:rPr>
          <w:rFonts w:ascii="Times New Roman" w:hAnsi="Times New Roman" w:cs="Times New Roman"/>
          <w:sz w:val="28"/>
          <w:szCs w:val="28"/>
        </w:rPr>
        <w:t xml:space="preserve">ая </w:t>
      </w:r>
      <w:r w:rsidRPr="00E66063">
        <w:rPr>
          <w:rFonts w:ascii="Times New Roman" w:hAnsi="Times New Roman" w:cs="Times New Roman"/>
          <w:sz w:val="28"/>
          <w:szCs w:val="28"/>
        </w:rPr>
        <w:t xml:space="preserve">потребность в средствах на финансирование капитального ремонта многоквартирных домов, расположенных на территории </w:t>
      </w:r>
      <w:r w:rsidR="00B24227" w:rsidRPr="00E66063"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E66063">
        <w:rPr>
          <w:rFonts w:ascii="Times New Roman" w:hAnsi="Times New Roman" w:cs="Times New Roman"/>
          <w:sz w:val="28"/>
          <w:szCs w:val="28"/>
        </w:rPr>
        <w:t>, в рамках региональной программы</w:t>
      </w:r>
      <w:r w:rsidR="00B24227" w:rsidRPr="00E66063">
        <w:rPr>
          <w:rFonts w:ascii="Times New Roman" w:hAnsi="Times New Roman" w:cs="Times New Roman"/>
          <w:sz w:val="28"/>
          <w:szCs w:val="28"/>
        </w:rPr>
        <w:t>,</w:t>
      </w:r>
      <w:r w:rsidRPr="00E66063">
        <w:rPr>
          <w:rFonts w:ascii="Times New Roman" w:hAnsi="Times New Roman" w:cs="Times New Roman"/>
          <w:sz w:val="28"/>
          <w:szCs w:val="28"/>
        </w:rPr>
        <w:t xml:space="preserve"> </w:t>
      </w:r>
      <w:r w:rsidR="00B24227" w:rsidRPr="00E66063">
        <w:rPr>
          <w:rFonts w:ascii="Times New Roman" w:hAnsi="Times New Roman" w:cs="Times New Roman"/>
          <w:sz w:val="28"/>
          <w:szCs w:val="28"/>
        </w:rPr>
        <w:t>определена:</w:t>
      </w:r>
    </w:p>
    <w:bookmarkEnd w:id="12"/>
    <w:p w:rsidR="005A3C81" w:rsidRPr="00E66063" w:rsidRDefault="005A3C81">
      <w:pPr>
        <w:rPr>
          <w:rFonts w:ascii="Times New Roman" w:hAnsi="Times New Roman" w:cs="Times New Roman"/>
          <w:sz w:val="28"/>
          <w:szCs w:val="28"/>
        </w:rPr>
      </w:pPr>
      <w:r w:rsidRPr="00E66063">
        <w:rPr>
          <w:rFonts w:ascii="Times New Roman" w:hAnsi="Times New Roman" w:cs="Times New Roman"/>
          <w:sz w:val="28"/>
          <w:szCs w:val="28"/>
        </w:rPr>
        <w:t>по муниципальным образованиям</w:t>
      </w:r>
      <w:r w:rsidR="00B24227" w:rsidRPr="00E66063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E66063">
        <w:rPr>
          <w:rFonts w:ascii="Times New Roman" w:hAnsi="Times New Roman" w:cs="Times New Roman"/>
          <w:sz w:val="28"/>
          <w:szCs w:val="28"/>
        </w:rPr>
        <w:t>;</w:t>
      </w:r>
    </w:p>
    <w:p w:rsidR="005A3C81" w:rsidRPr="00E66063" w:rsidRDefault="005A3C81">
      <w:pPr>
        <w:rPr>
          <w:rFonts w:ascii="Times New Roman" w:hAnsi="Times New Roman" w:cs="Times New Roman"/>
          <w:sz w:val="28"/>
          <w:szCs w:val="28"/>
        </w:rPr>
      </w:pPr>
      <w:r w:rsidRPr="00E66063">
        <w:rPr>
          <w:rFonts w:ascii="Times New Roman" w:hAnsi="Times New Roman" w:cs="Times New Roman"/>
          <w:sz w:val="28"/>
          <w:szCs w:val="28"/>
        </w:rPr>
        <w:t xml:space="preserve">исходя из оценочной стоимости капитального ремонта основных типов многоквартирных домов, расположенных на территории </w:t>
      </w:r>
      <w:r w:rsidR="00B24227" w:rsidRPr="00E66063"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E66063">
        <w:rPr>
          <w:rFonts w:ascii="Times New Roman" w:hAnsi="Times New Roman" w:cs="Times New Roman"/>
          <w:sz w:val="28"/>
          <w:szCs w:val="28"/>
        </w:rPr>
        <w:t>, по уровню благоустройства, конструктивным и техническим параметрам многоквартирных домов;</w:t>
      </w:r>
    </w:p>
    <w:p w:rsidR="00B24227" w:rsidRDefault="005A3C81">
      <w:pPr>
        <w:rPr>
          <w:rFonts w:ascii="Times New Roman" w:hAnsi="Times New Roman" w:cs="Times New Roman"/>
          <w:sz w:val="28"/>
          <w:szCs w:val="28"/>
        </w:rPr>
      </w:pPr>
      <w:r w:rsidRPr="00E66063">
        <w:rPr>
          <w:rFonts w:ascii="Times New Roman" w:hAnsi="Times New Roman" w:cs="Times New Roman"/>
          <w:sz w:val="28"/>
          <w:szCs w:val="28"/>
        </w:rPr>
        <w:lastRenderedPageBreak/>
        <w:t>исходя из перечня минимально необходимых услуг и работ по капитальному ремонту для кажд</w:t>
      </w:r>
      <w:bookmarkStart w:id="13" w:name="sub_1022"/>
      <w:r w:rsidR="00B24227" w:rsidRPr="00E66063">
        <w:rPr>
          <w:rFonts w:ascii="Times New Roman" w:hAnsi="Times New Roman" w:cs="Times New Roman"/>
          <w:sz w:val="28"/>
          <w:szCs w:val="28"/>
        </w:rPr>
        <w:t>ого типа многоквартирного дома.</w:t>
      </w:r>
    </w:p>
    <w:p w:rsidR="006B0BDF" w:rsidRPr="00E66063" w:rsidRDefault="006B0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типы многоквартирных домов, расположенных на территории Пензенской области по уровню благоустройства, </w:t>
      </w:r>
      <w:r w:rsidRPr="00E66063">
        <w:rPr>
          <w:rFonts w:ascii="Times New Roman" w:hAnsi="Times New Roman" w:cs="Times New Roman"/>
          <w:sz w:val="28"/>
          <w:szCs w:val="28"/>
        </w:rPr>
        <w:t>конструктивным и техническим параметрам 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90A">
        <w:rPr>
          <w:rFonts w:ascii="Times New Roman" w:hAnsi="Times New Roman" w:cs="Times New Roman"/>
          <w:sz w:val="28"/>
          <w:szCs w:val="28"/>
        </w:rPr>
        <w:t xml:space="preserve">по состоянию на 01.07.2016г </w:t>
      </w:r>
      <w:r w:rsidR="00F638F9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7BB">
        <w:rPr>
          <w:rFonts w:ascii="Times New Roman" w:hAnsi="Times New Roman" w:cs="Times New Roman"/>
          <w:b/>
          <w:i/>
          <w:sz w:val="28"/>
          <w:szCs w:val="28"/>
        </w:rPr>
        <w:t>приложени</w:t>
      </w:r>
      <w:r w:rsidR="00F638F9" w:rsidRPr="007437BB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7437BB">
        <w:rPr>
          <w:rFonts w:ascii="Times New Roman" w:hAnsi="Times New Roman" w:cs="Times New Roman"/>
          <w:b/>
          <w:i/>
          <w:sz w:val="28"/>
          <w:szCs w:val="28"/>
        </w:rPr>
        <w:t xml:space="preserve"> 1.</w:t>
      </w:r>
    </w:p>
    <w:p w:rsidR="005A3C81" w:rsidRPr="00E66063" w:rsidRDefault="005A3C81" w:rsidP="00B36B75">
      <w:pPr>
        <w:rPr>
          <w:rFonts w:ascii="Times New Roman" w:hAnsi="Times New Roman" w:cs="Times New Roman"/>
          <w:sz w:val="28"/>
          <w:szCs w:val="28"/>
        </w:rPr>
      </w:pPr>
      <w:r w:rsidRPr="00E66063">
        <w:rPr>
          <w:rFonts w:ascii="Times New Roman" w:hAnsi="Times New Roman" w:cs="Times New Roman"/>
          <w:sz w:val="28"/>
          <w:szCs w:val="28"/>
        </w:rPr>
        <w:t xml:space="preserve">2.2. Оценочная стоимость капитального ремонта </w:t>
      </w:r>
      <w:r w:rsidR="00500BA6" w:rsidRPr="00E66063">
        <w:rPr>
          <w:rFonts w:ascii="Times New Roman" w:hAnsi="Times New Roman" w:cs="Times New Roman"/>
          <w:sz w:val="28"/>
          <w:szCs w:val="28"/>
        </w:rPr>
        <w:t>каждого</w:t>
      </w:r>
      <w:r w:rsidRPr="00E66063">
        <w:rPr>
          <w:rFonts w:ascii="Times New Roman" w:hAnsi="Times New Roman" w:cs="Times New Roman"/>
          <w:sz w:val="28"/>
          <w:szCs w:val="28"/>
        </w:rPr>
        <w:t xml:space="preserve"> типа многоквартирного дома </w:t>
      </w:r>
      <w:r w:rsidR="00500BA6" w:rsidRPr="00E66063">
        <w:rPr>
          <w:rFonts w:ascii="Times New Roman" w:hAnsi="Times New Roman" w:cs="Times New Roman"/>
          <w:sz w:val="28"/>
          <w:szCs w:val="28"/>
        </w:rPr>
        <w:t>по</w:t>
      </w:r>
      <w:r w:rsidRPr="00E6606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36B75">
        <w:rPr>
          <w:rFonts w:ascii="Times New Roman" w:hAnsi="Times New Roman" w:cs="Times New Roman"/>
          <w:sz w:val="28"/>
          <w:szCs w:val="28"/>
        </w:rPr>
        <w:t>ому</w:t>
      </w:r>
      <w:r w:rsidRPr="00E6606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36B75">
        <w:rPr>
          <w:rFonts w:ascii="Times New Roman" w:hAnsi="Times New Roman" w:cs="Times New Roman"/>
          <w:sz w:val="28"/>
          <w:szCs w:val="28"/>
        </w:rPr>
        <w:t>ю</w:t>
      </w:r>
      <w:r w:rsidR="00500BA6" w:rsidRPr="00E66063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E66063">
        <w:rPr>
          <w:rFonts w:ascii="Times New Roman" w:hAnsi="Times New Roman" w:cs="Times New Roman"/>
          <w:sz w:val="28"/>
          <w:szCs w:val="28"/>
        </w:rPr>
        <w:t xml:space="preserve"> </w:t>
      </w:r>
      <w:r w:rsidR="00500BA6" w:rsidRPr="00E66063">
        <w:rPr>
          <w:rFonts w:ascii="Times New Roman" w:hAnsi="Times New Roman" w:cs="Times New Roman"/>
          <w:sz w:val="28"/>
          <w:szCs w:val="28"/>
        </w:rPr>
        <w:t xml:space="preserve">определена </w:t>
      </w:r>
      <w:r w:rsidRPr="00E66063">
        <w:rPr>
          <w:rFonts w:ascii="Times New Roman" w:hAnsi="Times New Roman" w:cs="Times New Roman"/>
          <w:sz w:val="28"/>
          <w:szCs w:val="28"/>
        </w:rPr>
        <w:t>как суммарн</w:t>
      </w:r>
      <w:r w:rsidR="00500BA6" w:rsidRPr="00E66063">
        <w:rPr>
          <w:rFonts w:ascii="Times New Roman" w:hAnsi="Times New Roman" w:cs="Times New Roman"/>
          <w:sz w:val="28"/>
          <w:szCs w:val="28"/>
        </w:rPr>
        <w:t>ая</w:t>
      </w:r>
      <w:r w:rsidRPr="00E66063">
        <w:rPr>
          <w:rFonts w:ascii="Times New Roman" w:hAnsi="Times New Roman" w:cs="Times New Roman"/>
          <w:sz w:val="28"/>
          <w:szCs w:val="28"/>
        </w:rPr>
        <w:t xml:space="preserve"> стоимость всех услуг и работ, входящих в перечень минимально необходимых услуг и работ по капитальному ремонту данного типа многоквартирного дома с учетом</w:t>
      </w:r>
      <w:bookmarkEnd w:id="13"/>
      <w:r w:rsidR="00B36B75">
        <w:rPr>
          <w:rFonts w:ascii="Times New Roman" w:hAnsi="Times New Roman" w:cs="Times New Roman"/>
          <w:sz w:val="28"/>
          <w:szCs w:val="28"/>
        </w:rPr>
        <w:t xml:space="preserve"> </w:t>
      </w:r>
      <w:r w:rsidRPr="00E66063">
        <w:rPr>
          <w:rFonts w:ascii="Times New Roman" w:hAnsi="Times New Roman" w:cs="Times New Roman"/>
          <w:sz w:val="28"/>
          <w:szCs w:val="28"/>
        </w:rPr>
        <w:t xml:space="preserve">стоимости разработки проектной документации и стоимости </w:t>
      </w:r>
      <w:r w:rsidR="006E3AF9" w:rsidRPr="00E66063">
        <w:rPr>
          <w:rFonts w:ascii="Times New Roman" w:hAnsi="Times New Roman" w:cs="Times New Roman"/>
          <w:sz w:val="28"/>
          <w:szCs w:val="28"/>
        </w:rPr>
        <w:t>услуг по строительному контролю.</w:t>
      </w:r>
    </w:p>
    <w:p w:rsidR="005A3C81" w:rsidRPr="00E66063" w:rsidRDefault="005A3C81">
      <w:pPr>
        <w:rPr>
          <w:rFonts w:ascii="Times New Roman" w:hAnsi="Times New Roman" w:cs="Times New Roman"/>
          <w:sz w:val="28"/>
          <w:szCs w:val="28"/>
        </w:rPr>
      </w:pPr>
      <w:bookmarkStart w:id="14" w:name="sub_1023"/>
      <w:r w:rsidRPr="00E66063">
        <w:rPr>
          <w:rFonts w:ascii="Times New Roman" w:hAnsi="Times New Roman" w:cs="Times New Roman"/>
          <w:sz w:val="28"/>
          <w:szCs w:val="28"/>
        </w:rPr>
        <w:t xml:space="preserve">2.3. Стоимость каждой услуги и (или) работы по капитальному ремонту </w:t>
      </w:r>
      <w:r w:rsidR="006E3AF9" w:rsidRPr="00E66063">
        <w:rPr>
          <w:rFonts w:ascii="Times New Roman" w:hAnsi="Times New Roman" w:cs="Times New Roman"/>
          <w:sz w:val="28"/>
          <w:szCs w:val="28"/>
        </w:rPr>
        <w:t>каждого</w:t>
      </w:r>
      <w:r w:rsidRPr="00E66063">
        <w:rPr>
          <w:rFonts w:ascii="Times New Roman" w:hAnsi="Times New Roman" w:cs="Times New Roman"/>
          <w:sz w:val="28"/>
          <w:szCs w:val="28"/>
        </w:rPr>
        <w:t xml:space="preserve"> типа многоквартирного дома </w:t>
      </w:r>
      <w:r w:rsidR="006E3AF9" w:rsidRPr="00E66063">
        <w:rPr>
          <w:rFonts w:ascii="Times New Roman" w:hAnsi="Times New Roman" w:cs="Times New Roman"/>
          <w:sz w:val="28"/>
          <w:szCs w:val="28"/>
        </w:rPr>
        <w:t>по</w:t>
      </w:r>
      <w:r w:rsidRPr="00E66063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6E3AF9" w:rsidRPr="00E66063">
        <w:rPr>
          <w:rFonts w:ascii="Times New Roman" w:hAnsi="Times New Roman" w:cs="Times New Roman"/>
          <w:sz w:val="28"/>
          <w:szCs w:val="28"/>
        </w:rPr>
        <w:t>у</w:t>
      </w:r>
      <w:r w:rsidRPr="00E6606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E3AF9" w:rsidRPr="00E66063">
        <w:rPr>
          <w:rFonts w:ascii="Times New Roman" w:hAnsi="Times New Roman" w:cs="Times New Roman"/>
          <w:sz w:val="28"/>
          <w:szCs w:val="28"/>
        </w:rPr>
        <w:t>ю</w:t>
      </w:r>
      <w:r w:rsidRPr="00E66063">
        <w:rPr>
          <w:rFonts w:ascii="Times New Roman" w:hAnsi="Times New Roman" w:cs="Times New Roman"/>
          <w:sz w:val="28"/>
          <w:szCs w:val="28"/>
        </w:rPr>
        <w:t xml:space="preserve"> </w:t>
      </w:r>
      <w:r w:rsidR="004E36E5">
        <w:rPr>
          <w:rFonts w:ascii="Times New Roman" w:hAnsi="Times New Roman" w:cs="Times New Roman"/>
          <w:sz w:val="28"/>
          <w:szCs w:val="28"/>
        </w:rPr>
        <w:t>П</w:t>
      </w:r>
      <w:r w:rsidR="00B36B75">
        <w:rPr>
          <w:rFonts w:ascii="Times New Roman" w:hAnsi="Times New Roman" w:cs="Times New Roman"/>
          <w:sz w:val="28"/>
          <w:szCs w:val="28"/>
        </w:rPr>
        <w:t xml:space="preserve">ензенской области </w:t>
      </w:r>
      <w:r w:rsidR="006E3AF9" w:rsidRPr="00E66063">
        <w:rPr>
          <w:rFonts w:ascii="Times New Roman" w:hAnsi="Times New Roman" w:cs="Times New Roman"/>
          <w:sz w:val="28"/>
          <w:szCs w:val="28"/>
        </w:rPr>
        <w:t>определена</w:t>
      </w:r>
      <w:r w:rsidRPr="00E66063">
        <w:rPr>
          <w:rFonts w:ascii="Times New Roman" w:hAnsi="Times New Roman" w:cs="Times New Roman"/>
          <w:sz w:val="28"/>
          <w:szCs w:val="28"/>
        </w:rPr>
        <w:t xml:space="preserve"> на основе стоимости фактически оказанных услуг и (или) выполненных работ по капитальному ремонту многоквартирных домов данного типа за предшествующие год</w:t>
      </w:r>
      <w:r w:rsidR="006E3AF9" w:rsidRPr="00E66063">
        <w:rPr>
          <w:rFonts w:ascii="Times New Roman" w:hAnsi="Times New Roman" w:cs="Times New Roman"/>
          <w:sz w:val="28"/>
          <w:szCs w:val="28"/>
        </w:rPr>
        <w:t xml:space="preserve">ы  </w:t>
      </w:r>
      <w:r w:rsidR="00242DD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E3AF9" w:rsidRPr="00E66063">
        <w:rPr>
          <w:rFonts w:ascii="Times New Roman" w:hAnsi="Times New Roman" w:cs="Times New Roman"/>
          <w:sz w:val="28"/>
          <w:szCs w:val="28"/>
        </w:rPr>
        <w:t xml:space="preserve">реализации региональной программы </w:t>
      </w:r>
      <w:r w:rsidRPr="00E072D3">
        <w:rPr>
          <w:rFonts w:ascii="Times New Roman" w:hAnsi="Times New Roman" w:cs="Times New Roman"/>
          <w:sz w:val="28"/>
          <w:szCs w:val="28"/>
        </w:rPr>
        <w:t>с учетом индексов для приведения стоимости услуг и (или) работ к их стоимости на год утверждения региональной программы капитального ремонта - индексов изменения стоимости услуг и работ в строительстве, а при их отсутствии - индексов потребительских цен (далее - индексов изменения стоимости услуг и работ по капитальному ремонту).</w:t>
      </w:r>
      <w:r w:rsidR="00F35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BDF" w:rsidRDefault="005A3C81" w:rsidP="007437BB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15" w:name="sub_1024"/>
      <w:bookmarkEnd w:id="14"/>
      <w:r w:rsidRPr="00E66063">
        <w:rPr>
          <w:rFonts w:ascii="Times New Roman" w:hAnsi="Times New Roman" w:cs="Times New Roman"/>
          <w:sz w:val="28"/>
          <w:szCs w:val="28"/>
        </w:rPr>
        <w:t>2.4. Оценочн</w:t>
      </w:r>
      <w:r w:rsidR="004E36E5">
        <w:rPr>
          <w:rFonts w:ascii="Times New Roman" w:hAnsi="Times New Roman" w:cs="Times New Roman"/>
          <w:sz w:val="28"/>
          <w:szCs w:val="28"/>
        </w:rPr>
        <w:t>ая</w:t>
      </w:r>
      <w:r w:rsidRPr="00E66063">
        <w:rPr>
          <w:rFonts w:ascii="Times New Roman" w:hAnsi="Times New Roman" w:cs="Times New Roman"/>
          <w:sz w:val="28"/>
          <w:szCs w:val="28"/>
        </w:rPr>
        <w:t xml:space="preserve"> стоимость капитального ремонта </w:t>
      </w:r>
      <w:r w:rsidR="004E36E5">
        <w:rPr>
          <w:rFonts w:ascii="Times New Roman" w:hAnsi="Times New Roman" w:cs="Times New Roman"/>
          <w:sz w:val="28"/>
          <w:szCs w:val="28"/>
        </w:rPr>
        <w:t>каждого</w:t>
      </w:r>
      <w:r w:rsidRPr="00E66063">
        <w:rPr>
          <w:rFonts w:ascii="Times New Roman" w:hAnsi="Times New Roman" w:cs="Times New Roman"/>
          <w:sz w:val="28"/>
          <w:szCs w:val="28"/>
        </w:rPr>
        <w:t xml:space="preserve"> типа многоквартирного дома </w:t>
      </w:r>
      <w:r w:rsidR="004E36E5" w:rsidRPr="00E66063">
        <w:rPr>
          <w:rFonts w:ascii="Times New Roman" w:hAnsi="Times New Roman" w:cs="Times New Roman"/>
          <w:sz w:val="28"/>
          <w:szCs w:val="28"/>
        </w:rPr>
        <w:t xml:space="preserve">по </w:t>
      </w:r>
      <w:r w:rsidR="004E36E5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="00403B62">
        <w:rPr>
          <w:rFonts w:ascii="Times New Roman" w:hAnsi="Times New Roman" w:cs="Times New Roman"/>
          <w:sz w:val="28"/>
          <w:szCs w:val="28"/>
        </w:rPr>
        <w:t xml:space="preserve">(одинаковая по муниципальным образованиям) </w:t>
      </w:r>
      <w:r w:rsidRPr="00E66063">
        <w:rPr>
          <w:rFonts w:ascii="Times New Roman" w:hAnsi="Times New Roman" w:cs="Times New Roman"/>
          <w:sz w:val="28"/>
          <w:szCs w:val="28"/>
        </w:rPr>
        <w:t>определ</w:t>
      </w:r>
      <w:r w:rsidR="004E36E5">
        <w:rPr>
          <w:rFonts w:ascii="Times New Roman" w:hAnsi="Times New Roman" w:cs="Times New Roman"/>
          <w:sz w:val="28"/>
          <w:szCs w:val="28"/>
        </w:rPr>
        <w:t>ена</w:t>
      </w:r>
      <w:r w:rsidRPr="00E66063">
        <w:rPr>
          <w:rFonts w:ascii="Times New Roman" w:hAnsi="Times New Roman" w:cs="Times New Roman"/>
          <w:sz w:val="28"/>
          <w:szCs w:val="28"/>
        </w:rPr>
        <w:t xml:space="preserve"> в ценах года принятия (актуализации) региональной программы капитального ремонта (без учета инфляции в последующие годы реализации региональной программы капиталь</w:t>
      </w:r>
      <w:r w:rsidR="007437BB">
        <w:rPr>
          <w:rFonts w:ascii="Times New Roman" w:hAnsi="Times New Roman" w:cs="Times New Roman"/>
          <w:sz w:val="28"/>
          <w:szCs w:val="28"/>
        </w:rPr>
        <w:t>ного ремонта и других факторов)</w:t>
      </w:r>
      <w:r w:rsidR="00611B0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611B04" w:rsidRPr="00611B04">
        <w:rPr>
          <w:rFonts w:ascii="Times New Roman" w:hAnsi="Times New Roman" w:cs="Times New Roman"/>
          <w:b/>
          <w:i/>
          <w:sz w:val="28"/>
          <w:szCs w:val="28"/>
        </w:rPr>
        <w:t xml:space="preserve">приложению </w:t>
      </w:r>
      <w:r w:rsidR="00851B8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B0BDF" w:rsidRPr="007437B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A3C81" w:rsidRPr="00CB4409" w:rsidRDefault="005A3C81" w:rsidP="00CB4409">
      <w:pPr>
        <w:rPr>
          <w:rFonts w:ascii="Times New Roman" w:hAnsi="Times New Roman" w:cs="Times New Roman"/>
          <w:sz w:val="28"/>
          <w:szCs w:val="28"/>
        </w:rPr>
      </w:pPr>
      <w:bookmarkStart w:id="16" w:name="sub_1025"/>
      <w:bookmarkEnd w:id="15"/>
      <w:r w:rsidRPr="00E66063">
        <w:rPr>
          <w:rFonts w:ascii="Times New Roman" w:hAnsi="Times New Roman" w:cs="Times New Roman"/>
          <w:sz w:val="28"/>
          <w:szCs w:val="28"/>
        </w:rPr>
        <w:t>2.5. Общ</w:t>
      </w:r>
      <w:r w:rsidR="004E36E5">
        <w:rPr>
          <w:rFonts w:ascii="Times New Roman" w:hAnsi="Times New Roman" w:cs="Times New Roman"/>
          <w:sz w:val="28"/>
          <w:szCs w:val="28"/>
        </w:rPr>
        <w:t>ая</w:t>
      </w:r>
      <w:r w:rsidRPr="00E66063">
        <w:rPr>
          <w:rFonts w:ascii="Times New Roman" w:hAnsi="Times New Roman" w:cs="Times New Roman"/>
          <w:sz w:val="28"/>
          <w:szCs w:val="28"/>
        </w:rPr>
        <w:t xml:space="preserve"> потребность в средствах на финансирование капитального ремонта многоквартирных домов на территории </w:t>
      </w:r>
      <w:r w:rsidR="00895264">
        <w:rPr>
          <w:rFonts w:ascii="Times New Roman" w:hAnsi="Times New Roman" w:cs="Times New Roman"/>
          <w:sz w:val="28"/>
          <w:szCs w:val="28"/>
        </w:rPr>
        <w:t>П</w:t>
      </w:r>
      <w:r w:rsidR="0041007F">
        <w:rPr>
          <w:rFonts w:ascii="Times New Roman" w:hAnsi="Times New Roman" w:cs="Times New Roman"/>
          <w:sz w:val="28"/>
          <w:szCs w:val="28"/>
        </w:rPr>
        <w:t xml:space="preserve">ензенской области в разрезе </w:t>
      </w:r>
      <w:r w:rsidRPr="00E66063">
        <w:rPr>
          <w:rFonts w:ascii="Times New Roman" w:hAnsi="Times New Roman" w:cs="Times New Roman"/>
          <w:sz w:val="28"/>
          <w:szCs w:val="28"/>
        </w:rPr>
        <w:t>муниципальн</w:t>
      </w:r>
      <w:r w:rsidR="0041007F">
        <w:rPr>
          <w:rFonts w:ascii="Times New Roman" w:hAnsi="Times New Roman" w:cs="Times New Roman"/>
          <w:sz w:val="28"/>
          <w:szCs w:val="28"/>
        </w:rPr>
        <w:t>ых</w:t>
      </w:r>
      <w:r w:rsidRPr="00E6606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1007F">
        <w:rPr>
          <w:rFonts w:ascii="Times New Roman" w:hAnsi="Times New Roman" w:cs="Times New Roman"/>
          <w:sz w:val="28"/>
          <w:szCs w:val="28"/>
        </w:rPr>
        <w:t>й</w:t>
      </w:r>
      <w:r w:rsidRPr="00E66063">
        <w:rPr>
          <w:rFonts w:ascii="Times New Roman" w:hAnsi="Times New Roman" w:cs="Times New Roman"/>
          <w:sz w:val="28"/>
          <w:szCs w:val="28"/>
        </w:rPr>
        <w:t xml:space="preserve"> рассчит</w:t>
      </w:r>
      <w:r w:rsidR="00126BEF">
        <w:rPr>
          <w:rFonts w:ascii="Times New Roman" w:hAnsi="Times New Roman" w:cs="Times New Roman"/>
          <w:sz w:val="28"/>
          <w:szCs w:val="28"/>
        </w:rPr>
        <w:t>ана</w:t>
      </w:r>
      <w:r w:rsidRPr="00E66063">
        <w:rPr>
          <w:rFonts w:ascii="Times New Roman" w:hAnsi="Times New Roman" w:cs="Times New Roman"/>
          <w:sz w:val="28"/>
          <w:szCs w:val="28"/>
        </w:rPr>
        <w:t xml:space="preserve"> исходя из оценочной стоимости капитального ремонта основных типов многоквартирных домов и количества таких домов в муниципальном образовании</w:t>
      </w:r>
      <w:r w:rsidR="00F350E2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F350E2" w:rsidRPr="007437BB">
        <w:rPr>
          <w:rFonts w:ascii="Times New Roman" w:hAnsi="Times New Roman" w:cs="Times New Roman"/>
          <w:b/>
          <w:i/>
          <w:sz w:val="28"/>
          <w:szCs w:val="28"/>
        </w:rPr>
        <w:t xml:space="preserve">приложению </w:t>
      </w:r>
      <w:r w:rsidR="00851B8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350E2">
        <w:rPr>
          <w:rFonts w:ascii="Times New Roman" w:hAnsi="Times New Roman" w:cs="Times New Roman"/>
          <w:sz w:val="28"/>
          <w:szCs w:val="28"/>
        </w:rPr>
        <w:t>.</w:t>
      </w:r>
      <w:bookmarkEnd w:id="16"/>
    </w:p>
    <w:p w:rsidR="005A3C81" w:rsidRPr="00F15B01" w:rsidRDefault="00A24F42" w:rsidP="00CB4409">
      <w:r>
        <w:rPr>
          <w:noProof/>
        </w:rPr>
        <w:drawing>
          <wp:inline distT="0" distB="0" distL="0" distR="0">
            <wp:extent cx="1386840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 w:rsidRPr="00F15B01">
        <w:t xml:space="preserve"> </w:t>
      </w:r>
    </w:p>
    <w:p w:rsidR="005A3C81" w:rsidRPr="00F15B01" w:rsidRDefault="005A3C81">
      <w:r w:rsidRPr="00F15B01">
        <w:t>где:</w:t>
      </w:r>
    </w:p>
    <w:p w:rsidR="005A3C81" w:rsidRPr="00F15B01" w:rsidRDefault="00A24F42">
      <w:r>
        <w:rPr>
          <w:noProof/>
        </w:rPr>
        <w:drawing>
          <wp:inline distT="0" distB="0" distL="0" distR="0">
            <wp:extent cx="328930" cy="226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 w:rsidRPr="00F15B01">
        <w:t xml:space="preserve"> - общая потребность в средствах на финансирование капитального</w:t>
      </w:r>
    </w:p>
    <w:p w:rsidR="005A3C81" w:rsidRPr="00F15B01" w:rsidRDefault="005A3C81">
      <w:r w:rsidRPr="00F15B01">
        <w:t>ремонта многоквартирных домов в j-том муниципальном образовании, тыс. руб.;</w:t>
      </w:r>
    </w:p>
    <w:p w:rsidR="005A3C81" w:rsidRPr="00F15B01" w:rsidRDefault="00A24F42">
      <w:r>
        <w:rPr>
          <w:noProof/>
        </w:rPr>
        <w:drawing>
          <wp:inline distT="0" distB="0" distL="0" distR="0">
            <wp:extent cx="215900" cy="226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 w:rsidRPr="00F15B01">
        <w:t xml:space="preserve"> - оценочная стоимость капитального ремонта i-того типа многоквартирного дома в муниципальном образовании, тыс. руб.;</w:t>
      </w:r>
    </w:p>
    <w:p w:rsidR="005A3C81" w:rsidRPr="00F15B01" w:rsidRDefault="00A24F42">
      <w:r>
        <w:rPr>
          <w:noProof/>
        </w:rPr>
        <w:drawing>
          <wp:inline distT="0" distB="0" distL="0" distR="0">
            <wp:extent cx="194945" cy="2260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 w:rsidRPr="00F15B01">
        <w:t xml:space="preserve"> - количество многоквартирных домов i-того типа в j-том</w:t>
      </w:r>
    </w:p>
    <w:p w:rsidR="005A3C81" w:rsidRPr="00F15B01" w:rsidRDefault="005A3C81">
      <w:r w:rsidRPr="00F15B01">
        <w:t>муниципальном образовании;</w:t>
      </w:r>
    </w:p>
    <w:p w:rsidR="005A3C81" w:rsidRDefault="005A3C81">
      <w:r w:rsidRPr="00F15B01">
        <w:t>n - число типов многоквартирных домов в j-том муниципальном образовании.</w:t>
      </w:r>
    </w:p>
    <w:p w:rsidR="005A3C81" w:rsidRPr="00F15B01" w:rsidRDefault="005A3C81">
      <w:bookmarkStart w:id="17" w:name="sub_1026"/>
      <w:r w:rsidRPr="00F15B01">
        <w:lastRenderedPageBreak/>
        <w:t>2.6. Общ</w:t>
      </w:r>
      <w:r w:rsidR="006D1694">
        <w:t>ая</w:t>
      </w:r>
      <w:r w:rsidRPr="00F15B01">
        <w:t xml:space="preserve"> потребность в средствах на финансирование капитального ремонта многоквартирных домов, расположенных на территории </w:t>
      </w:r>
      <w:r w:rsidR="0034672E">
        <w:t>Пензенской области</w:t>
      </w:r>
      <w:r w:rsidRPr="00F15B01">
        <w:t>, в рамках региональной программы капитального ремонта (Скр)</w:t>
      </w:r>
      <w:r w:rsidR="000F5E40">
        <w:t>,</w:t>
      </w:r>
      <w:r w:rsidRPr="00F15B01">
        <w:t xml:space="preserve"> рассчит</w:t>
      </w:r>
      <w:r w:rsidR="006D1694">
        <w:t>ана</w:t>
      </w:r>
      <w:r w:rsidRPr="00F15B01">
        <w:t xml:space="preserve"> как:</w:t>
      </w:r>
    </w:p>
    <w:bookmarkEnd w:id="17"/>
    <w:p w:rsidR="005A3C81" w:rsidRPr="00F15B01" w:rsidRDefault="00CB4409" w:rsidP="00CB4409">
      <w:r>
        <w:t>где:</w:t>
      </w:r>
    </w:p>
    <w:p w:rsidR="005A3C81" w:rsidRPr="00F15B01" w:rsidRDefault="00A24F42" w:rsidP="00CB4409">
      <w:r>
        <w:rPr>
          <w:noProof/>
        </w:rPr>
        <w:drawing>
          <wp:inline distT="0" distB="0" distL="0" distR="0">
            <wp:extent cx="1170940" cy="5956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 w:rsidRPr="00F15B01">
        <w:t xml:space="preserve"> </w:t>
      </w:r>
    </w:p>
    <w:p w:rsidR="005A3C81" w:rsidRPr="00F15B01" w:rsidRDefault="005A3C81">
      <w:r w:rsidRPr="00F15B01">
        <w:t xml:space="preserve">Скр - общая потребность в средствах на финансирование капитального ремонта многоквартирных домов, расположенных на территории </w:t>
      </w:r>
      <w:r w:rsidR="000F5E40">
        <w:t>Пензенской области</w:t>
      </w:r>
      <w:r w:rsidRPr="00F15B01">
        <w:t>, в рамках региональной программы капитального ремонта, тыс. руб.;</w:t>
      </w:r>
    </w:p>
    <w:p w:rsidR="005A3C81" w:rsidRPr="00F15B01" w:rsidRDefault="00A24F42">
      <w:r>
        <w:rPr>
          <w:noProof/>
        </w:rPr>
        <w:drawing>
          <wp:inline distT="0" distB="0" distL="0" distR="0">
            <wp:extent cx="328930" cy="2260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 w:rsidRPr="00F15B01">
        <w:t xml:space="preserve"> - общая потребность в средствах на финансирование капитального ремонта многоквартирных домов в j-том муниципальном образовании, тыс. руб.;</w:t>
      </w:r>
    </w:p>
    <w:p w:rsidR="005A3C81" w:rsidRDefault="005A3C81">
      <w:r w:rsidRPr="00F15B01">
        <w:t xml:space="preserve">m - количество муниципальных образований в </w:t>
      </w:r>
      <w:r w:rsidR="000F5E40">
        <w:t>Пензенской области</w:t>
      </w:r>
      <w:r w:rsidRPr="00F15B01">
        <w:t>.</w:t>
      </w:r>
    </w:p>
    <w:p w:rsidR="006A0B93" w:rsidRDefault="006A0B93"/>
    <w:p w:rsidR="005A3C81" w:rsidRDefault="006A0B93">
      <w:pPr>
        <w:rPr>
          <w:b/>
        </w:rPr>
      </w:pPr>
      <w:r>
        <w:t xml:space="preserve">Общая потребность в средствах </w:t>
      </w:r>
      <w:r w:rsidR="005936E0" w:rsidRPr="00F15B01">
        <w:t>на финансирование капитального ремонта многоквартирных домов</w:t>
      </w:r>
      <w:r w:rsidR="005936E0">
        <w:t xml:space="preserve"> </w:t>
      </w:r>
      <w:r w:rsidR="00914F44">
        <w:t xml:space="preserve">Пензенской области составляет </w:t>
      </w:r>
      <w:r w:rsidR="00461363">
        <w:rPr>
          <w:b/>
        </w:rPr>
        <w:t>80 096 735,80</w:t>
      </w:r>
      <w:r w:rsidR="00914F44" w:rsidRPr="00914F44">
        <w:rPr>
          <w:b/>
        </w:rPr>
        <w:t xml:space="preserve"> тыс.руб</w:t>
      </w:r>
    </w:p>
    <w:p w:rsidR="00B11D9C" w:rsidRDefault="00B11D9C">
      <w:pPr>
        <w:rPr>
          <w:b/>
        </w:rPr>
      </w:pPr>
      <w:r>
        <w:t xml:space="preserve">По состоянию на 01.07.2016г. общая площадь помещений, принадлежащая собственникам помещений в многоквартирных домах, расположенных на территории Пензенской области </w:t>
      </w:r>
      <w:r w:rsidRPr="00B11D9C">
        <w:rPr>
          <w:b/>
        </w:rPr>
        <w:t>15</w:t>
      </w:r>
      <w:r>
        <w:rPr>
          <w:b/>
        </w:rPr>
        <w:t> </w:t>
      </w:r>
      <w:r w:rsidRPr="00B11D9C">
        <w:rPr>
          <w:b/>
        </w:rPr>
        <w:t>005</w:t>
      </w:r>
      <w:r>
        <w:rPr>
          <w:b/>
        </w:rPr>
        <w:t>,</w:t>
      </w:r>
      <w:r w:rsidRPr="00B11D9C">
        <w:rPr>
          <w:b/>
        </w:rPr>
        <w:t> </w:t>
      </w:r>
      <w:r>
        <w:rPr>
          <w:b/>
        </w:rPr>
        <w:t xml:space="preserve">27 тыс. </w:t>
      </w:r>
      <w:r w:rsidRPr="00B11D9C">
        <w:rPr>
          <w:b/>
        </w:rPr>
        <w:t>м2.</w:t>
      </w:r>
    </w:p>
    <w:p w:rsidR="00B11D9C" w:rsidRDefault="00B11D9C">
      <w:pPr>
        <w:rPr>
          <w:b/>
        </w:rPr>
      </w:pPr>
    </w:p>
    <w:p w:rsidR="00B11D9C" w:rsidRPr="00B11D9C" w:rsidRDefault="00B11D9C"/>
    <w:p w:rsidR="005A3C81" w:rsidRDefault="005A3C81">
      <w:pPr>
        <w:pStyle w:val="1"/>
      </w:pPr>
      <w:bookmarkStart w:id="18" w:name="sub_1003"/>
      <w:r>
        <w:t>3. Определение необходимого размера взноса собственников помещений в многоквартирных домах на капитальный ремонт в рамках региональной программы капитального ремонта</w:t>
      </w:r>
    </w:p>
    <w:bookmarkEnd w:id="18"/>
    <w:p w:rsidR="005A3C81" w:rsidRDefault="005A3C81"/>
    <w:p w:rsidR="005A3C81" w:rsidRDefault="005A3C81">
      <w:bookmarkStart w:id="19" w:name="sub_1031"/>
      <w:r>
        <w:t>3.1. Минимальный размер взноса определ</w:t>
      </w:r>
      <w:r w:rsidR="0008002C">
        <w:t>ен</w:t>
      </w:r>
      <w:r>
        <w:t xml:space="preserve"> на основании рассчитываемого согласно методически</w:t>
      </w:r>
      <w:r w:rsidR="0008002C">
        <w:t>м</w:t>
      </w:r>
      <w:r>
        <w:t xml:space="preserve"> рекомендаци</w:t>
      </w:r>
      <w:r w:rsidR="0008002C">
        <w:t>ям</w:t>
      </w:r>
      <w:r>
        <w:t xml:space="preserve"> </w:t>
      </w:r>
      <w:r w:rsidR="0008002C">
        <w:t xml:space="preserve">по установлению минимального </w:t>
      </w:r>
      <w:r>
        <w:t>размера взноса на капитальный ремонт общего имущества в многоквартирном доме, который обеспечит, при условии его ежемесячного внесения в течение всего срока реализации региональной программы капитального ремонта, формирование фонда капитального ремонта в размере, обеспечивающем финансирование установленного субъектом Российской Федерации перечня минимально необходимых услуг и работ по капитальному ремонту многоквартирного дома без привлечения финансовой бюджетной поддержки  с учетом оценки доступности необходимого размера вноса на капитальный ремонт для граждан - собственников помещений в многоквартирных домах.</w:t>
      </w:r>
    </w:p>
    <w:p w:rsidR="005A3C81" w:rsidRDefault="005A3C81">
      <w:bookmarkStart w:id="20" w:name="sub_1032"/>
      <w:bookmarkEnd w:id="19"/>
      <w:r>
        <w:t>3.2. Необходимый размер взноса на капитальный ремонт опреде</w:t>
      </w:r>
      <w:r w:rsidR="0008002C">
        <w:t>лен</w:t>
      </w:r>
      <w:r>
        <w:t>:</w:t>
      </w:r>
    </w:p>
    <w:bookmarkEnd w:id="20"/>
    <w:p w:rsidR="005A3C81" w:rsidRDefault="0008002C">
      <w:r>
        <w:t>по муниципальным образованиям Пензенской области</w:t>
      </w:r>
      <w:r w:rsidR="005A3C81">
        <w:t>, и по типам многоквартирных домов в муниципальном образовании;</w:t>
      </w:r>
    </w:p>
    <w:p w:rsidR="005A3C81" w:rsidRDefault="005A3C81">
      <w:r>
        <w:t>исходя из удельной стоимости капитального ремонта основных типов многоквартирных домов, расположенных на территории муниципальных образований;</w:t>
      </w:r>
    </w:p>
    <w:p w:rsidR="005A3C81" w:rsidRDefault="005A3C81">
      <w:r>
        <w:t>исходя из планируемого срока реализации региональной программы капитального ремонта многоквартирных домов.</w:t>
      </w:r>
    </w:p>
    <w:p w:rsidR="0051718B" w:rsidRDefault="005A3C81">
      <w:bookmarkStart w:id="21" w:name="sub_1033"/>
      <w:r>
        <w:t>3.3. Удельн</w:t>
      </w:r>
      <w:r w:rsidR="007B1E54">
        <w:t>ая</w:t>
      </w:r>
      <w:r>
        <w:t xml:space="preserve"> стоимость капитального ремонта </w:t>
      </w:r>
      <w:r w:rsidR="003D59F2">
        <w:t>каждого</w:t>
      </w:r>
      <w:r>
        <w:t xml:space="preserve"> типа многоквартирного дома в муниципальном образовании </w:t>
      </w:r>
      <w:r w:rsidR="003D59F2">
        <w:t>Пензенской области рассчитана</w:t>
      </w:r>
      <w:r>
        <w:t xml:space="preserve"> в рублях на 1 квадратный метр общей площади жилого (нежилого) помещения в многоквартирном доме на основе оценочной стоимости капитального ремонта данн</w:t>
      </w:r>
      <w:r w:rsidR="009D4B8A">
        <w:t>ого типа многоквартирного дома</w:t>
      </w:r>
      <w:bookmarkStart w:id="22" w:name="sub_1034"/>
      <w:bookmarkEnd w:id="21"/>
      <w:r w:rsidR="0051718B">
        <w:t>.</w:t>
      </w:r>
    </w:p>
    <w:p w:rsidR="0051718B" w:rsidRDefault="005A3C81" w:rsidP="0051718B">
      <w:r>
        <w:t>3.4. Удельн</w:t>
      </w:r>
      <w:r w:rsidR="00374FDA">
        <w:t>ая</w:t>
      </w:r>
      <w:r>
        <w:t xml:space="preserve"> стоимость капитального ремонта </w:t>
      </w:r>
      <w:r w:rsidR="007B1E54">
        <w:t>каждого</w:t>
      </w:r>
      <w:r>
        <w:t xml:space="preserve"> типа многоквартирного дома в муниципальном образовании </w:t>
      </w:r>
      <w:r w:rsidR="007B1E54">
        <w:t>Пензенской области рассчитана</w:t>
      </w:r>
      <w:r>
        <w:t xml:space="preserve"> путем деления </w:t>
      </w:r>
      <w:r>
        <w:lastRenderedPageBreak/>
        <w:t>оценочной стоимости капитального ремонта данного типа многоквартирного дома на суммарную общую площадь жилых и нежилых помещений в таком многоквартирном доме (без учета площади помещений, относящихся к общему имуществу в многоквартирном доме)</w:t>
      </w:r>
      <w:r w:rsidR="0051718B">
        <w:t xml:space="preserve"> согласно </w:t>
      </w:r>
      <w:r w:rsidR="0051718B" w:rsidRPr="0051718B">
        <w:rPr>
          <w:b/>
          <w:i/>
        </w:rPr>
        <w:t xml:space="preserve">приложению </w:t>
      </w:r>
      <w:r w:rsidR="005808B2">
        <w:rPr>
          <w:b/>
          <w:i/>
        </w:rPr>
        <w:t>2</w:t>
      </w:r>
      <w:r w:rsidR="0051718B" w:rsidRPr="0051718B">
        <w:rPr>
          <w:b/>
          <w:i/>
        </w:rPr>
        <w:t>.</w:t>
      </w:r>
    </w:p>
    <w:p w:rsidR="005A3C81" w:rsidRDefault="005A3C81"/>
    <w:bookmarkEnd w:id="22"/>
    <w:p w:rsidR="005A3C81" w:rsidRPr="00804345" w:rsidRDefault="00293230" w:rsidP="00293230">
      <w:r>
        <w:t>где:</w:t>
      </w:r>
    </w:p>
    <w:p w:rsidR="005A3C81" w:rsidRPr="00804345" w:rsidRDefault="00A24F42" w:rsidP="00293230">
      <w:r>
        <w:rPr>
          <w:noProof/>
        </w:rPr>
        <w:drawing>
          <wp:inline distT="0" distB="0" distL="0" distR="0">
            <wp:extent cx="749935" cy="431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 w:rsidRPr="00804345">
        <w:t xml:space="preserve"> </w:t>
      </w:r>
    </w:p>
    <w:p w:rsidR="005A3C81" w:rsidRPr="00804345" w:rsidRDefault="005A3C81">
      <w:r w:rsidRPr="00804345">
        <w:t>Cuj - удельная стоимость капитального ремонта i-того типа многоквартирного дома в муниципальном образовании, тыс. руб./кв. м;</w:t>
      </w:r>
    </w:p>
    <w:p w:rsidR="005A3C81" w:rsidRPr="00804345" w:rsidRDefault="005A3C81">
      <w:r w:rsidRPr="00804345">
        <w:t>Coj - оценочная стоимость капитального ремонта i-того типа многоквартирного дома в муниципальном образовании, тыс. руб.;</w:t>
      </w:r>
    </w:p>
    <w:p w:rsidR="005A3C81" w:rsidRDefault="005A3C81">
      <w:r w:rsidRPr="00804345">
        <w:t>Sij - суммарная общая площадь жилых и нежилых помещений в i-том типе многоквартирного дома в муниципальном образовании, кв. м.</w:t>
      </w:r>
    </w:p>
    <w:p w:rsidR="005A3C81" w:rsidRDefault="005A3C81" w:rsidP="00CB4409">
      <w:bookmarkStart w:id="23" w:name="sub_1035"/>
      <w:r>
        <w:t xml:space="preserve">3.5. Необходимый размер взноса на капитальный ремонт в </w:t>
      </w:r>
      <w:r w:rsidR="00D5572B">
        <w:t>каждом</w:t>
      </w:r>
      <w:r>
        <w:t xml:space="preserve"> типе многоквартирного дома </w:t>
      </w:r>
      <w:r w:rsidR="00D5572B">
        <w:t>по</w:t>
      </w:r>
      <w:r>
        <w:t xml:space="preserve"> муниципальн</w:t>
      </w:r>
      <w:r w:rsidR="00D5572B">
        <w:t>ым</w:t>
      </w:r>
      <w:r>
        <w:t xml:space="preserve"> образовани</w:t>
      </w:r>
      <w:r w:rsidR="00D5572B">
        <w:t xml:space="preserve">ям Пензенской области </w:t>
      </w:r>
      <w:r>
        <w:t>в рублях на 1 квадратный метр общей площади помещений в многоквартирном доме в месяц  при допущении постоянства размера такого взноса в течение срока</w:t>
      </w:r>
      <w:bookmarkEnd w:id="23"/>
      <w:r w:rsidR="00D5572B">
        <w:t xml:space="preserve"> </w:t>
      </w:r>
      <w:r>
        <w:t xml:space="preserve">региональной программы капитального ремонта </w:t>
      </w:r>
      <w:r w:rsidR="00D5572B">
        <w:t xml:space="preserve">рассчитан </w:t>
      </w:r>
      <w:r>
        <w:t xml:space="preserve">путем деления удельной стоимости капитального ремонта </w:t>
      </w:r>
      <w:r w:rsidR="00D5572B">
        <w:t>каждого</w:t>
      </w:r>
      <w:r>
        <w:t xml:space="preserve"> типа многоквартирного дома в муниципальном образовании на общий срок региональной программы, исчисленный в календарных месяцах</w:t>
      </w:r>
      <w:r w:rsidR="00D5572B">
        <w:t xml:space="preserve"> (360 месяцев)</w:t>
      </w:r>
      <w:r w:rsidR="00CD02D4">
        <w:t xml:space="preserve"> </w:t>
      </w:r>
      <w:r w:rsidR="00CD02D4" w:rsidRPr="00CD02D4">
        <w:rPr>
          <w:b/>
          <w:i/>
        </w:rPr>
        <w:t>согласно приложению 4</w:t>
      </w:r>
      <w:r w:rsidR="00D5572B" w:rsidRPr="00CD02D4">
        <w:rPr>
          <w:b/>
          <w:i/>
        </w:rPr>
        <w:t>.</w:t>
      </w:r>
    </w:p>
    <w:p w:rsidR="005A3C81" w:rsidRPr="000426D8" w:rsidRDefault="00A24F42" w:rsidP="00293230">
      <w:r>
        <w:rPr>
          <w:noProof/>
        </w:rPr>
        <w:drawing>
          <wp:inline distT="0" distB="0" distL="0" distR="0">
            <wp:extent cx="852805" cy="4521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 w:rsidRPr="000426D8">
        <w:t xml:space="preserve"> </w:t>
      </w:r>
    </w:p>
    <w:p w:rsidR="005A3C81" w:rsidRPr="000426D8" w:rsidRDefault="005A3C81">
      <w:r w:rsidRPr="000426D8">
        <w:t>где:</w:t>
      </w:r>
    </w:p>
    <w:p w:rsidR="005A3C81" w:rsidRPr="000426D8" w:rsidRDefault="00A24F42">
      <w:r>
        <w:rPr>
          <w:noProof/>
        </w:rPr>
        <w:drawing>
          <wp:inline distT="0" distB="0" distL="0" distR="0">
            <wp:extent cx="194945" cy="277495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 w:rsidRPr="000426D8">
        <w:t xml:space="preserve"> - размер необходимого взноса на капитальный ремонт собственников помещений в i-том типе многоквартирного дома в j-том муниципальном образовании, руб./кв. м в месяц;</w:t>
      </w:r>
    </w:p>
    <w:p w:rsidR="005A3C81" w:rsidRPr="000426D8" w:rsidRDefault="005A3C81">
      <w:r w:rsidRPr="000426D8">
        <w:t>Cuj - удельная стоимость капитального ремонта i-того типа многоквартирного дома в j-том муниципальном образовании, тыс. руб./кв. м;</w:t>
      </w:r>
    </w:p>
    <w:p w:rsidR="005A3C81" w:rsidRPr="000426D8" w:rsidRDefault="005A3C81">
      <w:r w:rsidRPr="000426D8">
        <w:t>N - срок реализации региональной программы капитального ремонта, годы;</w:t>
      </w:r>
    </w:p>
    <w:p w:rsidR="005A3C81" w:rsidRPr="000426D8" w:rsidRDefault="005A3C81">
      <w:r w:rsidRPr="000426D8">
        <w:t>12 - число календарных месяцев в году.</w:t>
      </w:r>
    </w:p>
    <w:p w:rsidR="005A3C81" w:rsidRDefault="005A3C81">
      <w:bookmarkStart w:id="24" w:name="sub_1036"/>
      <w:r w:rsidRPr="000426D8">
        <w:t xml:space="preserve">3.6. </w:t>
      </w:r>
      <w:r w:rsidR="000426D8" w:rsidRPr="000426D8">
        <w:t>С</w:t>
      </w:r>
      <w:r w:rsidRPr="000426D8">
        <w:t xml:space="preserve">рок </w:t>
      </w:r>
      <w:r w:rsidR="00D4284F">
        <w:t xml:space="preserve">реализации </w:t>
      </w:r>
      <w:r w:rsidRPr="000426D8">
        <w:t xml:space="preserve">региональной программы капитального ремонта </w:t>
      </w:r>
      <w:r w:rsidR="00D4284F">
        <w:t xml:space="preserve">общего имущества в многоквартирных домах, расположенных на территории Пензенской области </w:t>
      </w:r>
      <w:r w:rsidR="000426D8" w:rsidRPr="000426D8">
        <w:t>с 2014 года до 2044 года</w:t>
      </w:r>
      <w:r w:rsidRPr="000426D8">
        <w:t>, составля</w:t>
      </w:r>
      <w:r w:rsidR="000426D8" w:rsidRPr="000426D8">
        <w:t>ет</w:t>
      </w:r>
      <w:r w:rsidRPr="000426D8">
        <w:t xml:space="preserve"> тридцать лет.</w:t>
      </w:r>
    </w:p>
    <w:p w:rsidR="005A3C81" w:rsidRPr="00B41B8A" w:rsidRDefault="005A3C81">
      <w:bookmarkStart w:id="25" w:name="sub_1037"/>
      <w:bookmarkEnd w:id="24"/>
      <w:r w:rsidRPr="00B41B8A">
        <w:t xml:space="preserve">3.7. Поскольку согласно </w:t>
      </w:r>
      <w:hyperlink r:id="rId23" w:history="1">
        <w:r w:rsidRPr="00B41B8A">
          <w:rPr>
            <w:rStyle w:val="a4"/>
            <w:rFonts w:cs="Arial"/>
          </w:rPr>
          <w:t>части 8.1 статьи 156</w:t>
        </w:r>
      </w:hyperlink>
      <w:r w:rsidRPr="00B41B8A">
        <w:t xml:space="preserve"> Жилищного кодекса минимальный размер взноса может быть дифференцирован с учетом типа многоквартирного дома и стоимости проведения капитального ремонта отдельных элементов строительных конструкций и инженерных систем многоквартирного дома с целью оценки целесообразности дифференциации минимального размера взноса по типам многоквартирных домов</w:t>
      </w:r>
      <w:r w:rsidR="00B41B8A" w:rsidRPr="00B41B8A">
        <w:t>,</w:t>
      </w:r>
      <w:r w:rsidRPr="00B41B8A">
        <w:t xml:space="preserve"> оцен</w:t>
      </w:r>
      <w:r w:rsidR="00B41B8A" w:rsidRPr="00B41B8A">
        <w:t>ена</w:t>
      </w:r>
      <w:r w:rsidRPr="00B41B8A">
        <w:t xml:space="preserve"> целесообразность дифференциации минимального размера взноса по типам многоквартирных домов в муниципальных образованиях, исходя из различий между рассчитанными значениями необходимого размера взноса на капитальный ремонт для разных типов многоквартирных домов в муниципальных образованиях.</w:t>
      </w:r>
    </w:p>
    <w:p w:rsidR="005A3C81" w:rsidRDefault="005A3C81">
      <w:bookmarkStart w:id="26" w:name="sub_1038"/>
      <w:bookmarkEnd w:id="25"/>
      <w:r w:rsidRPr="00B41B8A">
        <w:t xml:space="preserve">3.8. </w:t>
      </w:r>
      <w:r w:rsidR="00B41B8A" w:rsidRPr="00B41B8A">
        <w:t xml:space="preserve">Разница между значениями необходимого размера </w:t>
      </w:r>
      <w:r w:rsidR="009424AA">
        <w:t xml:space="preserve">минимального </w:t>
      </w:r>
      <w:r w:rsidR="00B41B8A" w:rsidRPr="00B41B8A">
        <w:t>взноса на капитальный ремонт для разных типов многоквартирных домов в муниципальных образованиях Пензенской области не превышает</w:t>
      </w:r>
      <w:r w:rsidRPr="00B41B8A">
        <w:t xml:space="preserve"> 10 процентов.</w:t>
      </w:r>
    </w:p>
    <w:p w:rsidR="005A3C81" w:rsidRDefault="005A3C81" w:rsidP="00CB4409">
      <w:bookmarkStart w:id="27" w:name="sub_1039"/>
      <w:bookmarkEnd w:id="26"/>
      <w:r>
        <w:t xml:space="preserve">3.9. </w:t>
      </w:r>
      <w:r w:rsidR="0088626F">
        <w:t>Так как</w:t>
      </w:r>
      <w:r>
        <w:t xml:space="preserve"> разница между значениями необходимого размера взноса на капитальный ремонт для разных типов многоквартирных домов в муниципальном </w:t>
      </w:r>
      <w:r>
        <w:lastRenderedPageBreak/>
        <w:t>образовании не превышает 10 процентов, прин</w:t>
      </w:r>
      <w:r w:rsidR="0088626F">
        <w:t>ято</w:t>
      </w:r>
      <w:r>
        <w:t xml:space="preserve"> </w:t>
      </w:r>
      <w:r w:rsidRPr="0088626F">
        <w:rPr>
          <w:b/>
          <w:i/>
        </w:rPr>
        <w:t>единое значение необходимого размера взноса (</w:t>
      </w:r>
      <w:r w:rsidR="00A24F42">
        <w:rPr>
          <w:b/>
          <w:i/>
          <w:noProof/>
        </w:rPr>
        <w:drawing>
          <wp:inline distT="0" distB="0" distL="0" distR="0">
            <wp:extent cx="194945" cy="277495"/>
            <wp:effectExtent l="0" t="0" r="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26F">
        <w:rPr>
          <w:b/>
          <w:i/>
        </w:rPr>
        <w:t>) по муниципальному образованию</w:t>
      </w:r>
      <w:r w:rsidR="0088626F" w:rsidRPr="0088626F">
        <w:rPr>
          <w:b/>
          <w:i/>
        </w:rPr>
        <w:t xml:space="preserve"> </w:t>
      </w:r>
      <w:r w:rsidR="0088626F" w:rsidRPr="00CD02D4">
        <w:rPr>
          <w:b/>
          <w:i/>
        </w:rPr>
        <w:t>согласно приложению 4</w:t>
      </w:r>
      <w:r>
        <w:t>, определенное как средневзвешенное рассчитанных значений необходимого размера взноса для разных типов многоквартирных домов, с учетом доли данных типов многоквартирных домов в общей площади многоквартирного жилищного фонда в муниципальном образовании:</w:t>
      </w:r>
      <w:bookmarkEnd w:id="27"/>
    </w:p>
    <w:p w:rsidR="005A3C81" w:rsidRDefault="00A24F42" w:rsidP="00CB4409">
      <w:r>
        <w:rPr>
          <w:noProof/>
        </w:rPr>
        <w:drawing>
          <wp:inline distT="0" distB="0" distL="0" distR="0">
            <wp:extent cx="1243330" cy="64706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>
        <w:t xml:space="preserve"> </w:t>
      </w:r>
    </w:p>
    <w:p w:rsidR="005A3C81" w:rsidRDefault="005A3C81">
      <w:r>
        <w:t>где:</w:t>
      </w:r>
    </w:p>
    <w:p w:rsidR="005A3C81" w:rsidRDefault="00A24F42">
      <w:r>
        <w:rPr>
          <w:noProof/>
        </w:rPr>
        <w:drawing>
          <wp:inline distT="0" distB="0" distL="0" distR="0">
            <wp:extent cx="194945" cy="277495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>
        <w:t xml:space="preserve"> - единое значение необходимого размера взноса на капитальный ремонт в j-том муниципальном образовании, руб./кв. м в месяц;</w:t>
      </w:r>
    </w:p>
    <w:p w:rsidR="005A3C81" w:rsidRDefault="00A24F42">
      <w:r>
        <w:rPr>
          <w:noProof/>
        </w:rPr>
        <w:drawing>
          <wp:inline distT="0" distB="0" distL="0" distR="0">
            <wp:extent cx="194945" cy="277495"/>
            <wp:effectExtent l="0" t="0" r="0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>
        <w:t xml:space="preserve"> - размер необходимого взноса на капитальный ремонт собственников помещений в i-том типе многоквартирного дома в j-том муниципальном образовании, руб./кв. м в месяц;</w:t>
      </w:r>
    </w:p>
    <w:p w:rsidR="005A3C81" w:rsidRDefault="00A24F42">
      <w:r>
        <w:rPr>
          <w:noProof/>
        </w:rPr>
        <w:drawing>
          <wp:inline distT="0" distB="0" distL="0" distR="0">
            <wp:extent cx="164465" cy="2260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>
        <w:t xml:space="preserve"> - доля суммарной площади многоквартирных домов i-того типа в общей площади многоквартирного жилищного фонда в j-том муниципальном образовании;</w:t>
      </w:r>
    </w:p>
    <w:p w:rsidR="005A3C81" w:rsidRDefault="005A3C81">
      <w:r>
        <w:t>n - число типов многоквартирных домов в j-том муниципальном образовании.</w:t>
      </w:r>
    </w:p>
    <w:p w:rsidR="005A3C81" w:rsidRDefault="005A3C81"/>
    <w:p w:rsidR="00011D4D" w:rsidRDefault="00011D4D" w:rsidP="00AB6BA0">
      <w:pPr>
        <w:ind w:firstLine="0"/>
      </w:pPr>
      <w:bookmarkStart w:id="28" w:name="sub_1004"/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Default="00404FB8" w:rsidP="00AB6BA0">
      <w:pPr>
        <w:ind w:firstLine="0"/>
      </w:pPr>
    </w:p>
    <w:p w:rsidR="00404FB8" w:rsidRPr="00011D4D" w:rsidRDefault="00404FB8" w:rsidP="00AB6BA0">
      <w:pPr>
        <w:ind w:firstLine="0"/>
      </w:pPr>
    </w:p>
    <w:p w:rsidR="005A3C81" w:rsidRDefault="005A3C81" w:rsidP="00011D4D">
      <w:pPr>
        <w:pStyle w:val="1"/>
      </w:pPr>
      <w:r>
        <w:lastRenderedPageBreak/>
        <w:t>4. Оценка доступности необходимого размера взноса на капитальный ремонт для граждан - собственников помещений в многоквартирных домах</w:t>
      </w:r>
      <w:bookmarkEnd w:id="28"/>
    </w:p>
    <w:p w:rsidR="005A3C81" w:rsidRDefault="005A3C81">
      <w:bookmarkStart w:id="29" w:name="sub_1041"/>
      <w:r>
        <w:t>4.1. Оценк</w:t>
      </w:r>
      <w:r w:rsidR="00CC1A66">
        <w:t>а</w:t>
      </w:r>
      <w:r>
        <w:t xml:space="preserve"> доступности необходимого размера взноса на капитальный ремонт для граждан - собственников помещений в многоквартирных домах (далее - доступность для граждан) </w:t>
      </w:r>
      <w:r w:rsidR="00611B04">
        <w:t>проведена</w:t>
      </w:r>
      <w:r>
        <w:t xml:space="preserve"> по муниципальным образованиям.</w:t>
      </w:r>
    </w:p>
    <w:p w:rsidR="00E54D6D" w:rsidRDefault="005A3C81">
      <w:bookmarkStart w:id="30" w:name="sub_1042"/>
      <w:bookmarkEnd w:id="29"/>
      <w:r>
        <w:t>4.2. Оценк</w:t>
      </w:r>
      <w:r w:rsidR="00CC1A66">
        <w:t>а</w:t>
      </w:r>
      <w:r>
        <w:t xml:space="preserve"> доступности для граждан пров</w:t>
      </w:r>
      <w:r w:rsidR="002267DD">
        <w:t>едена</w:t>
      </w:r>
      <w:r>
        <w:t xml:space="preserve"> для единого по муниципальному образованию значения необходимого размера взноса на капитальный ремонт</w:t>
      </w:r>
      <w:bookmarkStart w:id="31" w:name="sub_1043"/>
      <w:bookmarkEnd w:id="30"/>
      <w:r w:rsidR="00E54D6D">
        <w:t>.</w:t>
      </w:r>
    </w:p>
    <w:p w:rsidR="005A3C81" w:rsidRDefault="005A3C81">
      <w:r>
        <w:t>4.3. В качестве критерия доступности для граждан необходимого размера взноса на капитальный ремонт использова</w:t>
      </w:r>
      <w:r w:rsidR="00F11E29">
        <w:t>н</w:t>
      </w:r>
      <w:r>
        <w:t xml:space="preserve"> критерий "Доля расходов граждан на оплату жилого помещения и коммунальных услуг в совокупном доходе семьи (в процентах)".</w:t>
      </w:r>
    </w:p>
    <w:p w:rsidR="005A3C81" w:rsidRDefault="005A3C81">
      <w:bookmarkStart w:id="32" w:name="sub_1044"/>
      <w:bookmarkEnd w:id="31"/>
      <w:r>
        <w:t>4.4. Оценк</w:t>
      </w:r>
      <w:r w:rsidR="00F11E29">
        <w:t>а</w:t>
      </w:r>
      <w:r>
        <w:t xml:space="preserve"> доступности для граждан необходимого размера взноса на капитальный ремонт пров</w:t>
      </w:r>
      <w:r w:rsidR="00F11E29">
        <w:t>едена</w:t>
      </w:r>
      <w:r>
        <w:t xml:space="preserve"> путем сопоставления прогнозируемой доли расходов граждан на оплату жилого помещения и коммунальных услуг в совокупном доходе семьи с рекомендуемым предельным значением данного критерия.</w:t>
      </w:r>
    </w:p>
    <w:p w:rsidR="005A3C81" w:rsidRDefault="005A3C81" w:rsidP="00CB4409">
      <w:bookmarkStart w:id="33" w:name="sub_1045"/>
      <w:bookmarkEnd w:id="32"/>
      <w:r>
        <w:t>4.5. Прогнозируемая доля расходов граждан на оплату жилого помещения и коммунальных услуг в совокупном доходе семьи рассчит</w:t>
      </w:r>
      <w:r w:rsidR="00F11E29">
        <w:t>ана</w:t>
      </w:r>
      <w:r>
        <w:t xml:space="preserve"> как отношение прогнозируемого совокупного платежа за жилищно-коммунальные услуги (в состав которого входит взнос на капитальный ремонт исходя из необходимого размера взноса на капитальный ремонт) в расчете на одного человека в месяц к среднедушевому доходу в муниципальном образовании:</w:t>
      </w:r>
      <w:bookmarkEnd w:id="33"/>
    </w:p>
    <w:p w:rsidR="005A3C81" w:rsidRDefault="00A24F42" w:rsidP="00CB4409">
      <w:r>
        <w:rPr>
          <w:noProof/>
        </w:rPr>
        <w:drawing>
          <wp:inline distT="0" distB="0" distL="0" distR="0">
            <wp:extent cx="1222375" cy="5651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>
        <w:t xml:space="preserve"> </w:t>
      </w:r>
    </w:p>
    <w:p w:rsidR="005A3C81" w:rsidRDefault="005A3C81">
      <w:r>
        <w:t>где:</w:t>
      </w:r>
    </w:p>
    <w:p w:rsidR="005A3C81" w:rsidRDefault="00A24F42">
      <w:r>
        <w:rPr>
          <w:noProof/>
        </w:rPr>
        <w:drawing>
          <wp:inline distT="0" distB="0" distL="0" distR="0">
            <wp:extent cx="246380" cy="2260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>
        <w:t xml:space="preserve"> - доля расходов граждан на оплату жилого помещения и коммунальных услуг в совокупном доходе семьи в j-том муниципальном образовании, %;</w:t>
      </w:r>
    </w:p>
    <w:p w:rsidR="005A3C81" w:rsidRDefault="00A24F42">
      <w:r>
        <w:rPr>
          <w:noProof/>
        </w:rPr>
        <w:drawing>
          <wp:inline distT="0" distB="0" distL="0" distR="0">
            <wp:extent cx="369570" cy="25654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>
        <w:t xml:space="preserve"> - прогнозируемый совокупный платеж за жилищно-коммунальные услуги в j-том муниципальном образовании, руб./чел. в месяц;</w:t>
      </w:r>
    </w:p>
    <w:p w:rsidR="00CB317B" w:rsidRDefault="00A24F42" w:rsidP="00C474A0">
      <w:r>
        <w:rPr>
          <w:noProof/>
        </w:rPr>
        <w:drawing>
          <wp:inline distT="0" distB="0" distL="0" distR="0">
            <wp:extent cx="287655" cy="25654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>
        <w:t xml:space="preserve"> - среднедушевой доход в j-том муниципальном образовании, руб./чел. в месяц.</w:t>
      </w:r>
      <w:r w:rsidR="00E41A5A">
        <w:t xml:space="preserve"> </w:t>
      </w:r>
    </w:p>
    <w:p w:rsidR="00E41A5A" w:rsidRDefault="00E41A5A" w:rsidP="00C474A0">
      <w:r w:rsidRPr="00BF3FBA">
        <w:rPr>
          <w:b/>
          <w:i/>
        </w:rPr>
        <w:t xml:space="preserve">По состоянию за июль 2016 года согласно официального сайта статистики по Пензенской области </w:t>
      </w:r>
      <w:r w:rsidR="00500FAE" w:rsidRPr="00BF3FBA">
        <w:rPr>
          <w:b/>
          <w:i/>
        </w:rPr>
        <w:t>среднедушевой доход по Пензенской области</w:t>
      </w:r>
      <w:r w:rsidR="00500FAE">
        <w:t xml:space="preserve"> </w:t>
      </w:r>
      <w:r w:rsidR="00B412ED">
        <w:t>=</w:t>
      </w:r>
      <w:r>
        <w:t xml:space="preserve"> </w:t>
      </w:r>
      <w:r w:rsidRPr="003F0F21">
        <w:rPr>
          <w:b/>
        </w:rPr>
        <w:t>21 279,8 руб/чел. в мес</w:t>
      </w:r>
      <w:r w:rsidRPr="00222ED1">
        <w:t>.</w:t>
      </w:r>
    </w:p>
    <w:p w:rsidR="00C474A0" w:rsidRPr="008E5463" w:rsidRDefault="00A24F42" w:rsidP="008E5463">
      <w:pPr>
        <w:rPr>
          <w:b/>
        </w:rPr>
      </w:pPr>
      <w:r>
        <w:rPr>
          <w:b/>
          <w:noProof/>
        </w:rPr>
        <w:drawing>
          <wp:inline distT="0" distB="0" distL="0" distR="0">
            <wp:extent cx="246380" cy="22606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4A0" w:rsidRPr="009915DC">
        <w:rPr>
          <w:b/>
        </w:rPr>
        <w:t>= 1</w:t>
      </w:r>
      <w:r w:rsidR="007C4FAB">
        <w:rPr>
          <w:b/>
        </w:rPr>
        <w:t> 931,82</w:t>
      </w:r>
      <w:r w:rsidR="00C474A0" w:rsidRPr="009915DC">
        <w:rPr>
          <w:b/>
        </w:rPr>
        <w:t>/21</w:t>
      </w:r>
      <w:r w:rsidR="00C474A0">
        <w:rPr>
          <w:b/>
        </w:rPr>
        <w:t xml:space="preserve"> </w:t>
      </w:r>
      <w:r w:rsidR="00C474A0" w:rsidRPr="009915DC">
        <w:rPr>
          <w:b/>
        </w:rPr>
        <w:t>279,8*100=9,0</w:t>
      </w:r>
      <w:r w:rsidR="007C4FAB">
        <w:rPr>
          <w:b/>
        </w:rPr>
        <w:t>8%</w:t>
      </w:r>
      <w:r w:rsidR="00C474A0">
        <w:rPr>
          <w:b/>
        </w:rPr>
        <w:t xml:space="preserve"> (не превышает 22% совокупного дохода семьи).</w:t>
      </w:r>
    </w:p>
    <w:p w:rsidR="005A3C81" w:rsidRDefault="005A3C81">
      <w:bookmarkStart w:id="34" w:name="sub_1046"/>
      <w:r w:rsidRPr="00222ED1">
        <w:t>4.6. Прогнозируемый</w:t>
      </w:r>
      <w:r>
        <w:t xml:space="preserve"> совокупный платеж за жилищно-коммунальные услуги в расчете на человека в месяц рассчит</w:t>
      </w:r>
      <w:r w:rsidR="00F11E29">
        <w:t>ан</w:t>
      </w:r>
      <w:r>
        <w:t xml:space="preserve"> исходя из следующих данных:</w:t>
      </w:r>
    </w:p>
    <w:bookmarkEnd w:id="34"/>
    <w:p w:rsidR="005A3C81" w:rsidRDefault="005A3C81">
      <w:r w:rsidRPr="00F11E29">
        <w:rPr>
          <w:b/>
          <w:i/>
        </w:rPr>
        <w:t>размер расходов по оплате жилищно-коммунальных услуг в расчете на одного человека в месяц</w:t>
      </w:r>
      <w:r>
        <w:t xml:space="preserve"> (источник: результаты государственного федерального статистического наблюдения по </w:t>
      </w:r>
      <w:hyperlink r:id="rId33" w:history="1">
        <w:r>
          <w:rPr>
            <w:rStyle w:val="a4"/>
            <w:rFonts w:cs="Arial"/>
          </w:rPr>
          <w:t>форме 22-жкх</w:t>
        </w:r>
      </w:hyperlink>
      <w:r>
        <w:t>, показатель "Возмещение затрат за предоставление услуг по установленным для населения тарифам по всем жилищно-коммунальным услугам")</w:t>
      </w:r>
      <w:r w:rsidR="00F11E29">
        <w:t xml:space="preserve"> – </w:t>
      </w:r>
      <w:r w:rsidR="00F11E29" w:rsidRPr="00F11E29">
        <w:rPr>
          <w:b/>
        </w:rPr>
        <w:t>1606,72 руб</w:t>
      </w:r>
      <w:r>
        <w:t>;</w:t>
      </w:r>
    </w:p>
    <w:p w:rsidR="005A3C81" w:rsidRDefault="005A3C81">
      <w:r>
        <w:t>оцениваемый на предмет доступности для граждан необходимый размер взноса на капитальный ремонт;</w:t>
      </w:r>
    </w:p>
    <w:p w:rsidR="009915DC" w:rsidRDefault="005A3C81" w:rsidP="00BF3FBA">
      <w:pPr>
        <w:rPr>
          <w:b/>
        </w:rPr>
      </w:pPr>
      <w:r w:rsidRPr="00F11E29">
        <w:rPr>
          <w:b/>
          <w:i/>
        </w:rPr>
        <w:t xml:space="preserve">средний размер общей площади жилого помещения в расчете на одного человека </w:t>
      </w:r>
      <w:r>
        <w:t xml:space="preserve">(источник: результаты государственного федерального статистического наблюдения по </w:t>
      </w:r>
      <w:hyperlink r:id="rId34" w:history="1">
        <w:r>
          <w:rPr>
            <w:rStyle w:val="a4"/>
            <w:rFonts w:cs="Arial"/>
          </w:rPr>
          <w:t>форме 1-жилфонд</w:t>
        </w:r>
      </w:hyperlink>
      <w:r>
        <w:t>)</w:t>
      </w:r>
      <w:r w:rsidR="00F11E29">
        <w:t xml:space="preserve"> – </w:t>
      </w:r>
      <w:r w:rsidR="00F11E29" w:rsidRPr="00F11E29">
        <w:rPr>
          <w:b/>
        </w:rPr>
        <w:t>27,3 м2</w:t>
      </w:r>
      <w:r w:rsidRPr="00F11E29">
        <w:rPr>
          <w:b/>
        </w:rPr>
        <w:t>.</w:t>
      </w:r>
    </w:p>
    <w:p w:rsidR="005A3C81" w:rsidRDefault="005A3C81" w:rsidP="00270EF6">
      <w:bookmarkStart w:id="35" w:name="sub_1047"/>
      <w:r>
        <w:t>4.7. Прогнозируемый совокупный платеж за жилищно-коммунальные услуги рассчит</w:t>
      </w:r>
      <w:r w:rsidR="00A07402">
        <w:t>ан</w:t>
      </w:r>
      <w:r>
        <w:t xml:space="preserve"> с учетом индекса роста платежа населения за жилищно-коммунальные </w:t>
      </w:r>
      <w:r>
        <w:lastRenderedPageBreak/>
        <w:t>услуги:</w:t>
      </w:r>
      <w:bookmarkEnd w:id="35"/>
    </w:p>
    <w:p w:rsidR="005A3C81" w:rsidRDefault="00A24F42" w:rsidP="00270EF6">
      <w:r>
        <w:rPr>
          <w:noProof/>
        </w:rPr>
        <w:drawing>
          <wp:inline distT="0" distB="0" distL="0" distR="0">
            <wp:extent cx="1654175" cy="32893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>
        <w:t xml:space="preserve"> </w:t>
      </w:r>
    </w:p>
    <w:p w:rsidR="005A3C81" w:rsidRDefault="005A3C81">
      <w:r>
        <w:t>где:</w:t>
      </w:r>
    </w:p>
    <w:p w:rsidR="005A3C81" w:rsidRDefault="00A24F42">
      <w:r>
        <w:rPr>
          <w:noProof/>
        </w:rPr>
        <w:drawing>
          <wp:inline distT="0" distB="0" distL="0" distR="0">
            <wp:extent cx="369570" cy="25654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>
        <w:t xml:space="preserve"> - прогнозируемый совокупный платеж за жилищно-коммунальные услуги в j-том муниципальном образовании, руб./чел. в месяц;</w:t>
      </w:r>
    </w:p>
    <w:p w:rsidR="005A3C81" w:rsidRDefault="00A24F42">
      <w:r>
        <w:rPr>
          <w:noProof/>
        </w:rPr>
        <w:drawing>
          <wp:inline distT="0" distB="0" distL="0" distR="0">
            <wp:extent cx="349250" cy="25654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>
        <w:t xml:space="preserve"> - размер расходов по оплате жилищно-коммунальных услуг в расчете на одного человека в j-том муниципальном образовании, руб./чел. в месяц;</w:t>
      </w:r>
    </w:p>
    <w:p w:rsidR="005A3C81" w:rsidRDefault="00A24F42">
      <w:r>
        <w:rPr>
          <w:noProof/>
        </w:rPr>
        <w:drawing>
          <wp:inline distT="0" distB="0" distL="0" distR="0">
            <wp:extent cx="256540" cy="22606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>
        <w:t xml:space="preserve"> - индекс роста платежа населения</w:t>
      </w:r>
      <w:r w:rsidR="007B087D">
        <w:t xml:space="preserve"> за жилищно-коммунальные услуги</w:t>
      </w:r>
    </w:p>
    <w:p w:rsidR="005115F1" w:rsidRPr="008E5463" w:rsidRDefault="007B087D" w:rsidP="008E5463">
      <w:pPr>
        <w:rPr>
          <w:b/>
        </w:rPr>
      </w:pPr>
      <w:r w:rsidRPr="005115F1">
        <w:rPr>
          <w:b/>
        </w:rPr>
        <w:t xml:space="preserve">На основании постановления Губернатора </w:t>
      </w:r>
      <w:r w:rsidR="005115F1" w:rsidRPr="005115F1">
        <w:rPr>
          <w:b/>
        </w:rPr>
        <w:t>П</w:t>
      </w:r>
      <w:r w:rsidRPr="005115F1">
        <w:rPr>
          <w:b/>
        </w:rPr>
        <w:t xml:space="preserve">ензенской области от 23.11.2015 </w:t>
      </w:r>
      <w:r w:rsidR="005115F1" w:rsidRPr="005115F1">
        <w:rPr>
          <w:b/>
        </w:rPr>
        <w:t xml:space="preserve">            </w:t>
      </w:r>
      <w:r w:rsidRPr="005115F1">
        <w:rPr>
          <w:b/>
        </w:rPr>
        <w:t xml:space="preserve">№ 144 </w:t>
      </w:r>
      <w:r w:rsidR="005115F1" w:rsidRPr="005115F1">
        <w:rPr>
          <w:b/>
        </w:rPr>
        <w:t>индекс роста</w:t>
      </w:r>
      <w:r w:rsidR="005115F1">
        <w:rPr>
          <w:b/>
        </w:rPr>
        <w:t xml:space="preserve"> </w:t>
      </w:r>
      <w:r w:rsidR="005115F1" w:rsidRPr="005115F1">
        <w:rPr>
          <w:b/>
        </w:rPr>
        <w:t>платежа населения за жилищно-коммунальные услуги</w:t>
      </w:r>
      <w:r w:rsidR="005115F1">
        <w:rPr>
          <w:b/>
        </w:rPr>
        <w:t xml:space="preserve"> на второе полугодие 2016 года = 8%.</w:t>
      </w:r>
    </w:p>
    <w:p w:rsidR="005A3C81" w:rsidRDefault="00A24F42">
      <w:r>
        <w:rPr>
          <w:noProof/>
        </w:rPr>
        <w:drawing>
          <wp:inline distT="0" distB="0" distL="0" distR="0">
            <wp:extent cx="194945" cy="277495"/>
            <wp:effectExtent l="0" t="0" r="0" b="825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>
        <w:t xml:space="preserve"> - необходимый размер взноса на капитальный ремонт, оцениваемый на доступность для граждан, руб./кв. м;</w:t>
      </w:r>
    </w:p>
    <w:p w:rsidR="005A3C81" w:rsidRDefault="00A24F42">
      <w:r>
        <w:rPr>
          <w:noProof/>
        </w:rPr>
        <w:drawing>
          <wp:inline distT="0" distB="0" distL="0" distR="0">
            <wp:extent cx="133350" cy="22606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C81">
        <w:t xml:space="preserve"> - средний размер общей площади жилого помещения в расчете на одного человека в j-том муниципальном образовании, кв. м/чел.</w:t>
      </w:r>
    </w:p>
    <w:p w:rsidR="00A07402" w:rsidRPr="00D22DC7" w:rsidRDefault="00A07402">
      <w:pPr>
        <w:rPr>
          <w:b/>
        </w:rPr>
      </w:pPr>
    </w:p>
    <w:p w:rsidR="00A07402" w:rsidRDefault="00A24F42">
      <w:r>
        <w:rPr>
          <w:b/>
          <w:noProof/>
        </w:rPr>
        <w:drawing>
          <wp:inline distT="0" distB="0" distL="0" distR="0">
            <wp:extent cx="369570" cy="25654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087D">
        <w:rPr>
          <w:b/>
        </w:rPr>
        <w:t>= 1606,72+</w:t>
      </w:r>
      <w:r w:rsidR="00F30BD6" w:rsidRPr="00D22DC7">
        <w:rPr>
          <w:b/>
        </w:rPr>
        <w:t>8%</w:t>
      </w:r>
      <w:r w:rsidR="00A07402" w:rsidRPr="00D22DC7">
        <w:rPr>
          <w:b/>
        </w:rPr>
        <w:t xml:space="preserve"> + </w:t>
      </w:r>
      <w:r w:rsidR="00A07402" w:rsidRPr="00AB6BA0">
        <w:rPr>
          <w:b/>
        </w:rPr>
        <w:t>7,</w:t>
      </w:r>
      <w:r w:rsidR="007C4FAB" w:rsidRPr="00AB6BA0">
        <w:rPr>
          <w:b/>
        </w:rPr>
        <w:t>2</w:t>
      </w:r>
      <w:r w:rsidR="00A07402" w:rsidRPr="00AB6BA0">
        <w:rPr>
          <w:b/>
        </w:rPr>
        <w:t>0</w:t>
      </w:r>
      <w:r w:rsidR="00A07402" w:rsidRPr="00D22DC7">
        <w:rPr>
          <w:b/>
        </w:rPr>
        <w:t>*27,3 =</w:t>
      </w:r>
      <w:r w:rsidR="007C4FAB">
        <w:rPr>
          <w:b/>
        </w:rPr>
        <w:t>1931,82</w:t>
      </w:r>
      <w:r w:rsidR="00F30BD6" w:rsidRPr="00D22DC7">
        <w:rPr>
          <w:b/>
        </w:rPr>
        <w:t xml:space="preserve"> руб/чел в мес</w:t>
      </w:r>
      <w:r w:rsidR="00F30BD6" w:rsidRPr="00D22DC7">
        <w:t>.</w:t>
      </w:r>
    </w:p>
    <w:p w:rsidR="00B02AF3" w:rsidRDefault="00B02AF3" w:rsidP="00653088">
      <w:pPr>
        <w:ind w:firstLine="0"/>
      </w:pPr>
    </w:p>
    <w:p w:rsidR="00B02AF3" w:rsidRDefault="00B02AF3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/>
    <w:p w:rsidR="003804D5" w:rsidRDefault="003804D5">
      <w:pPr>
        <w:sectPr w:rsidR="003804D5" w:rsidSect="00011D4D">
          <w:pgSz w:w="11900" w:h="16800"/>
          <w:pgMar w:top="1135" w:right="800" w:bottom="1276" w:left="1100" w:header="720" w:footer="720" w:gutter="0"/>
          <w:cols w:space="720"/>
          <w:noEndnote/>
        </w:sectPr>
      </w:pPr>
    </w:p>
    <w:p w:rsidR="003804D5" w:rsidRDefault="00A24F42">
      <w:r>
        <w:rPr>
          <w:noProof/>
        </w:rPr>
        <w:lastRenderedPageBreak/>
        <w:drawing>
          <wp:inline distT="0" distB="0" distL="0" distR="0">
            <wp:extent cx="6976110" cy="530161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110" cy="530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4D5" w:rsidRDefault="003804D5"/>
    <w:p w:rsidR="003804D5" w:rsidRDefault="00A24F42">
      <w:r>
        <w:rPr>
          <w:noProof/>
        </w:rPr>
        <w:lastRenderedPageBreak/>
        <w:drawing>
          <wp:inline distT="0" distB="0" distL="0" distR="0">
            <wp:extent cx="7253605" cy="6226175"/>
            <wp:effectExtent l="0" t="0" r="4445" b="317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605" cy="622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3A1" w:rsidRDefault="00A24F42">
      <w:r>
        <w:rPr>
          <w:noProof/>
        </w:rPr>
        <w:lastRenderedPageBreak/>
        <w:drawing>
          <wp:inline distT="0" distB="0" distL="0" distR="0">
            <wp:extent cx="6657340" cy="516763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516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3A1" w:rsidRDefault="00A24F42">
      <w:r>
        <w:rPr>
          <w:noProof/>
        </w:rPr>
        <w:lastRenderedPageBreak/>
        <w:drawing>
          <wp:inline distT="0" distB="0" distL="0" distR="0">
            <wp:extent cx="7315200" cy="62674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3A1" w:rsidSect="003804D5">
      <w:pgSz w:w="16800" w:h="11900" w:orient="landscape"/>
      <w:pgMar w:top="1100" w:right="1135" w:bottom="800" w:left="1276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079"/>
    <w:multiLevelType w:val="hybridMultilevel"/>
    <w:tmpl w:val="E25A5C74"/>
    <w:lvl w:ilvl="0" w:tplc="78A249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20D296C"/>
    <w:multiLevelType w:val="hybridMultilevel"/>
    <w:tmpl w:val="4FA01D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652F6E"/>
    <w:multiLevelType w:val="hybridMultilevel"/>
    <w:tmpl w:val="E626BD1E"/>
    <w:lvl w:ilvl="0" w:tplc="95429B5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FE"/>
    <w:rsid w:val="000116A5"/>
    <w:rsid w:val="00011D4D"/>
    <w:rsid w:val="000426D8"/>
    <w:rsid w:val="00043D07"/>
    <w:rsid w:val="0007331B"/>
    <w:rsid w:val="0007501C"/>
    <w:rsid w:val="0008002C"/>
    <w:rsid w:val="0009533C"/>
    <w:rsid w:val="000B1178"/>
    <w:rsid w:val="000F30EA"/>
    <w:rsid w:val="000F3B06"/>
    <w:rsid w:val="000F5E40"/>
    <w:rsid w:val="00103F9C"/>
    <w:rsid w:val="00126BEF"/>
    <w:rsid w:val="001565F9"/>
    <w:rsid w:val="00160BFC"/>
    <w:rsid w:val="001955D1"/>
    <w:rsid w:val="00222ED1"/>
    <w:rsid w:val="002267DD"/>
    <w:rsid w:val="00242DD3"/>
    <w:rsid w:val="00254D11"/>
    <w:rsid w:val="00262630"/>
    <w:rsid w:val="00270EF6"/>
    <w:rsid w:val="00293230"/>
    <w:rsid w:val="002A3BDA"/>
    <w:rsid w:val="002B2F2E"/>
    <w:rsid w:val="002B6DCE"/>
    <w:rsid w:val="002E0474"/>
    <w:rsid w:val="00302F47"/>
    <w:rsid w:val="0031384D"/>
    <w:rsid w:val="003368E9"/>
    <w:rsid w:val="0034672E"/>
    <w:rsid w:val="003558CE"/>
    <w:rsid w:val="003631ED"/>
    <w:rsid w:val="00374FDA"/>
    <w:rsid w:val="003804D5"/>
    <w:rsid w:val="003D59F2"/>
    <w:rsid w:val="003F0F21"/>
    <w:rsid w:val="00403B62"/>
    <w:rsid w:val="00403CF8"/>
    <w:rsid w:val="00404FB8"/>
    <w:rsid w:val="0041007F"/>
    <w:rsid w:val="00461363"/>
    <w:rsid w:val="004C3D63"/>
    <w:rsid w:val="004E36E5"/>
    <w:rsid w:val="004F3D84"/>
    <w:rsid w:val="00500BA6"/>
    <w:rsid w:val="00500FAE"/>
    <w:rsid w:val="00507F2B"/>
    <w:rsid w:val="005115F1"/>
    <w:rsid w:val="0051718B"/>
    <w:rsid w:val="0057624F"/>
    <w:rsid w:val="005808B2"/>
    <w:rsid w:val="005936E0"/>
    <w:rsid w:val="005A3C81"/>
    <w:rsid w:val="005C115C"/>
    <w:rsid w:val="00611B04"/>
    <w:rsid w:val="00642813"/>
    <w:rsid w:val="00653088"/>
    <w:rsid w:val="00654DB5"/>
    <w:rsid w:val="00665154"/>
    <w:rsid w:val="006A0B93"/>
    <w:rsid w:val="006A5975"/>
    <w:rsid w:val="006B01B1"/>
    <w:rsid w:val="006B0BDF"/>
    <w:rsid w:val="006D1694"/>
    <w:rsid w:val="006E3AF9"/>
    <w:rsid w:val="006F3A56"/>
    <w:rsid w:val="007437BB"/>
    <w:rsid w:val="00764722"/>
    <w:rsid w:val="0077034D"/>
    <w:rsid w:val="00771271"/>
    <w:rsid w:val="007B087D"/>
    <w:rsid w:val="007B1E54"/>
    <w:rsid w:val="007C4FAB"/>
    <w:rsid w:val="007C7952"/>
    <w:rsid w:val="007D2326"/>
    <w:rsid w:val="007E0F2A"/>
    <w:rsid w:val="007F6CCE"/>
    <w:rsid w:val="00804345"/>
    <w:rsid w:val="008231B4"/>
    <w:rsid w:val="00827FAB"/>
    <w:rsid w:val="00832C71"/>
    <w:rsid w:val="0085089D"/>
    <w:rsid w:val="00851B8D"/>
    <w:rsid w:val="0085545D"/>
    <w:rsid w:val="0088626F"/>
    <w:rsid w:val="00895264"/>
    <w:rsid w:val="00895760"/>
    <w:rsid w:val="008B3518"/>
    <w:rsid w:val="008B5087"/>
    <w:rsid w:val="008D42F3"/>
    <w:rsid w:val="008D769F"/>
    <w:rsid w:val="008E4268"/>
    <w:rsid w:val="008E5463"/>
    <w:rsid w:val="00914F44"/>
    <w:rsid w:val="009424AA"/>
    <w:rsid w:val="00985E1C"/>
    <w:rsid w:val="009915DC"/>
    <w:rsid w:val="009B0742"/>
    <w:rsid w:val="009D4B8A"/>
    <w:rsid w:val="009D6652"/>
    <w:rsid w:val="00A04CDC"/>
    <w:rsid w:val="00A07402"/>
    <w:rsid w:val="00A2243F"/>
    <w:rsid w:val="00A24F42"/>
    <w:rsid w:val="00A41024"/>
    <w:rsid w:val="00A833A1"/>
    <w:rsid w:val="00AB6BA0"/>
    <w:rsid w:val="00AE0D6F"/>
    <w:rsid w:val="00AE18FB"/>
    <w:rsid w:val="00AE4FD5"/>
    <w:rsid w:val="00B02AF3"/>
    <w:rsid w:val="00B11D9C"/>
    <w:rsid w:val="00B24227"/>
    <w:rsid w:val="00B36B75"/>
    <w:rsid w:val="00B412ED"/>
    <w:rsid w:val="00B41B8A"/>
    <w:rsid w:val="00B420A0"/>
    <w:rsid w:val="00BB0E49"/>
    <w:rsid w:val="00BC5223"/>
    <w:rsid w:val="00BD2EDB"/>
    <w:rsid w:val="00BF3FBA"/>
    <w:rsid w:val="00BF45CF"/>
    <w:rsid w:val="00C11BDA"/>
    <w:rsid w:val="00C474A0"/>
    <w:rsid w:val="00C8290A"/>
    <w:rsid w:val="00C973B7"/>
    <w:rsid w:val="00CA2C31"/>
    <w:rsid w:val="00CA370C"/>
    <w:rsid w:val="00CB317B"/>
    <w:rsid w:val="00CB4409"/>
    <w:rsid w:val="00CB6115"/>
    <w:rsid w:val="00CC1A66"/>
    <w:rsid w:val="00CC2505"/>
    <w:rsid w:val="00CD02D4"/>
    <w:rsid w:val="00CD1165"/>
    <w:rsid w:val="00CF00FE"/>
    <w:rsid w:val="00D04CDA"/>
    <w:rsid w:val="00D22DC7"/>
    <w:rsid w:val="00D4284F"/>
    <w:rsid w:val="00D44073"/>
    <w:rsid w:val="00D5572B"/>
    <w:rsid w:val="00DE2E23"/>
    <w:rsid w:val="00DE6EDC"/>
    <w:rsid w:val="00E072D3"/>
    <w:rsid w:val="00E34B6F"/>
    <w:rsid w:val="00E35838"/>
    <w:rsid w:val="00E401B7"/>
    <w:rsid w:val="00E41A5A"/>
    <w:rsid w:val="00E54D6D"/>
    <w:rsid w:val="00E66063"/>
    <w:rsid w:val="00E72F44"/>
    <w:rsid w:val="00EE3736"/>
    <w:rsid w:val="00F11D5A"/>
    <w:rsid w:val="00F11E29"/>
    <w:rsid w:val="00F126B6"/>
    <w:rsid w:val="00F15B01"/>
    <w:rsid w:val="00F30BD6"/>
    <w:rsid w:val="00F350E2"/>
    <w:rsid w:val="00F638F9"/>
    <w:rsid w:val="00F85570"/>
    <w:rsid w:val="00FB588E"/>
    <w:rsid w:val="00FC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Standard">
    <w:name w:val="Standard"/>
    <w:rsid w:val="000733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ffff0">
    <w:name w:val="Balloon Text"/>
    <w:basedOn w:val="a"/>
    <w:link w:val="affff1"/>
    <w:uiPriority w:val="99"/>
    <w:semiHidden/>
    <w:unhideWhenUsed/>
    <w:rsid w:val="00A41024"/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A410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Standard">
    <w:name w:val="Standard"/>
    <w:rsid w:val="000733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ffff0">
    <w:name w:val="Balloon Text"/>
    <w:basedOn w:val="a"/>
    <w:link w:val="affff1"/>
    <w:uiPriority w:val="99"/>
    <w:semiHidden/>
    <w:unhideWhenUsed/>
    <w:rsid w:val="00A41024"/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A41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36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368488.31" TargetMode="External"/><Relationship Id="rId13" Type="http://schemas.openxmlformats.org/officeDocument/2006/relationships/hyperlink" Target="garantF1://12071109.0" TargetMode="External"/><Relationship Id="rId18" Type="http://schemas.openxmlformats.org/officeDocument/2006/relationships/image" Target="media/image5.emf"/><Relationship Id="rId26" Type="http://schemas.openxmlformats.org/officeDocument/2006/relationships/image" Target="media/image12.emf"/><Relationship Id="rId39" Type="http://schemas.openxmlformats.org/officeDocument/2006/relationships/image" Target="media/image23.emf"/><Relationship Id="rId3" Type="http://schemas.microsoft.com/office/2007/relationships/stylesWithEffects" Target="stylesWithEffects.xml"/><Relationship Id="rId21" Type="http://schemas.openxmlformats.org/officeDocument/2006/relationships/image" Target="media/image8.emf"/><Relationship Id="rId34" Type="http://schemas.openxmlformats.org/officeDocument/2006/relationships/hyperlink" Target="garantF1://70646832.1000" TargetMode="External"/><Relationship Id="rId42" Type="http://schemas.openxmlformats.org/officeDocument/2006/relationships/image" Target="media/image26.emf"/><Relationship Id="rId7" Type="http://schemas.openxmlformats.org/officeDocument/2006/relationships/hyperlink" Target="garantF1://12038291.16710" TargetMode="External"/><Relationship Id="rId12" Type="http://schemas.openxmlformats.org/officeDocument/2006/relationships/hyperlink" Target="garantF1://71358692.0" TargetMode="External"/><Relationship Id="rId17" Type="http://schemas.openxmlformats.org/officeDocument/2006/relationships/image" Target="media/image4.emf"/><Relationship Id="rId25" Type="http://schemas.openxmlformats.org/officeDocument/2006/relationships/image" Target="media/image11.emf"/><Relationship Id="rId33" Type="http://schemas.openxmlformats.org/officeDocument/2006/relationships/hyperlink" Target="garantF1://70646832.2000" TargetMode="External"/><Relationship Id="rId38" Type="http://schemas.openxmlformats.org/officeDocument/2006/relationships/image" Target="media/image22.e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image" Target="media/image15.emf"/><Relationship Id="rId41" Type="http://schemas.openxmlformats.org/officeDocument/2006/relationships/image" Target="media/image25.emf"/><Relationship Id="rId1" Type="http://schemas.openxmlformats.org/officeDocument/2006/relationships/numbering" Target="numbering.xml"/><Relationship Id="rId6" Type="http://schemas.openxmlformats.org/officeDocument/2006/relationships/hyperlink" Target="garantF1://12038291.156081" TargetMode="External"/><Relationship Id="rId11" Type="http://schemas.openxmlformats.org/officeDocument/2006/relationships/hyperlink" Target="garantF1://47203623.0" TargetMode="External"/><Relationship Id="rId24" Type="http://schemas.openxmlformats.org/officeDocument/2006/relationships/image" Target="media/image10.emf"/><Relationship Id="rId32" Type="http://schemas.openxmlformats.org/officeDocument/2006/relationships/image" Target="media/image18.emf"/><Relationship Id="rId37" Type="http://schemas.openxmlformats.org/officeDocument/2006/relationships/image" Target="media/image21.emf"/><Relationship Id="rId40" Type="http://schemas.openxmlformats.org/officeDocument/2006/relationships/image" Target="media/image24.e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hyperlink" Target="garantF1://12038291.156081" TargetMode="External"/><Relationship Id="rId28" Type="http://schemas.openxmlformats.org/officeDocument/2006/relationships/image" Target="media/image14.emf"/><Relationship Id="rId36" Type="http://schemas.openxmlformats.org/officeDocument/2006/relationships/image" Target="media/image20.emf"/><Relationship Id="rId10" Type="http://schemas.openxmlformats.org/officeDocument/2006/relationships/hyperlink" Target="garantF1://17307003.0" TargetMode="External"/><Relationship Id="rId19" Type="http://schemas.openxmlformats.org/officeDocument/2006/relationships/image" Target="media/image6.emf"/><Relationship Id="rId31" Type="http://schemas.openxmlformats.org/officeDocument/2006/relationships/image" Target="media/image17.emf"/><Relationship Id="rId44" Type="http://schemas.openxmlformats.org/officeDocument/2006/relationships/image" Target="media/image28.emf"/><Relationship Id="rId4" Type="http://schemas.openxmlformats.org/officeDocument/2006/relationships/settings" Target="settings.xml"/><Relationship Id="rId9" Type="http://schemas.openxmlformats.org/officeDocument/2006/relationships/hyperlink" Target="garantF1://17368488.41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9.emf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35" Type="http://schemas.openxmlformats.org/officeDocument/2006/relationships/image" Target="media/image19.emf"/><Relationship Id="rId43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Александр Новоземцев</cp:lastModifiedBy>
  <cp:revision>2</cp:revision>
  <cp:lastPrinted>2016-09-14T06:55:00Z</cp:lastPrinted>
  <dcterms:created xsi:type="dcterms:W3CDTF">2017-01-19T07:37:00Z</dcterms:created>
  <dcterms:modified xsi:type="dcterms:W3CDTF">2017-01-19T07:37:00Z</dcterms:modified>
</cp:coreProperties>
</file>