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8D7202">
      <w:pPr>
        <w:pStyle w:val="1"/>
      </w:pPr>
      <w:r>
        <w:fldChar w:fldCharType="begin"/>
      </w:r>
      <w:r>
        <w:instrText>HYPERLINK "garantF1://21804752.0"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8 апреля 2016 г. N 191-пП</w:t>
      </w:r>
      <w:r>
        <w:rPr>
          <w:rStyle w:val="a4"/>
          <w:b w:val="0"/>
          <w:bCs w:val="0"/>
        </w:rPr>
        <w:br/>
        <w:t>"О внесении изменений в регионал</w:t>
      </w:r>
      <w:r>
        <w:rPr>
          <w:rStyle w:val="a4"/>
          <w:b w:val="0"/>
          <w:bCs w:val="0"/>
        </w:rPr>
        <w:t>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 95-пП (с последующими изменениями)"</w:t>
      </w:r>
      <w:r>
        <w:fldChar w:fldCharType="end"/>
      </w:r>
    </w:p>
    <w:p w:rsidR="00000000" w:rsidRDefault="008D7202"/>
    <w:p w:rsidR="00000000" w:rsidRDefault="008D7202">
      <w:r>
        <w:t xml:space="preserve">В целях реализации </w:t>
      </w:r>
      <w:hyperlink r:id="rId4" w:history="1">
        <w:r>
          <w:rPr>
            <w:rStyle w:val="a4"/>
          </w:rPr>
          <w:t>Закона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</w:t>
      </w:r>
      <w:r>
        <w:t xml:space="preserve">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8D7202"/>
    <w:p w:rsidR="00000000" w:rsidRDefault="008D7202">
      <w:bookmarkStart w:id="1" w:name="sub_1"/>
      <w:r>
        <w:t xml:space="preserve">1. Внести в </w:t>
      </w:r>
      <w:hyperlink r:id="rId6" w:history="1">
        <w:r>
          <w:rPr>
            <w:rStyle w:val="a4"/>
          </w:rPr>
          <w:t>региональную 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</w:t>
      </w:r>
      <w:r>
        <w:t>вительства Пензенской области от 19.02.2014 N 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000000" w:rsidRDefault="008D7202">
      <w:bookmarkStart w:id="2" w:name="sub_11"/>
      <w:bookmarkEnd w:id="1"/>
      <w:r>
        <w:t xml:space="preserve">1.1. В </w:t>
      </w:r>
      <w:hyperlink r:id="rId8" w:history="1">
        <w:r>
          <w:rPr>
            <w:rStyle w:val="a4"/>
          </w:rPr>
          <w:t>позиции</w:t>
        </w:r>
      </w:hyperlink>
      <w:r>
        <w:t xml:space="preserve"> "Показатель (индикатор) Программы" Паспорта Программы число "5726" заменить числом "5715".</w:t>
      </w:r>
    </w:p>
    <w:p w:rsidR="00000000" w:rsidRDefault="008D7202">
      <w:bookmarkStart w:id="3" w:name="sub_12"/>
      <w:bookmarkEnd w:id="2"/>
      <w:r>
        <w:t xml:space="preserve">1.2. В </w:t>
      </w:r>
      <w:hyperlink r:id="rId9" w:history="1">
        <w:r>
          <w:rPr>
            <w:rStyle w:val="a4"/>
          </w:rPr>
          <w:t>третьем абзаце</w:t>
        </w:r>
      </w:hyperlink>
      <w:r>
        <w:t xml:space="preserve"> раздела "2. Цель и задача Програ</w:t>
      </w:r>
      <w:r>
        <w:t>ммы" Программы число "5726" заменить числом "5715".</w:t>
      </w:r>
    </w:p>
    <w:p w:rsidR="00000000" w:rsidRDefault="008D7202">
      <w:bookmarkStart w:id="4" w:name="sub_13"/>
      <w:bookmarkEnd w:id="3"/>
      <w:r>
        <w:t xml:space="preserve">1.3. В </w:t>
      </w:r>
      <w:hyperlink r:id="rId10" w:history="1">
        <w:r>
          <w:rPr>
            <w:rStyle w:val="a4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</w:t>
      </w:r>
      <w:r>
        <w:t>у общего имущества и планируемых сроков их проведения" к Программе:</w:t>
      </w:r>
    </w:p>
    <w:p w:rsidR="00000000" w:rsidRDefault="008D7202">
      <w:bookmarkStart w:id="5" w:name="sub_131"/>
      <w:bookmarkEnd w:id="4"/>
      <w:r>
        <w:t xml:space="preserve">1.3.1. в </w:t>
      </w:r>
      <w:hyperlink r:id="rId11" w:history="1">
        <w:r>
          <w:rPr>
            <w:rStyle w:val="a4"/>
          </w:rPr>
          <w:t>разделе</w:t>
        </w:r>
      </w:hyperlink>
      <w:r>
        <w:t xml:space="preserve"> "г. Заречный":</w:t>
      </w:r>
    </w:p>
    <w:p w:rsidR="00000000" w:rsidRDefault="008D7202">
      <w:bookmarkStart w:id="6" w:name="sub_1311"/>
      <w:bookmarkEnd w:id="5"/>
      <w:r>
        <w:t xml:space="preserve">1.3.1.1. дополнить </w:t>
      </w:r>
      <w:hyperlink r:id="rId12" w:history="1">
        <w:r>
          <w:rPr>
            <w:rStyle w:val="a4"/>
          </w:rPr>
          <w:t>пунктом N 317.1</w:t>
        </w:r>
      </w:hyperlink>
      <w:r>
        <w:t xml:space="preserve"> следующего соде</w:t>
      </w:r>
      <w:r>
        <w:t>ржания:</w:t>
      </w:r>
    </w:p>
    <w:bookmarkEnd w:id="6"/>
    <w:p w:rsidR="00000000" w:rsidRDefault="008D7202"/>
    <w:p w:rsidR="00000000" w:rsidRDefault="008D7202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317.1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6435,9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5, 9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7" w:name="sub_1312"/>
      <w:r>
        <w:t xml:space="preserve">1.3.1.2. </w:t>
      </w:r>
      <w:hyperlink r:id="rId13" w:history="1">
        <w:r>
          <w:rPr>
            <w:rStyle w:val="a4"/>
          </w:rPr>
          <w:t>пункты NN 220</w:t>
        </w:r>
      </w:hyperlink>
      <w:r>
        <w:t xml:space="preserve">, </w:t>
      </w:r>
      <w:hyperlink r:id="rId14" w:history="1">
        <w:r>
          <w:rPr>
            <w:rStyle w:val="a4"/>
          </w:rPr>
          <w:t>221</w:t>
        </w:r>
      </w:hyperlink>
      <w:r>
        <w:t xml:space="preserve">, </w:t>
      </w:r>
      <w:hyperlink r:id="rId15" w:history="1">
        <w:r>
          <w:rPr>
            <w:rStyle w:val="a4"/>
          </w:rPr>
          <w:t>274</w:t>
        </w:r>
      </w:hyperlink>
      <w:r>
        <w:t xml:space="preserve">, </w:t>
      </w:r>
      <w:hyperlink r:id="rId16" w:history="1">
        <w:r>
          <w:rPr>
            <w:rStyle w:val="a4"/>
          </w:rPr>
          <w:t>355</w:t>
        </w:r>
      </w:hyperlink>
      <w:r>
        <w:t xml:space="preserve">, </w:t>
      </w:r>
      <w:hyperlink r:id="rId17" w:history="1">
        <w:r>
          <w:rPr>
            <w:rStyle w:val="a4"/>
          </w:rPr>
          <w:t>356</w:t>
        </w:r>
      </w:hyperlink>
      <w:r>
        <w:t xml:space="preserve">, </w:t>
      </w:r>
      <w:hyperlink r:id="rId18" w:history="1">
        <w:r>
          <w:rPr>
            <w:rStyle w:val="a4"/>
          </w:rPr>
          <w:t>358</w:t>
        </w:r>
      </w:hyperlink>
      <w:r>
        <w:t xml:space="preserve"> изложить в новой редакции:</w:t>
      </w:r>
    </w:p>
    <w:bookmarkEnd w:id="7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8" w:name="sub_114220"/>
            <w:r>
              <w:t>220</w:t>
            </w:r>
            <w:bookmarkEnd w:id="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9" w:name="sub_114221"/>
            <w:r>
              <w:t>221</w:t>
            </w:r>
            <w:bookmarkEnd w:id="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10" w:name="sub_274"/>
            <w:r>
              <w:t>274</w:t>
            </w:r>
            <w:bookmarkEnd w:id="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11" w:name="sub_355"/>
            <w:r>
              <w:t>355</w:t>
            </w:r>
            <w:bookmarkEnd w:id="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12" w:name="sub_356"/>
            <w:r>
              <w:t>356</w:t>
            </w:r>
            <w:bookmarkEnd w:id="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13" w:name="sub_358"/>
            <w:r>
              <w:t>358</w:t>
            </w:r>
            <w:bookmarkEnd w:id="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2037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14" w:name="sub_132"/>
      <w:r>
        <w:t xml:space="preserve">1.3.2. в </w:t>
      </w:r>
      <w:hyperlink r:id="rId19" w:history="1">
        <w:r>
          <w:rPr>
            <w:rStyle w:val="a4"/>
          </w:rPr>
          <w:t>разделе</w:t>
        </w:r>
      </w:hyperlink>
      <w:r>
        <w:t xml:space="preserve"> "г. Кузнецк":</w:t>
      </w:r>
    </w:p>
    <w:p w:rsidR="00000000" w:rsidRDefault="008D7202">
      <w:bookmarkStart w:id="15" w:name="sub_1321"/>
      <w:bookmarkEnd w:id="14"/>
      <w:r>
        <w:t xml:space="preserve">1.3.2.1. дополнить </w:t>
      </w:r>
      <w:hyperlink r:id="rId20" w:history="1">
        <w:r>
          <w:rPr>
            <w:rStyle w:val="a4"/>
          </w:rPr>
          <w:t>пунктами NN 76.1</w:t>
        </w:r>
      </w:hyperlink>
      <w:r>
        <w:t xml:space="preserve">, </w:t>
      </w:r>
      <w:hyperlink r:id="rId21" w:history="1">
        <w:r>
          <w:rPr>
            <w:rStyle w:val="a4"/>
          </w:rPr>
          <w:t>150.1</w:t>
        </w:r>
      </w:hyperlink>
      <w:r>
        <w:t xml:space="preserve">, </w:t>
      </w:r>
      <w:hyperlink r:id="rId22" w:history="1">
        <w:r>
          <w:rPr>
            <w:rStyle w:val="a4"/>
          </w:rPr>
          <w:t>181.1</w:t>
        </w:r>
      </w:hyperlink>
      <w:r>
        <w:t xml:space="preserve"> следующего содержания:</w:t>
      </w:r>
    </w:p>
    <w:bookmarkEnd w:id="15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76.1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3923,8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150.1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181.1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16" w:name="sub_1322"/>
      <w:r>
        <w:t xml:space="preserve">1.3.2.2. </w:t>
      </w:r>
      <w:hyperlink r:id="rId23" w:history="1">
        <w:r>
          <w:rPr>
            <w:rStyle w:val="a4"/>
          </w:rPr>
          <w:t>пункт N 194</w:t>
        </w:r>
      </w:hyperlink>
      <w:r>
        <w:t xml:space="preserve"> изложить в новой редакции:</w:t>
      </w:r>
    </w:p>
    <w:bookmarkEnd w:id="16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17" w:name="sub_140194"/>
            <w:r>
              <w:t>194</w:t>
            </w:r>
            <w:bookmarkEnd w:id="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18" w:name="sub_1323"/>
      <w:r>
        <w:t xml:space="preserve">1.3.2.3. </w:t>
      </w:r>
      <w:hyperlink r:id="rId24" w:history="1">
        <w:r>
          <w:rPr>
            <w:rStyle w:val="a4"/>
          </w:rPr>
          <w:t>пункт N 179</w:t>
        </w:r>
      </w:hyperlink>
      <w:r>
        <w:t xml:space="preserve"> исключить;</w:t>
      </w:r>
    </w:p>
    <w:p w:rsidR="00000000" w:rsidRDefault="008D7202">
      <w:bookmarkStart w:id="19" w:name="sub_133"/>
      <w:bookmarkEnd w:id="18"/>
      <w:r>
        <w:t xml:space="preserve">1.3.3. в </w:t>
      </w:r>
      <w:hyperlink r:id="rId25" w:history="1">
        <w:r>
          <w:rPr>
            <w:rStyle w:val="a4"/>
          </w:rPr>
          <w:t>разделе</w:t>
        </w:r>
      </w:hyperlink>
      <w:r>
        <w:t xml:space="preserve"> "г. Пенза":</w:t>
      </w:r>
    </w:p>
    <w:p w:rsidR="00000000" w:rsidRDefault="008D7202">
      <w:bookmarkStart w:id="20" w:name="sub_1331"/>
      <w:bookmarkEnd w:id="19"/>
      <w:r>
        <w:t xml:space="preserve">1.3.3.1. </w:t>
      </w:r>
      <w:hyperlink r:id="rId26" w:history="1">
        <w:r>
          <w:rPr>
            <w:rStyle w:val="a4"/>
          </w:rPr>
          <w:t>пункты NN 434</w:t>
        </w:r>
      </w:hyperlink>
      <w:r>
        <w:t xml:space="preserve">, </w:t>
      </w:r>
      <w:hyperlink r:id="rId27" w:history="1">
        <w:r>
          <w:rPr>
            <w:rStyle w:val="a4"/>
          </w:rPr>
          <w:t>632</w:t>
        </w:r>
      </w:hyperlink>
      <w:r>
        <w:t xml:space="preserve">, </w:t>
      </w:r>
      <w:hyperlink r:id="rId28" w:history="1">
        <w:r>
          <w:rPr>
            <w:rStyle w:val="a4"/>
          </w:rPr>
          <w:t>639</w:t>
        </w:r>
      </w:hyperlink>
      <w:r>
        <w:t xml:space="preserve">, </w:t>
      </w:r>
      <w:hyperlink r:id="rId29" w:history="1">
        <w:r>
          <w:rPr>
            <w:rStyle w:val="a4"/>
          </w:rPr>
          <w:t>899</w:t>
        </w:r>
      </w:hyperlink>
      <w:r>
        <w:t xml:space="preserve">, </w:t>
      </w:r>
      <w:hyperlink r:id="rId30" w:history="1">
        <w:r>
          <w:rPr>
            <w:rStyle w:val="a4"/>
          </w:rPr>
          <w:t>1043</w:t>
        </w:r>
      </w:hyperlink>
      <w:r>
        <w:t xml:space="preserve">, </w:t>
      </w:r>
      <w:hyperlink r:id="rId31" w:history="1">
        <w:r>
          <w:rPr>
            <w:rStyle w:val="a4"/>
          </w:rPr>
          <w:t>1047</w:t>
        </w:r>
      </w:hyperlink>
      <w:r>
        <w:t xml:space="preserve">, </w:t>
      </w:r>
      <w:hyperlink r:id="rId32" w:history="1">
        <w:r>
          <w:rPr>
            <w:rStyle w:val="a4"/>
          </w:rPr>
          <w:t>1049</w:t>
        </w:r>
      </w:hyperlink>
      <w:r>
        <w:t xml:space="preserve">, </w:t>
      </w:r>
      <w:hyperlink r:id="rId33" w:history="1">
        <w:r>
          <w:rPr>
            <w:rStyle w:val="a4"/>
          </w:rPr>
          <w:t>1052</w:t>
        </w:r>
      </w:hyperlink>
      <w:r>
        <w:t xml:space="preserve">, </w:t>
      </w:r>
      <w:hyperlink r:id="rId34" w:history="1">
        <w:r>
          <w:rPr>
            <w:rStyle w:val="a4"/>
          </w:rPr>
          <w:t>1054</w:t>
        </w:r>
      </w:hyperlink>
      <w:r>
        <w:t xml:space="preserve">, </w:t>
      </w:r>
      <w:hyperlink r:id="rId35" w:history="1">
        <w:r>
          <w:rPr>
            <w:rStyle w:val="a4"/>
          </w:rPr>
          <w:t>1102</w:t>
        </w:r>
      </w:hyperlink>
      <w:r>
        <w:t xml:space="preserve">, </w:t>
      </w:r>
      <w:hyperlink r:id="rId36" w:history="1">
        <w:r>
          <w:rPr>
            <w:rStyle w:val="a4"/>
          </w:rPr>
          <w:t>1103</w:t>
        </w:r>
      </w:hyperlink>
      <w:r>
        <w:t xml:space="preserve">, </w:t>
      </w:r>
      <w:hyperlink r:id="rId37" w:history="1">
        <w:r>
          <w:rPr>
            <w:rStyle w:val="a4"/>
          </w:rPr>
          <w:t>1159</w:t>
        </w:r>
      </w:hyperlink>
      <w:r>
        <w:t xml:space="preserve">, </w:t>
      </w:r>
      <w:hyperlink r:id="rId38" w:history="1">
        <w:r>
          <w:rPr>
            <w:rStyle w:val="a4"/>
          </w:rPr>
          <w:t>1181</w:t>
        </w:r>
      </w:hyperlink>
      <w:r>
        <w:t xml:space="preserve">, </w:t>
      </w:r>
      <w:hyperlink r:id="rId39" w:history="1">
        <w:r>
          <w:rPr>
            <w:rStyle w:val="a4"/>
          </w:rPr>
          <w:t>1184</w:t>
        </w:r>
      </w:hyperlink>
      <w:r>
        <w:t xml:space="preserve">, </w:t>
      </w:r>
      <w:hyperlink r:id="rId40" w:history="1">
        <w:r>
          <w:rPr>
            <w:rStyle w:val="a4"/>
          </w:rPr>
          <w:t>1185</w:t>
        </w:r>
      </w:hyperlink>
      <w:r>
        <w:t xml:space="preserve">, </w:t>
      </w:r>
      <w:hyperlink r:id="rId41" w:history="1">
        <w:r>
          <w:rPr>
            <w:rStyle w:val="a4"/>
          </w:rPr>
          <w:t>1262</w:t>
        </w:r>
      </w:hyperlink>
      <w:r>
        <w:t xml:space="preserve">, </w:t>
      </w:r>
      <w:hyperlink r:id="rId42" w:history="1">
        <w:r>
          <w:rPr>
            <w:rStyle w:val="a4"/>
          </w:rPr>
          <w:t>1263</w:t>
        </w:r>
      </w:hyperlink>
      <w:r>
        <w:t xml:space="preserve">, </w:t>
      </w:r>
      <w:hyperlink r:id="rId43" w:history="1">
        <w:r>
          <w:rPr>
            <w:rStyle w:val="a4"/>
          </w:rPr>
          <w:t>1270</w:t>
        </w:r>
      </w:hyperlink>
      <w:r>
        <w:t xml:space="preserve">, </w:t>
      </w:r>
      <w:hyperlink r:id="rId44" w:history="1">
        <w:r>
          <w:rPr>
            <w:rStyle w:val="a4"/>
          </w:rPr>
          <w:t>1273</w:t>
        </w:r>
      </w:hyperlink>
      <w:r>
        <w:t xml:space="preserve">, </w:t>
      </w:r>
      <w:hyperlink r:id="rId45" w:history="1">
        <w:r>
          <w:rPr>
            <w:rStyle w:val="a4"/>
          </w:rPr>
          <w:t>1291</w:t>
        </w:r>
      </w:hyperlink>
      <w:r>
        <w:t xml:space="preserve">, </w:t>
      </w:r>
      <w:hyperlink r:id="rId46" w:history="1">
        <w:r>
          <w:rPr>
            <w:rStyle w:val="a4"/>
          </w:rPr>
          <w:t>1374</w:t>
        </w:r>
      </w:hyperlink>
      <w:r>
        <w:t xml:space="preserve">, </w:t>
      </w:r>
      <w:hyperlink r:id="rId47" w:history="1">
        <w:r>
          <w:rPr>
            <w:rStyle w:val="a4"/>
          </w:rPr>
          <w:t>1521</w:t>
        </w:r>
      </w:hyperlink>
      <w:r>
        <w:t xml:space="preserve">, </w:t>
      </w:r>
      <w:hyperlink r:id="rId48" w:history="1">
        <w:r>
          <w:rPr>
            <w:rStyle w:val="a4"/>
          </w:rPr>
          <w:t>1541</w:t>
        </w:r>
      </w:hyperlink>
      <w:r>
        <w:t xml:space="preserve">, </w:t>
      </w:r>
      <w:hyperlink r:id="rId49" w:history="1">
        <w:r>
          <w:rPr>
            <w:rStyle w:val="a4"/>
          </w:rPr>
          <w:t>1695</w:t>
        </w:r>
      </w:hyperlink>
      <w:r>
        <w:t xml:space="preserve">, </w:t>
      </w:r>
      <w:hyperlink r:id="rId50" w:history="1">
        <w:r>
          <w:rPr>
            <w:rStyle w:val="a4"/>
          </w:rPr>
          <w:t>1704</w:t>
        </w:r>
      </w:hyperlink>
      <w:r>
        <w:t xml:space="preserve">, </w:t>
      </w:r>
      <w:hyperlink r:id="rId51" w:history="1">
        <w:r>
          <w:rPr>
            <w:rStyle w:val="a4"/>
          </w:rPr>
          <w:t>1927</w:t>
        </w:r>
      </w:hyperlink>
      <w:r>
        <w:t xml:space="preserve">, </w:t>
      </w:r>
      <w:hyperlink r:id="rId52" w:history="1">
        <w:r>
          <w:rPr>
            <w:rStyle w:val="a4"/>
          </w:rPr>
          <w:t>2059</w:t>
        </w:r>
      </w:hyperlink>
      <w:r>
        <w:t xml:space="preserve">, </w:t>
      </w:r>
      <w:hyperlink r:id="rId53" w:history="1">
        <w:r>
          <w:rPr>
            <w:rStyle w:val="a4"/>
          </w:rPr>
          <w:t>2177</w:t>
        </w:r>
      </w:hyperlink>
      <w:r>
        <w:t xml:space="preserve">, </w:t>
      </w:r>
      <w:hyperlink r:id="rId54" w:history="1">
        <w:r>
          <w:rPr>
            <w:rStyle w:val="a4"/>
          </w:rPr>
          <w:t>2370</w:t>
        </w:r>
      </w:hyperlink>
      <w:r>
        <w:t xml:space="preserve"> изложить в новой редакции:</w:t>
      </w:r>
    </w:p>
    <w:bookmarkEnd w:id="20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1" w:name="sub_434"/>
            <w:r>
              <w:t>434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6288,1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2" w:name="sub_632"/>
            <w:r>
              <w:t>632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Володарского -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70-5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3640,5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3" w:name="sub_639"/>
            <w:r>
              <w:t>639</w:t>
            </w:r>
            <w:bookmarkEnd w:id="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Володарского/Бакунина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963,68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4" w:name="sub_899"/>
            <w:r>
              <w:t>899</w:t>
            </w:r>
            <w:bookmarkEnd w:id="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18936,9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8-15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2011-2013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5" w:name="sub_1043"/>
            <w:r>
              <w:t>1043</w:t>
            </w:r>
            <w:bookmarkEnd w:id="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Кирова/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6" w:name="sub_1047"/>
            <w:r>
              <w:t>1047</w:t>
            </w:r>
            <w:bookmarkEnd w:id="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2100,5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7" w:name="sub_1049"/>
            <w:r>
              <w:t>1049</w:t>
            </w:r>
            <w:bookmarkEnd w:id="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8" w:name="sub_1052"/>
            <w:r>
              <w:t>1052</w:t>
            </w:r>
            <w:bookmarkEnd w:id="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2976,6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29" w:name="sub_1054"/>
            <w:r>
              <w:t>1054</w:t>
            </w:r>
            <w:bookmarkEnd w:id="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0" w:name="sub_1102"/>
            <w:r>
              <w:t>1102</w:t>
            </w:r>
            <w:bookmarkEnd w:id="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1" w:name="sub_11003"/>
            <w:r>
              <w:t>1103</w:t>
            </w:r>
            <w:bookmarkEnd w:id="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2" w:name="sub_1159"/>
            <w:r>
              <w:t>1159</w:t>
            </w:r>
            <w:bookmarkEnd w:id="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3" w:name="sub_1181"/>
            <w:r>
              <w:t>1181</w:t>
            </w:r>
            <w:bookmarkEnd w:id="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4" w:name="sub_1184"/>
            <w:r>
              <w:t>1184</w:t>
            </w:r>
            <w:bookmarkEnd w:id="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5281,8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5" w:name="sub_1185"/>
            <w:r>
              <w:t>1185</w:t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1677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6" w:name="sub_11262"/>
            <w:r>
              <w:t>1262</w:t>
            </w:r>
            <w:bookmarkEnd w:id="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7" w:name="sub_1263"/>
            <w:r>
              <w:t>1263</w:t>
            </w:r>
            <w:bookmarkEnd w:id="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8" w:name="sub_1270"/>
            <w:r>
              <w:t>1270</w:t>
            </w:r>
            <w:bookmarkEnd w:id="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39" w:name="sub_1273"/>
            <w:r>
              <w:t>1273</w:t>
            </w:r>
            <w:bookmarkEnd w:id="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0" w:name="sub_11291"/>
            <w:r>
              <w:t>1291</w:t>
            </w:r>
            <w:bookmarkEnd w:id="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1" w:name="sub_1374"/>
            <w:r>
              <w:t>1374</w:t>
            </w:r>
            <w:bookmarkEnd w:id="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2" w:name="sub_1521"/>
            <w:r>
              <w:t>1521</w:t>
            </w:r>
            <w:bookmarkEnd w:id="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2410,3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3" w:name="sub_1541"/>
            <w:r>
              <w:t>1541</w:t>
            </w:r>
            <w:bookmarkEnd w:id="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4" w:name="sub_1695"/>
            <w:r>
              <w:t>1695</w:t>
            </w:r>
            <w:bookmarkEnd w:id="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5" w:name="sub_1704"/>
            <w:r>
              <w:t>1704</w:t>
            </w:r>
            <w:bookmarkEnd w:id="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6" w:name="sub_1927"/>
            <w:r>
              <w:t>1927</w:t>
            </w:r>
            <w:bookmarkEnd w:id="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7" w:name="sub_2059"/>
            <w:r>
              <w:t>2059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Слесарная/Галетная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8" w:name="sub_2177"/>
            <w:r>
              <w:t>2177</w:t>
            </w:r>
            <w:bookmarkEnd w:id="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Тамбовская/Красная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49" w:name="sub_2370"/>
            <w:r>
              <w:t>2370</w:t>
            </w:r>
            <w:bookmarkEnd w:id="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5-8, 10,12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2012-2014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50" w:name="sub_1332"/>
      <w:r>
        <w:t xml:space="preserve">1.3.3.2. </w:t>
      </w:r>
      <w:hyperlink r:id="rId55" w:history="1">
        <w:r>
          <w:rPr>
            <w:rStyle w:val="a4"/>
          </w:rPr>
          <w:t>пункты NN 573</w:t>
        </w:r>
      </w:hyperlink>
      <w:r>
        <w:t xml:space="preserve">, </w:t>
      </w:r>
      <w:hyperlink r:id="rId56" w:history="1">
        <w:r>
          <w:rPr>
            <w:rStyle w:val="a4"/>
          </w:rPr>
          <w:t>661</w:t>
        </w:r>
      </w:hyperlink>
      <w:r>
        <w:t xml:space="preserve">, </w:t>
      </w:r>
      <w:hyperlink r:id="rId57" w:history="1">
        <w:r>
          <w:rPr>
            <w:rStyle w:val="a4"/>
          </w:rPr>
          <w:t>850</w:t>
        </w:r>
      </w:hyperlink>
      <w:r>
        <w:t xml:space="preserve">, </w:t>
      </w:r>
      <w:hyperlink r:id="rId58" w:history="1">
        <w:r>
          <w:rPr>
            <w:rStyle w:val="a4"/>
          </w:rPr>
          <w:t>871</w:t>
        </w:r>
      </w:hyperlink>
      <w:r>
        <w:t xml:space="preserve">, </w:t>
      </w:r>
      <w:hyperlink r:id="rId59" w:history="1">
        <w:r>
          <w:rPr>
            <w:rStyle w:val="a4"/>
          </w:rPr>
          <w:t>1365</w:t>
        </w:r>
      </w:hyperlink>
      <w:r>
        <w:t xml:space="preserve">, </w:t>
      </w:r>
      <w:hyperlink r:id="rId60" w:history="1">
        <w:r>
          <w:rPr>
            <w:rStyle w:val="a4"/>
          </w:rPr>
          <w:t>1479</w:t>
        </w:r>
      </w:hyperlink>
      <w:r>
        <w:t xml:space="preserve">, </w:t>
      </w:r>
      <w:hyperlink r:id="rId61" w:history="1">
        <w:r>
          <w:rPr>
            <w:rStyle w:val="a4"/>
          </w:rPr>
          <w:t>1</w:t>
        </w:r>
        <w:r>
          <w:rPr>
            <w:rStyle w:val="a4"/>
          </w:rPr>
          <w:t>718</w:t>
        </w:r>
      </w:hyperlink>
      <w:r>
        <w:t xml:space="preserve">, </w:t>
      </w:r>
      <w:hyperlink r:id="rId62" w:history="1">
        <w:r>
          <w:rPr>
            <w:rStyle w:val="a4"/>
          </w:rPr>
          <w:t>1843</w:t>
        </w:r>
      </w:hyperlink>
      <w:r>
        <w:t xml:space="preserve">, </w:t>
      </w:r>
      <w:hyperlink r:id="rId63" w:history="1">
        <w:r>
          <w:rPr>
            <w:rStyle w:val="a4"/>
          </w:rPr>
          <w:t>2055</w:t>
        </w:r>
      </w:hyperlink>
      <w:r>
        <w:t xml:space="preserve">, </w:t>
      </w:r>
      <w:hyperlink r:id="rId64" w:history="1">
        <w:r>
          <w:rPr>
            <w:rStyle w:val="a4"/>
          </w:rPr>
          <w:t>2056</w:t>
        </w:r>
      </w:hyperlink>
      <w:r>
        <w:t xml:space="preserve">, </w:t>
      </w:r>
      <w:hyperlink r:id="rId65" w:history="1">
        <w:r>
          <w:rPr>
            <w:rStyle w:val="a4"/>
          </w:rPr>
          <w:t>2289</w:t>
        </w:r>
      </w:hyperlink>
      <w:r>
        <w:t xml:space="preserve">, </w:t>
      </w:r>
      <w:hyperlink r:id="rId66" w:history="1">
        <w:r>
          <w:rPr>
            <w:rStyle w:val="a4"/>
          </w:rPr>
          <w:t>2361</w:t>
        </w:r>
      </w:hyperlink>
      <w:r>
        <w:t xml:space="preserve">, </w:t>
      </w:r>
      <w:hyperlink r:id="rId67" w:history="1">
        <w:r>
          <w:rPr>
            <w:rStyle w:val="a4"/>
          </w:rPr>
          <w:t>2362</w:t>
        </w:r>
      </w:hyperlink>
      <w:r>
        <w:t xml:space="preserve">, </w:t>
      </w:r>
      <w:hyperlink r:id="rId68" w:history="1">
        <w:r>
          <w:rPr>
            <w:rStyle w:val="a4"/>
          </w:rPr>
          <w:t>2364</w:t>
        </w:r>
      </w:hyperlink>
      <w:r>
        <w:t xml:space="preserve">, </w:t>
      </w:r>
      <w:hyperlink r:id="rId69" w:history="1">
        <w:r>
          <w:rPr>
            <w:rStyle w:val="a4"/>
          </w:rPr>
          <w:t>2365</w:t>
        </w:r>
      </w:hyperlink>
      <w:r>
        <w:t xml:space="preserve">, </w:t>
      </w:r>
      <w:hyperlink r:id="rId70" w:history="1">
        <w:r>
          <w:rPr>
            <w:rStyle w:val="a4"/>
          </w:rPr>
          <w:t>2478</w:t>
        </w:r>
      </w:hyperlink>
      <w:r>
        <w:t xml:space="preserve"> исключить;</w:t>
      </w:r>
    </w:p>
    <w:p w:rsidR="00000000" w:rsidRDefault="008D7202">
      <w:bookmarkStart w:id="51" w:name="sub_1333"/>
      <w:bookmarkEnd w:id="50"/>
      <w:r>
        <w:t xml:space="preserve">1.3.3.3 дополнить </w:t>
      </w:r>
      <w:hyperlink r:id="rId71" w:history="1">
        <w:r>
          <w:rPr>
            <w:rStyle w:val="a4"/>
          </w:rPr>
          <w:t>пунктом N 1808.1</w:t>
        </w:r>
      </w:hyperlink>
      <w:r>
        <w:t xml:space="preserve"> следующего содержания:</w:t>
      </w:r>
    </w:p>
    <w:bookmarkEnd w:id="51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1808.1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52" w:name="sub_134"/>
      <w:r>
        <w:t xml:space="preserve">1.3.4. в </w:t>
      </w:r>
      <w:hyperlink r:id="rId72" w:history="1">
        <w:r>
          <w:rPr>
            <w:rStyle w:val="a4"/>
          </w:rPr>
          <w:t>разделе</w:t>
        </w:r>
      </w:hyperlink>
      <w:r>
        <w:t xml:space="preserve"> "Городищенский район" </w:t>
      </w:r>
      <w:hyperlink r:id="rId73" w:history="1">
        <w:r>
          <w:rPr>
            <w:rStyle w:val="a4"/>
          </w:rPr>
          <w:t>пункт N 159</w:t>
        </w:r>
      </w:hyperlink>
      <w:r>
        <w:t xml:space="preserve"> изложить в следующей редакции:</w:t>
      </w:r>
    </w:p>
    <w:bookmarkEnd w:id="52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53" w:name="sub_16159"/>
            <w:r>
              <w:t>159</w:t>
            </w:r>
            <w:bookmarkEnd w:id="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2015-2016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2029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54" w:name="sub_135"/>
      <w:r>
        <w:t xml:space="preserve">1.3.5. в </w:t>
      </w:r>
      <w:hyperlink r:id="rId74" w:history="1">
        <w:r>
          <w:rPr>
            <w:rStyle w:val="a4"/>
          </w:rPr>
          <w:t>разделе</w:t>
        </w:r>
      </w:hyperlink>
      <w:r>
        <w:t xml:space="preserve"> "Каменский район" </w:t>
      </w:r>
      <w:hyperlink r:id="rId75" w:history="1">
        <w:r>
          <w:rPr>
            <w:rStyle w:val="a4"/>
          </w:rPr>
          <w:t>пункт N 185</w:t>
        </w:r>
      </w:hyperlink>
      <w:r>
        <w:t xml:space="preserve"> исключить;</w:t>
      </w:r>
    </w:p>
    <w:p w:rsidR="00000000" w:rsidRDefault="008D7202">
      <w:bookmarkStart w:id="55" w:name="sub_136"/>
      <w:bookmarkEnd w:id="54"/>
      <w:r>
        <w:t xml:space="preserve">1.3.6. </w:t>
      </w:r>
      <w:hyperlink r:id="rId76" w:history="1">
        <w:r>
          <w:rPr>
            <w:rStyle w:val="a4"/>
          </w:rPr>
          <w:t>раздел</w:t>
        </w:r>
      </w:hyperlink>
      <w:r>
        <w:t xml:space="preserve"> "Нижнеломовский район":</w:t>
      </w:r>
    </w:p>
    <w:p w:rsidR="00000000" w:rsidRDefault="008D7202">
      <w:bookmarkStart w:id="56" w:name="sub_1361"/>
      <w:bookmarkEnd w:id="55"/>
      <w:r>
        <w:t xml:space="preserve">1.3.6.1. дополнить </w:t>
      </w:r>
      <w:hyperlink r:id="rId77" w:history="1">
        <w:r>
          <w:rPr>
            <w:rStyle w:val="a4"/>
          </w:rPr>
          <w:t>пунктом N 43</w:t>
        </w:r>
        <w:r>
          <w:rPr>
            <w:rStyle w:val="a4"/>
          </w:rPr>
          <w:t>.1</w:t>
        </w:r>
      </w:hyperlink>
      <w:r>
        <w:t xml:space="preserve"> следующего содержания:</w:t>
      </w:r>
    </w:p>
    <w:bookmarkEnd w:id="56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2033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57" w:name="sub_1362"/>
      <w:r>
        <w:t xml:space="preserve">1.3.6.2. </w:t>
      </w:r>
      <w:hyperlink r:id="rId78" w:history="1">
        <w:r>
          <w:rPr>
            <w:rStyle w:val="a4"/>
          </w:rPr>
          <w:t>пункт N 146</w:t>
        </w:r>
      </w:hyperlink>
      <w:r>
        <w:t xml:space="preserve"> изложить в следующей редакции:</w:t>
      </w:r>
    </w:p>
    <w:bookmarkEnd w:id="57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bookmarkStart w:id="58" w:name="sub_12146"/>
            <w:r>
              <w:t>146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bookmarkStart w:id="59" w:name="sub_137"/>
      <w:r>
        <w:t xml:space="preserve">1.3.7. в </w:t>
      </w:r>
      <w:hyperlink r:id="rId79" w:history="1">
        <w:r>
          <w:rPr>
            <w:rStyle w:val="a4"/>
          </w:rPr>
          <w:t>разделе</w:t>
        </w:r>
      </w:hyperlink>
      <w:r>
        <w:t xml:space="preserve"> "Пачелмский район" </w:t>
      </w:r>
      <w:hyperlink r:id="rId80" w:history="1">
        <w:r>
          <w:rPr>
            <w:rStyle w:val="a4"/>
          </w:rPr>
          <w:t>пункт N 30</w:t>
        </w:r>
      </w:hyperlink>
      <w:r>
        <w:t xml:space="preserve"> исключить;</w:t>
      </w:r>
    </w:p>
    <w:p w:rsidR="00000000" w:rsidRDefault="008D7202">
      <w:bookmarkStart w:id="60" w:name="sub_138"/>
      <w:bookmarkEnd w:id="59"/>
      <w:r>
        <w:t xml:space="preserve">1.3.8. </w:t>
      </w:r>
      <w:hyperlink r:id="rId81" w:history="1">
        <w:r>
          <w:rPr>
            <w:rStyle w:val="a4"/>
          </w:rPr>
          <w:t>раздел</w:t>
        </w:r>
      </w:hyperlink>
      <w:r>
        <w:t xml:space="preserve"> "Пензенский район" дополнить </w:t>
      </w:r>
      <w:hyperlink r:id="rId82" w:history="1">
        <w:r>
          <w:rPr>
            <w:rStyle w:val="a4"/>
          </w:rPr>
          <w:t>пунктами NN 90.2</w:t>
        </w:r>
      </w:hyperlink>
      <w:r>
        <w:t xml:space="preserve">, </w:t>
      </w:r>
      <w:hyperlink r:id="rId83" w:history="1">
        <w:r>
          <w:rPr>
            <w:rStyle w:val="a4"/>
          </w:rPr>
          <w:t>131.1</w:t>
        </w:r>
      </w:hyperlink>
      <w:r>
        <w:t xml:space="preserve">, </w:t>
      </w:r>
      <w:hyperlink r:id="rId84" w:history="1">
        <w:r>
          <w:rPr>
            <w:rStyle w:val="a4"/>
          </w:rPr>
          <w:t>134.2</w:t>
        </w:r>
      </w:hyperlink>
      <w:r>
        <w:t xml:space="preserve"> следующего содержания:</w:t>
      </w:r>
    </w:p>
    <w:bookmarkEnd w:id="60"/>
    <w:p w:rsidR="00000000" w:rsidRDefault="008D7202"/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90.2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с. Засечное,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5168,9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131.1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18263,5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lastRenderedPageBreak/>
              <w:t>134.2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10875,2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D7202">
            <w:pPr>
              <w:pStyle w:val="aff7"/>
            </w:pPr>
            <w:r>
              <w:t>2040-2044</w:t>
            </w:r>
          </w:p>
        </w:tc>
      </w:tr>
    </w:tbl>
    <w:p w:rsidR="00000000" w:rsidRDefault="008D7202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8D7202"/>
    <w:p w:rsidR="00000000" w:rsidRDefault="008D7202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8D7202">
      <w:bookmarkStart w:id="61" w:name="sub_139"/>
      <w:r>
        <w:lastRenderedPageBreak/>
        <w:t xml:space="preserve">1.3.9. в </w:t>
      </w:r>
      <w:hyperlink r:id="rId85" w:history="1">
        <w:r>
          <w:rPr>
            <w:rStyle w:val="a4"/>
          </w:rPr>
          <w:t>разделе</w:t>
        </w:r>
      </w:hyperlink>
      <w:r>
        <w:t xml:space="preserve"> "Спасский район" </w:t>
      </w:r>
      <w:hyperlink r:id="rId86" w:history="1">
        <w:r>
          <w:rPr>
            <w:rStyle w:val="a4"/>
          </w:rPr>
          <w:t>пункт N 19</w:t>
        </w:r>
      </w:hyperlink>
      <w:r>
        <w:t xml:space="preserve"> исключить.</w:t>
      </w:r>
    </w:p>
    <w:p w:rsidR="00000000" w:rsidRDefault="008D7202">
      <w:bookmarkStart w:id="62" w:name="sub_2"/>
      <w:bookmarkEnd w:id="61"/>
      <w:r>
        <w:t xml:space="preserve">2. Настоящее постановление </w:t>
      </w:r>
      <w:hyperlink r:id="rId87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"Официальном интернет-портале пр</w:t>
      </w:r>
      <w:r>
        <w:t>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8D7202">
      <w:bookmarkStart w:id="63" w:name="sub_3"/>
      <w:bookmarkEnd w:id="62"/>
      <w:r>
        <w:t>3. Контроль за исполнением настоящего постановления возложить на заместителя Председателя Правител</w:t>
      </w:r>
      <w:r>
        <w:t>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63"/>
    <w:p w:rsidR="00000000" w:rsidRDefault="008D7202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7202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7202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8D7202" w:rsidRDefault="008D7202"/>
    <w:sectPr w:rsidR="008D720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EC"/>
    <w:rsid w:val="000448EC"/>
    <w:rsid w:val="008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9EB9B78-F85D-4D28-97B9-A6BCBC12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7344207.114220" TargetMode="External"/><Relationship Id="rId18" Type="http://schemas.openxmlformats.org/officeDocument/2006/relationships/hyperlink" Target="garantF1://17344207.358" TargetMode="External"/><Relationship Id="rId26" Type="http://schemas.openxmlformats.org/officeDocument/2006/relationships/hyperlink" Target="garantF1://17344207.434" TargetMode="External"/><Relationship Id="rId39" Type="http://schemas.openxmlformats.org/officeDocument/2006/relationships/hyperlink" Target="garantF1://17344207.1184" TargetMode="External"/><Relationship Id="rId21" Type="http://schemas.openxmlformats.org/officeDocument/2006/relationships/hyperlink" Target="garantF1://17344207.1501" TargetMode="External"/><Relationship Id="rId34" Type="http://schemas.openxmlformats.org/officeDocument/2006/relationships/hyperlink" Target="garantF1://17344207.1054" TargetMode="External"/><Relationship Id="rId42" Type="http://schemas.openxmlformats.org/officeDocument/2006/relationships/hyperlink" Target="garantF1://17344207.1263" TargetMode="External"/><Relationship Id="rId47" Type="http://schemas.openxmlformats.org/officeDocument/2006/relationships/hyperlink" Target="garantF1://17344207.1521" TargetMode="External"/><Relationship Id="rId50" Type="http://schemas.openxmlformats.org/officeDocument/2006/relationships/hyperlink" Target="garantF1://17344207.1704" TargetMode="External"/><Relationship Id="rId55" Type="http://schemas.openxmlformats.org/officeDocument/2006/relationships/hyperlink" Target="garantF1://17344207.573" TargetMode="External"/><Relationship Id="rId63" Type="http://schemas.openxmlformats.org/officeDocument/2006/relationships/hyperlink" Target="garantF1://17344207.2055" TargetMode="External"/><Relationship Id="rId68" Type="http://schemas.openxmlformats.org/officeDocument/2006/relationships/hyperlink" Target="garantF1://17344207.2364" TargetMode="External"/><Relationship Id="rId76" Type="http://schemas.openxmlformats.org/officeDocument/2006/relationships/hyperlink" Target="garantF1://17344207.11200" TargetMode="External"/><Relationship Id="rId84" Type="http://schemas.openxmlformats.org/officeDocument/2006/relationships/hyperlink" Target="garantF1://17344207.11801342" TargetMode="External"/><Relationship Id="rId89" Type="http://schemas.openxmlformats.org/officeDocument/2006/relationships/theme" Target="theme/theme1.xml"/><Relationship Id="rId7" Type="http://schemas.openxmlformats.org/officeDocument/2006/relationships/hyperlink" Target="garantF1://17294111.0" TargetMode="External"/><Relationship Id="rId71" Type="http://schemas.openxmlformats.org/officeDocument/2006/relationships/hyperlink" Target="garantF1://17344207.18081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7344207.355" TargetMode="External"/><Relationship Id="rId29" Type="http://schemas.openxmlformats.org/officeDocument/2006/relationships/hyperlink" Target="garantF1://17344207.899" TargetMode="External"/><Relationship Id="rId11" Type="http://schemas.openxmlformats.org/officeDocument/2006/relationships/hyperlink" Target="garantF1://17344207.1140" TargetMode="External"/><Relationship Id="rId24" Type="http://schemas.openxmlformats.org/officeDocument/2006/relationships/hyperlink" Target="garantF1://17344207.140179" TargetMode="External"/><Relationship Id="rId32" Type="http://schemas.openxmlformats.org/officeDocument/2006/relationships/hyperlink" Target="garantF1://17344207.1049" TargetMode="External"/><Relationship Id="rId37" Type="http://schemas.openxmlformats.org/officeDocument/2006/relationships/hyperlink" Target="garantF1://17344207.1159" TargetMode="External"/><Relationship Id="rId40" Type="http://schemas.openxmlformats.org/officeDocument/2006/relationships/hyperlink" Target="garantF1://17344207.1185" TargetMode="External"/><Relationship Id="rId45" Type="http://schemas.openxmlformats.org/officeDocument/2006/relationships/hyperlink" Target="garantF1://17344207.11291" TargetMode="External"/><Relationship Id="rId53" Type="http://schemas.openxmlformats.org/officeDocument/2006/relationships/hyperlink" Target="garantF1://17344207.2177" TargetMode="External"/><Relationship Id="rId58" Type="http://schemas.openxmlformats.org/officeDocument/2006/relationships/hyperlink" Target="garantF1://17344207.871" TargetMode="External"/><Relationship Id="rId66" Type="http://schemas.openxmlformats.org/officeDocument/2006/relationships/hyperlink" Target="garantF1://17344207.2361" TargetMode="External"/><Relationship Id="rId74" Type="http://schemas.openxmlformats.org/officeDocument/2006/relationships/hyperlink" Target="garantF1://17344207.1700" TargetMode="External"/><Relationship Id="rId79" Type="http://schemas.openxmlformats.org/officeDocument/2006/relationships/hyperlink" Target="garantF1://17344207.11400" TargetMode="External"/><Relationship Id="rId87" Type="http://schemas.openxmlformats.org/officeDocument/2006/relationships/hyperlink" Target="garantF1://21904752.0" TargetMode="External"/><Relationship Id="rId5" Type="http://schemas.openxmlformats.org/officeDocument/2006/relationships/hyperlink" Target="garantF1://17307003.0" TargetMode="External"/><Relationship Id="rId61" Type="http://schemas.openxmlformats.org/officeDocument/2006/relationships/hyperlink" Target="garantF1://17344207.1718" TargetMode="External"/><Relationship Id="rId82" Type="http://schemas.openxmlformats.org/officeDocument/2006/relationships/hyperlink" Target="garantF1://17344207.1180902" TargetMode="External"/><Relationship Id="rId19" Type="http://schemas.openxmlformats.org/officeDocument/2006/relationships/hyperlink" Target="garantF1://17344207.1400" TargetMode="External"/><Relationship Id="rId4" Type="http://schemas.openxmlformats.org/officeDocument/2006/relationships/hyperlink" Target="garantF1://17368488.0" TargetMode="External"/><Relationship Id="rId9" Type="http://schemas.openxmlformats.org/officeDocument/2006/relationships/hyperlink" Target="garantF1://17344207.203" TargetMode="External"/><Relationship Id="rId14" Type="http://schemas.openxmlformats.org/officeDocument/2006/relationships/hyperlink" Target="garantF1://17344207.114221" TargetMode="External"/><Relationship Id="rId22" Type="http://schemas.openxmlformats.org/officeDocument/2006/relationships/hyperlink" Target="garantF1://17344207.1811" TargetMode="External"/><Relationship Id="rId27" Type="http://schemas.openxmlformats.org/officeDocument/2006/relationships/hyperlink" Target="garantF1://17344207.632" TargetMode="External"/><Relationship Id="rId30" Type="http://schemas.openxmlformats.org/officeDocument/2006/relationships/hyperlink" Target="garantF1://17344207.1043" TargetMode="External"/><Relationship Id="rId35" Type="http://schemas.openxmlformats.org/officeDocument/2006/relationships/hyperlink" Target="garantF1://17344207.1102" TargetMode="External"/><Relationship Id="rId43" Type="http://schemas.openxmlformats.org/officeDocument/2006/relationships/hyperlink" Target="garantF1://17344207.1270" TargetMode="External"/><Relationship Id="rId48" Type="http://schemas.openxmlformats.org/officeDocument/2006/relationships/hyperlink" Target="garantF1://17344207.1541" TargetMode="External"/><Relationship Id="rId56" Type="http://schemas.openxmlformats.org/officeDocument/2006/relationships/hyperlink" Target="garantF1://17344207.661" TargetMode="External"/><Relationship Id="rId64" Type="http://schemas.openxmlformats.org/officeDocument/2006/relationships/hyperlink" Target="garantF1://17344207.2056" TargetMode="External"/><Relationship Id="rId69" Type="http://schemas.openxmlformats.org/officeDocument/2006/relationships/hyperlink" Target="garantF1://17344207.2365" TargetMode="External"/><Relationship Id="rId77" Type="http://schemas.openxmlformats.org/officeDocument/2006/relationships/hyperlink" Target="garantF1://17344207.112431" TargetMode="External"/><Relationship Id="rId8" Type="http://schemas.openxmlformats.org/officeDocument/2006/relationships/hyperlink" Target="garantF1://17341817.108" TargetMode="External"/><Relationship Id="rId51" Type="http://schemas.openxmlformats.org/officeDocument/2006/relationships/hyperlink" Target="garantF1://17344207.1927" TargetMode="External"/><Relationship Id="rId72" Type="http://schemas.openxmlformats.org/officeDocument/2006/relationships/hyperlink" Target="garantF1://17344207.1160" TargetMode="External"/><Relationship Id="rId80" Type="http://schemas.openxmlformats.org/officeDocument/2006/relationships/hyperlink" Target="garantF1://17344207.1930" TargetMode="External"/><Relationship Id="rId85" Type="http://schemas.openxmlformats.org/officeDocument/2006/relationships/hyperlink" Target="garantF1://17344207.11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17344207.3171" TargetMode="External"/><Relationship Id="rId17" Type="http://schemas.openxmlformats.org/officeDocument/2006/relationships/hyperlink" Target="garantF1://17344207.356" TargetMode="External"/><Relationship Id="rId25" Type="http://schemas.openxmlformats.org/officeDocument/2006/relationships/hyperlink" Target="garantF1://17344207.1150" TargetMode="External"/><Relationship Id="rId33" Type="http://schemas.openxmlformats.org/officeDocument/2006/relationships/hyperlink" Target="garantF1://17344207.1052" TargetMode="External"/><Relationship Id="rId38" Type="http://schemas.openxmlformats.org/officeDocument/2006/relationships/hyperlink" Target="garantF1://17344207.1181" TargetMode="External"/><Relationship Id="rId46" Type="http://schemas.openxmlformats.org/officeDocument/2006/relationships/hyperlink" Target="garantF1://17344207.1374" TargetMode="External"/><Relationship Id="rId59" Type="http://schemas.openxmlformats.org/officeDocument/2006/relationships/hyperlink" Target="garantF1://17344207.1365" TargetMode="External"/><Relationship Id="rId67" Type="http://schemas.openxmlformats.org/officeDocument/2006/relationships/hyperlink" Target="garantF1://17344207.2362" TargetMode="External"/><Relationship Id="rId20" Type="http://schemas.openxmlformats.org/officeDocument/2006/relationships/hyperlink" Target="garantF1://17344207.761" TargetMode="External"/><Relationship Id="rId41" Type="http://schemas.openxmlformats.org/officeDocument/2006/relationships/hyperlink" Target="garantF1://17344207.11262" TargetMode="External"/><Relationship Id="rId54" Type="http://schemas.openxmlformats.org/officeDocument/2006/relationships/hyperlink" Target="garantF1://17344207.2370" TargetMode="External"/><Relationship Id="rId62" Type="http://schemas.openxmlformats.org/officeDocument/2006/relationships/hyperlink" Target="garantF1://17344207.1843" TargetMode="External"/><Relationship Id="rId70" Type="http://schemas.openxmlformats.org/officeDocument/2006/relationships/hyperlink" Target="garantF1://17344207.2478" TargetMode="External"/><Relationship Id="rId75" Type="http://schemas.openxmlformats.org/officeDocument/2006/relationships/hyperlink" Target="garantF1://17344207.185" TargetMode="External"/><Relationship Id="rId83" Type="http://schemas.openxmlformats.org/officeDocument/2006/relationships/hyperlink" Target="garantF1://17344207.11801311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7294111.1000" TargetMode="External"/><Relationship Id="rId15" Type="http://schemas.openxmlformats.org/officeDocument/2006/relationships/hyperlink" Target="garantF1://17344207.274" TargetMode="External"/><Relationship Id="rId23" Type="http://schemas.openxmlformats.org/officeDocument/2006/relationships/hyperlink" Target="garantF1://17344207.140194" TargetMode="External"/><Relationship Id="rId28" Type="http://schemas.openxmlformats.org/officeDocument/2006/relationships/hyperlink" Target="garantF1://17344207.639" TargetMode="External"/><Relationship Id="rId36" Type="http://schemas.openxmlformats.org/officeDocument/2006/relationships/hyperlink" Target="garantF1://17344207.11003" TargetMode="External"/><Relationship Id="rId49" Type="http://schemas.openxmlformats.org/officeDocument/2006/relationships/hyperlink" Target="garantF1://17344207.1695" TargetMode="External"/><Relationship Id="rId57" Type="http://schemas.openxmlformats.org/officeDocument/2006/relationships/hyperlink" Target="garantF1://17344207.850" TargetMode="External"/><Relationship Id="rId10" Type="http://schemas.openxmlformats.org/officeDocument/2006/relationships/hyperlink" Target="garantF1://17344207.1100" TargetMode="External"/><Relationship Id="rId31" Type="http://schemas.openxmlformats.org/officeDocument/2006/relationships/hyperlink" Target="garantF1://17344207.1047" TargetMode="External"/><Relationship Id="rId44" Type="http://schemas.openxmlformats.org/officeDocument/2006/relationships/hyperlink" Target="garantF1://17344207.1273" TargetMode="External"/><Relationship Id="rId52" Type="http://schemas.openxmlformats.org/officeDocument/2006/relationships/hyperlink" Target="garantF1://17344207.2059" TargetMode="External"/><Relationship Id="rId60" Type="http://schemas.openxmlformats.org/officeDocument/2006/relationships/hyperlink" Target="garantF1://17344207.1479" TargetMode="External"/><Relationship Id="rId65" Type="http://schemas.openxmlformats.org/officeDocument/2006/relationships/hyperlink" Target="garantF1://17344207.2289" TargetMode="External"/><Relationship Id="rId73" Type="http://schemas.openxmlformats.org/officeDocument/2006/relationships/hyperlink" Target="garantF1://17344207.16159" TargetMode="External"/><Relationship Id="rId78" Type="http://schemas.openxmlformats.org/officeDocument/2006/relationships/hyperlink" Target="garantF1://17344207.12146" TargetMode="External"/><Relationship Id="rId81" Type="http://schemas.openxmlformats.org/officeDocument/2006/relationships/hyperlink" Target="garantF1://17344207.1180" TargetMode="External"/><Relationship Id="rId86" Type="http://schemas.openxmlformats.org/officeDocument/2006/relationships/hyperlink" Target="garantF1://17344207.11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2017-01-25T06:07:00Z</dcterms:created>
  <dcterms:modified xsi:type="dcterms:W3CDTF">2017-01-25T06:07:00Z</dcterms:modified>
</cp:coreProperties>
</file>