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41" w:rsidRDefault="00DC0A41">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DC0A41" w:rsidRDefault="00DC0A41">
      <w:pPr>
        <w:spacing w:after="1" w:line="220" w:lineRule="atLeast"/>
        <w:jc w:val="both"/>
        <w:outlineLvl w:val="0"/>
      </w:pPr>
    </w:p>
    <w:p w:rsidR="00DC0A41" w:rsidRDefault="00DC0A41">
      <w:pPr>
        <w:spacing w:after="1" w:line="220" w:lineRule="atLeast"/>
        <w:jc w:val="center"/>
        <w:outlineLvl w:val="0"/>
      </w:pPr>
      <w:r>
        <w:rPr>
          <w:rFonts w:ascii="Calibri" w:hAnsi="Calibri" w:cs="Calibri"/>
          <w:b/>
        </w:rPr>
        <w:t>ПРАВИТЕЛЬСТВО ПЕНЗЕНСКОЙ ОБЛАСТИ</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b/>
        </w:rPr>
        <w:t>ПОСТАНОВЛЕНИЕ</w:t>
      </w:r>
    </w:p>
    <w:p w:rsidR="00DC0A41" w:rsidRDefault="00DC0A41">
      <w:pPr>
        <w:spacing w:after="1" w:line="220" w:lineRule="atLeast"/>
        <w:jc w:val="center"/>
      </w:pPr>
      <w:r>
        <w:rPr>
          <w:rFonts w:ascii="Calibri" w:hAnsi="Calibri" w:cs="Calibri"/>
          <w:b/>
        </w:rPr>
        <w:t>от 21 апреля 2011 г. N 250-пП</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b/>
        </w:rPr>
        <w:t>ОБ УТВЕРЖДЕНИИ ПОРЯДКА ПРИВЛЕЧЕНИЯ ПОДРЯДНЫХ ОРГАНИЗАЦИЙ ДЛЯ</w:t>
      </w:r>
    </w:p>
    <w:p w:rsidR="00DC0A41" w:rsidRDefault="00DC0A41">
      <w:pPr>
        <w:spacing w:after="1" w:line="220" w:lineRule="atLeast"/>
        <w:jc w:val="center"/>
      </w:pPr>
      <w:r>
        <w:rPr>
          <w:rFonts w:ascii="Calibri" w:hAnsi="Calibri" w:cs="Calibri"/>
          <w:b/>
        </w:rPr>
        <w:t>ОКАЗАНИЯ УСЛУГ И (ИЛИ) ВЫПОЛНЕНИЯ РАБОТ ПО КАПИТАЛЬНОМУ</w:t>
      </w:r>
    </w:p>
    <w:p w:rsidR="00DC0A41" w:rsidRDefault="00DC0A41">
      <w:pPr>
        <w:spacing w:after="1" w:line="220" w:lineRule="atLeast"/>
        <w:jc w:val="center"/>
      </w:pPr>
      <w:r>
        <w:rPr>
          <w:rFonts w:ascii="Calibri" w:hAnsi="Calibri" w:cs="Calibri"/>
          <w:b/>
        </w:rPr>
        <w:t>РЕМОНТУ ОБЩЕГО ИМУЩЕСТВА В МНОГОКВАРТИРНЫХ ДОМАХ,</w:t>
      </w:r>
    </w:p>
    <w:p w:rsidR="00DC0A41" w:rsidRDefault="00DC0A41">
      <w:pPr>
        <w:spacing w:after="1" w:line="220" w:lineRule="atLeast"/>
        <w:jc w:val="center"/>
      </w:pPr>
      <w:r>
        <w:rPr>
          <w:rFonts w:ascii="Calibri" w:hAnsi="Calibri" w:cs="Calibri"/>
          <w:b/>
        </w:rPr>
        <w:t>РАСПОЛОЖЕННЫХ НА ТЕРРИТОРИИ ПЕНЗЕНСКОЙ ОБЛАСТИ</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Список изменяющих документов</w:t>
      </w:r>
    </w:p>
    <w:p w:rsidR="00DC0A41" w:rsidRDefault="00DC0A41">
      <w:pPr>
        <w:spacing w:after="1" w:line="220" w:lineRule="atLeast"/>
        <w:jc w:val="center"/>
      </w:pPr>
      <w:r>
        <w:rPr>
          <w:rFonts w:ascii="Calibri" w:hAnsi="Calibri" w:cs="Calibri"/>
        </w:rPr>
        <w:t>(в ред. Постановлений Правительства Пензенской обл.</w:t>
      </w:r>
    </w:p>
    <w:p w:rsidR="00DC0A41" w:rsidRDefault="00DC0A41">
      <w:pPr>
        <w:spacing w:after="1" w:line="220" w:lineRule="atLeast"/>
        <w:jc w:val="center"/>
      </w:pPr>
      <w:r>
        <w:rPr>
          <w:rFonts w:ascii="Calibri" w:hAnsi="Calibri" w:cs="Calibri"/>
        </w:rPr>
        <w:t xml:space="preserve">от 24.05.2011 </w:t>
      </w:r>
      <w:hyperlink r:id="rId5" w:history="1">
        <w:r>
          <w:rPr>
            <w:rFonts w:ascii="Calibri" w:hAnsi="Calibri" w:cs="Calibri"/>
            <w:color w:val="0000FF"/>
          </w:rPr>
          <w:t>N 312-пП</w:t>
        </w:r>
      </w:hyperlink>
      <w:r>
        <w:rPr>
          <w:rFonts w:ascii="Calibri" w:hAnsi="Calibri" w:cs="Calibri"/>
        </w:rPr>
        <w:t xml:space="preserve">, от 16.09.2011 </w:t>
      </w:r>
      <w:hyperlink r:id="rId6" w:history="1">
        <w:r>
          <w:rPr>
            <w:rFonts w:ascii="Calibri" w:hAnsi="Calibri" w:cs="Calibri"/>
            <w:color w:val="0000FF"/>
          </w:rPr>
          <w:t>N 646-пП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24.01.2012 </w:t>
      </w:r>
      <w:hyperlink r:id="rId7" w:history="1">
        <w:r>
          <w:rPr>
            <w:rFonts w:ascii="Calibri" w:hAnsi="Calibri" w:cs="Calibri"/>
            <w:color w:val="0000FF"/>
          </w:rPr>
          <w:t>N 29-пП</w:t>
        </w:r>
      </w:hyperlink>
      <w:r>
        <w:rPr>
          <w:rFonts w:ascii="Calibri" w:hAnsi="Calibri" w:cs="Calibri"/>
        </w:rPr>
        <w:t xml:space="preserve">, от 30.08.2012 </w:t>
      </w:r>
      <w:hyperlink r:id="rId8" w:history="1">
        <w:r>
          <w:rPr>
            <w:rFonts w:ascii="Calibri" w:hAnsi="Calibri" w:cs="Calibri"/>
            <w:color w:val="0000FF"/>
          </w:rPr>
          <w:t>N 619-пП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08.11.2013 </w:t>
      </w:r>
      <w:hyperlink r:id="rId9" w:history="1">
        <w:r>
          <w:rPr>
            <w:rFonts w:ascii="Calibri" w:hAnsi="Calibri" w:cs="Calibri"/>
            <w:color w:val="0000FF"/>
          </w:rPr>
          <w:t>N 830-пП</w:t>
        </w:r>
      </w:hyperlink>
      <w:r>
        <w:rPr>
          <w:rFonts w:ascii="Calibri" w:hAnsi="Calibri" w:cs="Calibri"/>
        </w:rPr>
        <w:t xml:space="preserve">, от 28.01.2014 </w:t>
      </w:r>
      <w:hyperlink r:id="rId10" w:history="1">
        <w:r>
          <w:rPr>
            <w:rFonts w:ascii="Calibri" w:hAnsi="Calibri" w:cs="Calibri"/>
            <w:color w:val="0000FF"/>
          </w:rPr>
          <w:t>N 40-пП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04.07.2014 </w:t>
      </w:r>
      <w:hyperlink r:id="rId11" w:history="1">
        <w:r>
          <w:rPr>
            <w:rFonts w:ascii="Calibri" w:hAnsi="Calibri" w:cs="Calibri"/>
            <w:color w:val="0000FF"/>
          </w:rPr>
          <w:t>N 467-пП</w:t>
        </w:r>
      </w:hyperlink>
      <w:r>
        <w:rPr>
          <w:rFonts w:ascii="Calibri" w:hAnsi="Calibri" w:cs="Calibri"/>
        </w:rPr>
        <w:t xml:space="preserve">, от 27.01.2015 </w:t>
      </w:r>
      <w:hyperlink r:id="rId12" w:history="1">
        <w:r>
          <w:rPr>
            <w:rFonts w:ascii="Calibri" w:hAnsi="Calibri" w:cs="Calibri"/>
            <w:color w:val="0000FF"/>
          </w:rPr>
          <w:t>N 17-пП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22.05.2015 </w:t>
      </w:r>
      <w:hyperlink r:id="rId13" w:history="1">
        <w:r>
          <w:rPr>
            <w:rFonts w:ascii="Calibri" w:hAnsi="Calibri" w:cs="Calibri"/>
            <w:color w:val="0000FF"/>
          </w:rPr>
          <w:t>N 279-пП</w:t>
        </w:r>
      </w:hyperlink>
      <w:r>
        <w:rPr>
          <w:rFonts w:ascii="Calibri" w:hAnsi="Calibri" w:cs="Calibri"/>
        </w:rPr>
        <w:t xml:space="preserve">, от 08.12.2016 </w:t>
      </w:r>
      <w:hyperlink r:id="rId14" w:history="1">
        <w:r>
          <w:rPr>
            <w:rFonts w:ascii="Calibri" w:hAnsi="Calibri" w:cs="Calibri"/>
            <w:color w:val="0000FF"/>
          </w:rPr>
          <w:t>N 618-пП</w:t>
        </w:r>
      </w:hyperlink>
      <w:r>
        <w:rPr>
          <w:rFonts w:ascii="Calibri" w:hAnsi="Calibri" w:cs="Calibri"/>
        </w:rPr>
        <w:t>)</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 xml:space="preserve">В соответствии с </w:t>
      </w:r>
      <w:hyperlink r:id="rId15" w:history="1">
        <w:r>
          <w:rPr>
            <w:rFonts w:ascii="Calibri" w:hAnsi="Calibri" w:cs="Calibri"/>
            <w:color w:val="0000FF"/>
          </w:rPr>
          <w:t>частью 2 статьи 13</w:t>
        </w:r>
      </w:hyperlink>
      <w:r>
        <w:rPr>
          <w:rFonts w:ascii="Calibri" w:hAnsi="Calibri" w:cs="Calibri"/>
        </w:rPr>
        <w:t xml:space="preserve"> Закона Пензенской области от 01.07.2013 N 2403-ЗПО "Об организации проведения капитального ремонта общего имущества в многоквартирных домах, расположенных на территории Пензенской области" (с последующими изменениями), руководствуясь </w:t>
      </w:r>
      <w:hyperlink r:id="rId16" w:history="1">
        <w:r>
          <w:rPr>
            <w:rFonts w:ascii="Calibri" w:hAnsi="Calibri" w:cs="Calibri"/>
            <w:color w:val="0000FF"/>
          </w:rPr>
          <w:t>Законом</w:t>
        </w:r>
      </w:hyperlink>
      <w:r>
        <w:rPr>
          <w:rFonts w:ascii="Calibri" w:hAnsi="Calibri" w:cs="Calibri"/>
        </w:rPr>
        <w:t xml:space="preserve"> Пензенской области от 22.12.2005 N 906-ЗПО "О Правительстве Пензенской области" (с последующими изменениями), Правительство Пензенской области постановляет:</w:t>
      </w:r>
    </w:p>
    <w:p w:rsidR="00DC0A41" w:rsidRDefault="00DC0A41">
      <w:pPr>
        <w:spacing w:after="1" w:line="220" w:lineRule="atLeast"/>
        <w:jc w:val="both"/>
      </w:pPr>
      <w:r>
        <w:rPr>
          <w:rFonts w:ascii="Calibri" w:hAnsi="Calibri" w:cs="Calibri"/>
        </w:rPr>
        <w:t xml:space="preserve">(преамбула в ред. </w:t>
      </w:r>
      <w:hyperlink r:id="rId17" w:history="1">
        <w:r>
          <w:rPr>
            <w:rFonts w:ascii="Calibri" w:hAnsi="Calibri" w:cs="Calibri"/>
            <w:color w:val="0000FF"/>
          </w:rPr>
          <w:t>Постановления</w:t>
        </w:r>
      </w:hyperlink>
      <w:r>
        <w:rPr>
          <w:rFonts w:ascii="Calibri" w:hAnsi="Calibri" w:cs="Calibri"/>
        </w:rPr>
        <w:t xml:space="preserve"> Правительства Пензенской обл. от 08.12.2016 N 618-пП)</w:t>
      </w:r>
    </w:p>
    <w:p w:rsidR="00DC0A41" w:rsidRDefault="00DC0A41">
      <w:pPr>
        <w:spacing w:before="220" w:after="1" w:line="220" w:lineRule="atLeast"/>
        <w:ind w:firstLine="540"/>
        <w:jc w:val="both"/>
      </w:pPr>
      <w:r>
        <w:rPr>
          <w:rFonts w:ascii="Calibri" w:hAnsi="Calibri" w:cs="Calibri"/>
        </w:rPr>
        <w:t xml:space="preserve">1. Утвердить прилагаемый </w:t>
      </w:r>
      <w:hyperlink w:anchor="P47" w:history="1">
        <w:r>
          <w:rPr>
            <w:rFonts w:ascii="Calibri" w:hAnsi="Calibri" w:cs="Calibri"/>
            <w:color w:val="0000FF"/>
          </w:rPr>
          <w:t>Порядок</w:t>
        </w:r>
      </w:hyperlink>
      <w:r>
        <w:rPr>
          <w:rFonts w:ascii="Calibri" w:hAnsi="Calibri" w:cs="Calibri"/>
        </w:rPr>
        <w:t xml:space="preserve"> привлечения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Пензенской области.</w:t>
      </w:r>
    </w:p>
    <w:p w:rsidR="00DC0A41" w:rsidRDefault="00DC0A41">
      <w:pPr>
        <w:spacing w:after="1" w:line="220" w:lineRule="atLeast"/>
        <w:jc w:val="both"/>
      </w:pPr>
      <w:r>
        <w:rPr>
          <w:rFonts w:ascii="Calibri" w:hAnsi="Calibri" w:cs="Calibri"/>
        </w:rPr>
        <w:t xml:space="preserve">(п. 1 в ред. </w:t>
      </w:r>
      <w:hyperlink r:id="rId18"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before="220" w:after="1" w:line="220" w:lineRule="atLeast"/>
        <w:ind w:firstLine="540"/>
        <w:jc w:val="both"/>
      </w:pPr>
      <w:r>
        <w:rPr>
          <w:rFonts w:ascii="Calibri" w:hAnsi="Calibri" w:cs="Calibri"/>
        </w:rPr>
        <w:t>2. Рекомендовать органам местного самоуправления городских округов и муниципальных районов:</w:t>
      </w:r>
    </w:p>
    <w:p w:rsidR="00DC0A41" w:rsidRDefault="00DC0A41">
      <w:pPr>
        <w:spacing w:before="220" w:after="1" w:line="220" w:lineRule="atLeast"/>
        <w:ind w:firstLine="540"/>
        <w:jc w:val="both"/>
      </w:pPr>
      <w:r>
        <w:rPr>
          <w:rFonts w:ascii="Calibri" w:hAnsi="Calibri" w:cs="Calibri"/>
        </w:rPr>
        <w:t>2.1. Оказать товариществам собственников жилья, жилищным, жилищно-строительным кооперативам, которые осуществляют управление многоквартирным домом, управляющей организации, если соответствующей управляющей организации по решению общего собрания собственников помещений в многоквартирном доме, на основании заключенного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общего имущества в многоквартирных домах (далее - капитальный ремонт многоквартирного дома), методическую и информационную помощь в организации и проведении конкурсных процедур.</w:t>
      </w:r>
    </w:p>
    <w:p w:rsidR="00DC0A41" w:rsidRDefault="00DC0A41">
      <w:pPr>
        <w:spacing w:after="1" w:line="220" w:lineRule="atLeast"/>
        <w:jc w:val="both"/>
      </w:pPr>
      <w:r>
        <w:rPr>
          <w:rFonts w:ascii="Calibri" w:hAnsi="Calibri" w:cs="Calibri"/>
        </w:rPr>
        <w:t xml:space="preserve">(в ред. Постановлений Правительства Пензенской обл. от 04.07.2014 </w:t>
      </w:r>
      <w:hyperlink r:id="rId19" w:history="1">
        <w:r>
          <w:rPr>
            <w:rFonts w:ascii="Calibri" w:hAnsi="Calibri" w:cs="Calibri"/>
            <w:color w:val="0000FF"/>
          </w:rPr>
          <w:t>N 467-пП</w:t>
        </w:r>
      </w:hyperlink>
      <w:r>
        <w:rPr>
          <w:rFonts w:ascii="Calibri" w:hAnsi="Calibri" w:cs="Calibri"/>
        </w:rPr>
        <w:t xml:space="preserve">, от 08.12.2016 </w:t>
      </w:r>
      <w:hyperlink r:id="rId20" w:history="1">
        <w:r>
          <w:rPr>
            <w:rFonts w:ascii="Calibri" w:hAnsi="Calibri" w:cs="Calibri"/>
            <w:color w:val="0000FF"/>
          </w:rPr>
          <w:t>N 618-пП</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2.2. Оказать содействие в размещении информации о проведении открытого конкурса на официальном сайте органа местного самоуправления городского округа, муниципального района в информационно-телекоммуникационной сети "Интернет".</w:t>
      </w:r>
    </w:p>
    <w:p w:rsidR="00DC0A41" w:rsidRDefault="00DC0A41">
      <w:pPr>
        <w:spacing w:after="1" w:line="220" w:lineRule="atLeast"/>
        <w:jc w:val="both"/>
      </w:pPr>
      <w:r>
        <w:rPr>
          <w:rFonts w:ascii="Calibri" w:hAnsi="Calibri" w:cs="Calibri"/>
        </w:rPr>
        <w:t xml:space="preserve">(пп. 2.2 в ред. </w:t>
      </w:r>
      <w:hyperlink r:id="rId21" w:history="1">
        <w:r>
          <w:rPr>
            <w:rFonts w:ascii="Calibri" w:hAnsi="Calibri" w:cs="Calibri"/>
            <w:color w:val="0000FF"/>
          </w:rPr>
          <w:t>Постановления</w:t>
        </w:r>
      </w:hyperlink>
      <w:r>
        <w:rPr>
          <w:rFonts w:ascii="Calibri" w:hAnsi="Calibri" w:cs="Calibri"/>
        </w:rPr>
        <w:t xml:space="preserve"> Правительства Пензенской обл. от 16.09.2011 N 646-пП)</w:t>
      </w:r>
    </w:p>
    <w:p w:rsidR="00DC0A41" w:rsidRDefault="00DC0A41">
      <w:pPr>
        <w:spacing w:before="220" w:after="1" w:line="220" w:lineRule="atLeast"/>
        <w:ind w:firstLine="540"/>
        <w:jc w:val="both"/>
      </w:pPr>
      <w:r>
        <w:rPr>
          <w:rFonts w:ascii="Calibri" w:hAnsi="Calibri" w:cs="Calibri"/>
        </w:rPr>
        <w:t xml:space="preserve">2.3. Утратил силу. - </w:t>
      </w:r>
      <w:hyperlink r:id="rId22" w:history="1">
        <w:r>
          <w:rPr>
            <w:rFonts w:ascii="Calibri" w:hAnsi="Calibri" w:cs="Calibri"/>
            <w:color w:val="0000FF"/>
          </w:rPr>
          <w:t>Постановление</w:t>
        </w:r>
      </w:hyperlink>
      <w:r>
        <w:rPr>
          <w:rFonts w:ascii="Calibri" w:hAnsi="Calibri" w:cs="Calibri"/>
        </w:rPr>
        <w:t xml:space="preserve"> Правительства Пензенской обл. от 04.07.2014 N 467-пП.</w:t>
      </w:r>
    </w:p>
    <w:p w:rsidR="00DC0A41" w:rsidRDefault="00DC0A41">
      <w:pPr>
        <w:spacing w:before="220" w:after="1" w:line="220" w:lineRule="atLeast"/>
        <w:ind w:firstLine="540"/>
        <w:jc w:val="both"/>
      </w:pPr>
      <w:r>
        <w:rPr>
          <w:rFonts w:ascii="Calibri" w:hAnsi="Calibri" w:cs="Calibri"/>
        </w:rPr>
        <w:lastRenderedPageBreak/>
        <w:t>3. Настоящее постановление опубликовать в газете "Пензенские губернские ведомости" и разместить (опубликовать) на официальном сайте Правительства Пензенской области в информационно-телекоммуникационной сети "Интернет".</w:t>
      </w:r>
    </w:p>
    <w:p w:rsidR="00DC0A41" w:rsidRDefault="00DC0A41">
      <w:pPr>
        <w:spacing w:after="1" w:line="220" w:lineRule="atLeast"/>
        <w:jc w:val="both"/>
      </w:pPr>
      <w:r>
        <w:rPr>
          <w:rFonts w:ascii="Calibri" w:hAnsi="Calibri" w:cs="Calibri"/>
        </w:rPr>
        <w:t xml:space="preserve">(п. 3 в ред. </w:t>
      </w:r>
      <w:hyperlink r:id="rId23"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before="220" w:after="1" w:line="220" w:lineRule="atLeast"/>
        <w:ind w:firstLine="540"/>
        <w:jc w:val="both"/>
      </w:pPr>
      <w:r>
        <w:rPr>
          <w:rFonts w:ascii="Calibri" w:hAnsi="Calibri" w:cs="Calibri"/>
        </w:rPr>
        <w:t>4. Контроль за исполнением настоящего постановления возложить на заместителя Председателя Правительства Пензенской области, координирующего вопросы формирования и реализации государственной политики в области строительства и жилищно-коммунального хозяйства.</w:t>
      </w:r>
    </w:p>
    <w:p w:rsidR="00DC0A41" w:rsidRDefault="00DC0A41">
      <w:pPr>
        <w:spacing w:after="1" w:line="220" w:lineRule="atLeast"/>
        <w:jc w:val="both"/>
      </w:pPr>
      <w:r>
        <w:rPr>
          <w:rFonts w:ascii="Calibri" w:hAnsi="Calibri" w:cs="Calibri"/>
        </w:rPr>
        <w:t xml:space="preserve">(п. 4 в ред. </w:t>
      </w:r>
      <w:hyperlink r:id="rId24"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after="1" w:line="220" w:lineRule="atLeast"/>
        <w:jc w:val="both"/>
      </w:pPr>
    </w:p>
    <w:p w:rsidR="00DC0A41" w:rsidRDefault="00DC0A41">
      <w:pPr>
        <w:spacing w:after="1" w:line="220" w:lineRule="atLeast"/>
        <w:jc w:val="right"/>
      </w:pPr>
      <w:r>
        <w:rPr>
          <w:rFonts w:ascii="Calibri" w:hAnsi="Calibri" w:cs="Calibri"/>
        </w:rPr>
        <w:t>Губернатор</w:t>
      </w:r>
    </w:p>
    <w:p w:rsidR="00DC0A41" w:rsidRDefault="00DC0A41">
      <w:pPr>
        <w:spacing w:after="1" w:line="220" w:lineRule="atLeast"/>
        <w:jc w:val="right"/>
      </w:pPr>
      <w:r>
        <w:rPr>
          <w:rFonts w:ascii="Calibri" w:hAnsi="Calibri" w:cs="Calibri"/>
        </w:rPr>
        <w:t>Пензенской области</w:t>
      </w:r>
    </w:p>
    <w:p w:rsidR="00DC0A41" w:rsidRDefault="00DC0A41">
      <w:pPr>
        <w:spacing w:after="1" w:line="220" w:lineRule="atLeast"/>
        <w:jc w:val="right"/>
      </w:pPr>
      <w:r>
        <w:rPr>
          <w:rFonts w:ascii="Calibri" w:hAnsi="Calibri" w:cs="Calibri"/>
        </w:rPr>
        <w:t>В.К.БОЧКАРЕВ</w:t>
      </w: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0"/>
      </w:pPr>
      <w:r>
        <w:rPr>
          <w:rFonts w:ascii="Calibri" w:hAnsi="Calibri" w:cs="Calibri"/>
        </w:rPr>
        <w:t>Утвержден</w:t>
      </w:r>
    </w:p>
    <w:p w:rsidR="00DC0A41" w:rsidRDefault="00DC0A41">
      <w:pPr>
        <w:spacing w:after="1" w:line="220" w:lineRule="atLeast"/>
        <w:jc w:val="right"/>
      </w:pPr>
      <w:r>
        <w:rPr>
          <w:rFonts w:ascii="Calibri" w:hAnsi="Calibri" w:cs="Calibri"/>
        </w:rPr>
        <w:t>постановлением</w:t>
      </w:r>
    </w:p>
    <w:p w:rsidR="00DC0A41" w:rsidRDefault="00DC0A41">
      <w:pPr>
        <w:spacing w:after="1" w:line="220" w:lineRule="atLeast"/>
        <w:jc w:val="right"/>
      </w:pPr>
      <w:r>
        <w:rPr>
          <w:rFonts w:ascii="Calibri" w:hAnsi="Calibri" w:cs="Calibri"/>
        </w:rPr>
        <w:t>Правительства Пензенской области</w:t>
      </w:r>
    </w:p>
    <w:p w:rsidR="00DC0A41" w:rsidRDefault="00DC0A41">
      <w:pPr>
        <w:spacing w:after="1" w:line="220" w:lineRule="atLeast"/>
        <w:jc w:val="right"/>
      </w:pPr>
      <w:r>
        <w:rPr>
          <w:rFonts w:ascii="Calibri" w:hAnsi="Calibri" w:cs="Calibri"/>
        </w:rPr>
        <w:t>от 21 апреля 2011 г. N 250-пП</w:t>
      </w:r>
    </w:p>
    <w:p w:rsidR="00DC0A41" w:rsidRDefault="00DC0A41">
      <w:pPr>
        <w:spacing w:after="1" w:line="220" w:lineRule="atLeast"/>
        <w:jc w:val="both"/>
      </w:pPr>
    </w:p>
    <w:p w:rsidR="00DC0A41" w:rsidRDefault="00DC0A41">
      <w:pPr>
        <w:spacing w:after="1" w:line="220" w:lineRule="atLeast"/>
        <w:jc w:val="center"/>
      </w:pPr>
      <w:bookmarkStart w:id="0" w:name="P47"/>
      <w:bookmarkEnd w:id="0"/>
      <w:r>
        <w:rPr>
          <w:rFonts w:ascii="Calibri" w:hAnsi="Calibri" w:cs="Calibri"/>
          <w:b/>
        </w:rPr>
        <w:t>ПОРЯДОК</w:t>
      </w:r>
    </w:p>
    <w:p w:rsidR="00DC0A41" w:rsidRDefault="00DC0A41">
      <w:pPr>
        <w:spacing w:after="1" w:line="220" w:lineRule="atLeast"/>
        <w:jc w:val="center"/>
      </w:pPr>
      <w:r>
        <w:rPr>
          <w:rFonts w:ascii="Calibri" w:hAnsi="Calibri" w:cs="Calibri"/>
          <w:b/>
        </w:rPr>
        <w:t>ПРИВЛЕЧЕНИЯ ПОДРЯДНЫХ ОРГАНИЗАЦИЙ ДЛЯ ОКАЗАНИЯ УСЛУГ</w:t>
      </w:r>
    </w:p>
    <w:p w:rsidR="00DC0A41" w:rsidRDefault="00DC0A41">
      <w:pPr>
        <w:spacing w:after="1" w:line="220" w:lineRule="atLeast"/>
        <w:jc w:val="center"/>
      </w:pPr>
      <w:r>
        <w:rPr>
          <w:rFonts w:ascii="Calibri" w:hAnsi="Calibri" w:cs="Calibri"/>
          <w:b/>
        </w:rPr>
        <w:t>И (ИЛИ) ВЫПОЛНЕНИЯ РАБОТ ПО КАПИТАЛЬНОМУ РЕМОНТУ ОБЩЕГО</w:t>
      </w:r>
    </w:p>
    <w:p w:rsidR="00DC0A41" w:rsidRDefault="00DC0A41">
      <w:pPr>
        <w:spacing w:after="1" w:line="220" w:lineRule="atLeast"/>
        <w:jc w:val="center"/>
      </w:pPr>
      <w:r>
        <w:rPr>
          <w:rFonts w:ascii="Calibri" w:hAnsi="Calibri" w:cs="Calibri"/>
          <w:b/>
        </w:rPr>
        <w:t>ИМУЩЕСТВА В МНОГОКВАРТИРНЫХ ДОМАХ, РАСПОЛОЖЕННЫХ НА</w:t>
      </w:r>
    </w:p>
    <w:p w:rsidR="00DC0A41" w:rsidRDefault="00DC0A41">
      <w:pPr>
        <w:spacing w:after="1" w:line="220" w:lineRule="atLeast"/>
        <w:jc w:val="center"/>
      </w:pPr>
      <w:r>
        <w:rPr>
          <w:rFonts w:ascii="Calibri" w:hAnsi="Calibri" w:cs="Calibri"/>
          <w:b/>
        </w:rPr>
        <w:t>ТЕРРИТОРИИ ПЕНЗЕНСКОЙ ОБЛАСТИ</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Список изменяющих документов</w:t>
      </w:r>
    </w:p>
    <w:p w:rsidR="00DC0A41" w:rsidRDefault="00DC0A41">
      <w:pPr>
        <w:spacing w:after="1" w:line="220" w:lineRule="atLeast"/>
        <w:jc w:val="center"/>
      </w:pPr>
      <w:r>
        <w:rPr>
          <w:rFonts w:ascii="Calibri" w:hAnsi="Calibri" w:cs="Calibri"/>
        </w:rPr>
        <w:t>(в ред. Постановлений Правительства Пензенской обл.</w:t>
      </w:r>
    </w:p>
    <w:p w:rsidR="00DC0A41" w:rsidRDefault="00DC0A41">
      <w:pPr>
        <w:spacing w:after="1" w:line="220" w:lineRule="atLeast"/>
        <w:jc w:val="center"/>
      </w:pPr>
      <w:r>
        <w:rPr>
          <w:rFonts w:ascii="Calibri" w:hAnsi="Calibri" w:cs="Calibri"/>
        </w:rPr>
        <w:t xml:space="preserve">от 24.05.2011 </w:t>
      </w:r>
      <w:hyperlink r:id="rId25" w:history="1">
        <w:r>
          <w:rPr>
            <w:rFonts w:ascii="Calibri" w:hAnsi="Calibri" w:cs="Calibri"/>
            <w:color w:val="0000FF"/>
          </w:rPr>
          <w:t>N 312-пП</w:t>
        </w:r>
      </w:hyperlink>
      <w:r>
        <w:rPr>
          <w:rFonts w:ascii="Calibri" w:hAnsi="Calibri" w:cs="Calibri"/>
        </w:rPr>
        <w:t xml:space="preserve">, от 16.09.2011 </w:t>
      </w:r>
      <w:hyperlink r:id="rId26" w:history="1">
        <w:r>
          <w:rPr>
            <w:rFonts w:ascii="Calibri" w:hAnsi="Calibri" w:cs="Calibri"/>
            <w:color w:val="0000FF"/>
          </w:rPr>
          <w:t>N 646-пП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24.01.2012 </w:t>
      </w:r>
      <w:hyperlink r:id="rId27" w:history="1">
        <w:r>
          <w:rPr>
            <w:rFonts w:ascii="Calibri" w:hAnsi="Calibri" w:cs="Calibri"/>
            <w:color w:val="0000FF"/>
          </w:rPr>
          <w:t>N 29-пП</w:t>
        </w:r>
      </w:hyperlink>
      <w:r>
        <w:rPr>
          <w:rFonts w:ascii="Calibri" w:hAnsi="Calibri" w:cs="Calibri"/>
        </w:rPr>
        <w:t xml:space="preserve">, от 30.08.2012 </w:t>
      </w:r>
      <w:hyperlink r:id="rId28" w:history="1">
        <w:r>
          <w:rPr>
            <w:rFonts w:ascii="Calibri" w:hAnsi="Calibri" w:cs="Calibri"/>
            <w:color w:val="0000FF"/>
          </w:rPr>
          <w:t>N 619-пП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08.11.2013 </w:t>
      </w:r>
      <w:hyperlink r:id="rId29" w:history="1">
        <w:r>
          <w:rPr>
            <w:rFonts w:ascii="Calibri" w:hAnsi="Calibri" w:cs="Calibri"/>
            <w:color w:val="0000FF"/>
          </w:rPr>
          <w:t>N 830-пП</w:t>
        </w:r>
      </w:hyperlink>
      <w:r>
        <w:rPr>
          <w:rFonts w:ascii="Calibri" w:hAnsi="Calibri" w:cs="Calibri"/>
        </w:rPr>
        <w:t xml:space="preserve">, от 28.01.2014 </w:t>
      </w:r>
      <w:hyperlink r:id="rId30" w:history="1">
        <w:r>
          <w:rPr>
            <w:rFonts w:ascii="Calibri" w:hAnsi="Calibri" w:cs="Calibri"/>
            <w:color w:val="0000FF"/>
          </w:rPr>
          <w:t>N 40-пП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04.07.2014 </w:t>
      </w:r>
      <w:hyperlink r:id="rId31" w:history="1">
        <w:r>
          <w:rPr>
            <w:rFonts w:ascii="Calibri" w:hAnsi="Calibri" w:cs="Calibri"/>
            <w:color w:val="0000FF"/>
          </w:rPr>
          <w:t>N 467-пП</w:t>
        </w:r>
      </w:hyperlink>
      <w:r>
        <w:rPr>
          <w:rFonts w:ascii="Calibri" w:hAnsi="Calibri" w:cs="Calibri"/>
        </w:rPr>
        <w:t xml:space="preserve">, от 27.01.2015 </w:t>
      </w:r>
      <w:hyperlink r:id="rId32" w:history="1">
        <w:r>
          <w:rPr>
            <w:rFonts w:ascii="Calibri" w:hAnsi="Calibri" w:cs="Calibri"/>
            <w:color w:val="0000FF"/>
          </w:rPr>
          <w:t>N 17-пП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22.05.2015 </w:t>
      </w:r>
      <w:hyperlink r:id="rId33" w:history="1">
        <w:r>
          <w:rPr>
            <w:rFonts w:ascii="Calibri" w:hAnsi="Calibri" w:cs="Calibri"/>
            <w:color w:val="0000FF"/>
          </w:rPr>
          <w:t>N 279-пП</w:t>
        </w:r>
      </w:hyperlink>
      <w:r>
        <w:rPr>
          <w:rFonts w:ascii="Calibri" w:hAnsi="Calibri" w:cs="Calibri"/>
        </w:rPr>
        <w:t xml:space="preserve">, от 08.12.2016 </w:t>
      </w:r>
      <w:hyperlink r:id="rId34" w:history="1">
        <w:r>
          <w:rPr>
            <w:rFonts w:ascii="Calibri" w:hAnsi="Calibri" w:cs="Calibri"/>
            <w:color w:val="0000FF"/>
          </w:rPr>
          <w:t>N 618-пП</w:t>
        </w:r>
      </w:hyperlink>
      <w:r>
        <w:rPr>
          <w:rFonts w:ascii="Calibri" w:hAnsi="Calibri" w:cs="Calibri"/>
        </w:rPr>
        <w:t>)</w:t>
      </w:r>
    </w:p>
    <w:p w:rsidR="00DC0A41" w:rsidRDefault="00DC0A41">
      <w:pPr>
        <w:spacing w:after="1" w:line="220" w:lineRule="atLeast"/>
        <w:jc w:val="both"/>
      </w:pPr>
    </w:p>
    <w:p w:rsidR="00DC0A41" w:rsidRDefault="00DC0A41">
      <w:pPr>
        <w:spacing w:after="1" w:line="220" w:lineRule="atLeast"/>
        <w:jc w:val="center"/>
        <w:outlineLvl w:val="1"/>
      </w:pPr>
      <w:r>
        <w:rPr>
          <w:rFonts w:ascii="Calibri" w:hAnsi="Calibri" w:cs="Calibri"/>
        </w:rPr>
        <w:t>Раздел 1. ОБЩИЕ ПОЛОЖЕНИЯ</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1. Настоящий Порядок разработан с целью урегулирования вопросов привлечения товариществом собственников жилья, жилищным, жилищно-строительным кооперативом, которые осуществляют управление многоквартирным домом, управляющей организацией, если соответствующей управляющей организации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Пензенской области, при предоставлении им государственной поддержки.</w:t>
      </w:r>
    </w:p>
    <w:p w:rsidR="00DC0A41" w:rsidRDefault="00DC0A41">
      <w:pPr>
        <w:spacing w:after="1" w:line="220" w:lineRule="atLeast"/>
        <w:jc w:val="both"/>
      </w:pPr>
      <w:r>
        <w:rPr>
          <w:rFonts w:ascii="Calibri" w:hAnsi="Calibri" w:cs="Calibri"/>
        </w:rPr>
        <w:t xml:space="preserve">(п. 1 в ред. </w:t>
      </w:r>
      <w:hyperlink r:id="rId35" w:history="1">
        <w:r>
          <w:rPr>
            <w:rFonts w:ascii="Calibri" w:hAnsi="Calibri" w:cs="Calibri"/>
            <w:color w:val="0000FF"/>
          </w:rPr>
          <w:t>Постановления</w:t>
        </w:r>
      </w:hyperlink>
      <w:r>
        <w:rPr>
          <w:rFonts w:ascii="Calibri" w:hAnsi="Calibri" w:cs="Calibri"/>
        </w:rPr>
        <w:t xml:space="preserve"> Правительства Пензенской обл. от 08.12.2016 N 618-пП)</w:t>
      </w:r>
    </w:p>
    <w:p w:rsidR="00DC0A41" w:rsidRDefault="00DC0A41">
      <w:pPr>
        <w:spacing w:before="220" w:after="1" w:line="220" w:lineRule="atLeast"/>
        <w:ind w:firstLine="540"/>
        <w:jc w:val="both"/>
      </w:pPr>
      <w:r>
        <w:rPr>
          <w:rFonts w:ascii="Calibri" w:hAnsi="Calibri" w:cs="Calibri"/>
        </w:rPr>
        <w:t>2. Порядок предусматривает защиту прав и законных интересов собственников помещений в многоквартирных домах при проведении капитального ремонта многоквартирных домов.</w:t>
      </w:r>
    </w:p>
    <w:p w:rsidR="00DC0A41" w:rsidRDefault="00DC0A41">
      <w:pPr>
        <w:spacing w:before="220" w:after="1" w:line="220" w:lineRule="atLeast"/>
        <w:ind w:firstLine="540"/>
        <w:jc w:val="both"/>
      </w:pPr>
      <w:r>
        <w:rPr>
          <w:rFonts w:ascii="Calibri" w:hAnsi="Calibri" w:cs="Calibri"/>
        </w:rPr>
        <w:lastRenderedPageBreak/>
        <w:t>3. Привлечение подрядных организаций для оказания услуг и (или) выполнения работ по капитальному ремонту многоквартирного дома осуществляется путем проведения открытого конкурса.</w:t>
      </w:r>
    </w:p>
    <w:p w:rsidR="00DC0A41" w:rsidRDefault="00DC0A41">
      <w:pPr>
        <w:spacing w:after="1" w:line="220" w:lineRule="atLeast"/>
        <w:jc w:val="both"/>
      </w:pPr>
      <w:r>
        <w:rPr>
          <w:rFonts w:ascii="Calibri" w:hAnsi="Calibri" w:cs="Calibri"/>
        </w:rPr>
        <w:t xml:space="preserve">(п. 3 в ред. </w:t>
      </w:r>
      <w:hyperlink r:id="rId36"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before="220" w:after="1" w:line="220" w:lineRule="atLeast"/>
        <w:ind w:firstLine="540"/>
        <w:jc w:val="both"/>
      </w:pPr>
      <w:r>
        <w:rPr>
          <w:rFonts w:ascii="Calibri" w:hAnsi="Calibri" w:cs="Calibri"/>
        </w:rPr>
        <w:t>4. Термины и определения, применяемые в данном Положении:</w:t>
      </w:r>
    </w:p>
    <w:p w:rsidR="00DC0A41" w:rsidRDefault="00DC0A41">
      <w:pPr>
        <w:spacing w:before="220" w:after="1" w:line="220" w:lineRule="atLeast"/>
        <w:ind w:firstLine="540"/>
        <w:jc w:val="both"/>
      </w:pPr>
      <w:r>
        <w:rPr>
          <w:rFonts w:ascii="Calibri" w:hAnsi="Calibri" w:cs="Calibri"/>
        </w:rPr>
        <w:t xml:space="preserve">абзац утратил силу. - </w:t>
      </w:r>
      <w:hyperlink r:id="rId37" w:history="1">
        <w:r>
          <w:rPr>
            <w:rFonts w:ascii="Calibri" w:hAnsi="Calibri" w:cs="Calibri"/>
            <w:color w:val="0000FF"/>
          </w:rPr>
          <w:t>Постановление</w:t>
        </w:r>
      </w:hyperlink>
      <w:r>
        <w:rPr>
          <w:rFonts w:ascii="Calibri" w:hAnsi="Calibri" w:cs="Calibri"/>
        </w:rPr>
        <w:t xml:space="preserve"> Правительства Пензенской обл. от 08.12.2016 N 618-пП;</w:t>
      </w:r>
    </w:p>
    <w:p w:rsidR="00DC0A41" w:rsidRDefault="00DC0A41">
      <w:pPr>
        <w:spacing w:before="220" w:after="1" w:line="220" w:lineRule="atLeast"/>
        <w:ind w:firstLine="540"/>
        <w:jc w:val="both"/>
      </w:pPr>
      <w:r>
        <w:rPr>
          <w:rFonts w:ascii="Calibri" w:hAnsi="Calibri" w:cs="Calibri"/>
        </w:rPr>
        <w:t>открытый конкурс (далее - конкурс) - способ определения организации для оказания услуг и (или) подрядной организации для выполнения работ по капитальному ремонту многоквартирного дома, обеспечивающий привлечение для оказания услуг и (или) выполнения работ наиболее квалифицированной организацией;</w:t>
      </w:r>
    </w:p>
    <w:p w:rsidR="00DC0A41" w:rsidRDefault="00DC0A41">
      <w:pPr>
        <w:spacing w:before="220" w:after="1" w:line="220" w:lineRule="atLeast"/>
        <w:ind w:firstLine="540"/>
        <w:jc w:val="both"/>
      </w:pPr>
      <w:r>
        <w:rPr>
          <w:rFonts w:ascii="Calibri" w:hAnsi="Calibri" w:cs="Calibri"/>
        </w:rPr>
        <w:t>заказчик - товарищество собственников жилья, жилищный, жилищно-строительный кооператив, которые осуществляют управление многоквартирным домом, управляющая организация, если соответствующей управляющей организации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w:t>
      </w:r>
    </w:p>
    <w:p w:rsidR="00DC0A41" w:rsidRDefault="00DC0A41">
      <w:pPr>
        <w:spacing w:after="1" w:line="220" w:lineRule="atLeast"/>
        <w:jc w:val="both"/>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Пензенской обл. от 08.12.2016 N 618-пП)</w:t>
      </w:r>
    </w:p>
    <w:p w:rsidR="00DC0A41" w:rsidRDefault="00DC0A41">
      <w:pPr>
        <w:spacing w:before="220" w:after="1" w:line="220" w:lineRule="atLeast"/>
        <w:ind w:firstLine="540"/>
        <w:jc w:val="both"/>
      </w:pPr>
      <w:r>
        <w:rPr>
          <w:rFonts w:ascii="Calibri" w:hAnsi="Calibri" w:cs="Calibri"/>
        </w:rPr>
        <w:t>договор подряда на выполнение работ по капитальному ремонту многоквартирного дома (далее - договор, договор подряда), договор на оказание услуг - договор, заключаемый между заказчиком и организацией, победителем открытого конкурса в соответствии с законодательством Российской Федерации;</w:t>
      </w:r>
    </w:p>
    <w:p w:rsidR="00DC0A41" w:rsidRDefault="00DC0A41">
      <w:pPr>
        <w:spacing w:before="220" w:after="1" w:line="220" w:lineRule="atLeast"/>
        <w:ind w:firstLine="540"/>
        <w:jc w:val="both"/>
      </w:pPr>
      <w:r>
        <w:rPr>
          <w:rFonts w:ascii="Calibri" w:hAnsi="Calibri" w:cs="Calibri"/>
        </w:rPr>
        <w:t xml:space="preserve">конкурсная комиссия - временный специально уполномоченный коллегиальный рабочий орган, формируемый в порядке и для целей, определенных в </w:t>
      </w:r>
      <w:hyperlink w:anchor="P127" w:history="1">
        <w:r>
          <w:rPr>
            <w:rFonts w:ascii="Calibri" w:hAnsi="Calibri" w:cs="Calibri"/>
            <w:color w:val="0000FF"/>
          </w:rPr>
          <w:t>пункте 5 раздела 1.1</w:t>
        </w:r>
      </w:hyperlink>
      <w:r>
        <w:rPr>
          <w:rFonts w:ascii="Calibri" w:hAnsi="Calibri" w:cs="Calibri"/>
        </w:rPr>
        <w:t xml:space="preserve"> и </w:t>
      </w:r>
      <w:hyperlink w:anchor="P205" w:history="1">
        <w:r>
          <w:rPr>
            <w:rFonts w:ascii="Calibri" w:hAnsi="Calibri" w:cs="Calibri"/>
            <w:color w:val="0000FF"/>
          </w:rPr>
          <w:t>разделом 3</w:t>
        </w:r>
      </w:hyperlink>
      <w:r>
        <w:rPr>
          <w:rFonts w:ascii="Calibri" w:hAnsi="Calibri" w:cs="Calibri"/>
        </w:rPr>
        <w:t xml:space="preserve"> Порядка;</w:t>
      </w:r>
    </w:p>
    <w:p w:rsidR="00DC0A41" w:rsidRDefault="00DC0A41">
      <w:pPr>
        <w:spacing w:before="220" w:after="1" w:line="220" w:lineRule="atLeast"/>
        <w:ind w:firstLine="540"/>
        <w:jc w:val="both"/>
      </w:pPr>
      <w:r>
        <w:rPr>
          <w:rFonts w:ascii="Calibri" w:hAnsi="Calibri" w:cs="Calibri"/>
        </w:rPr>
        <w:t>участники открытого конкурса (далее - участник, участники) - организации (индивидуальные предприниматели и юридические лица независимо от организационно-правовой формы, формы собственности, имеющие законное право заниматься деятельностью, составляющей предмет конкурса, и соответствующие требованиям, указанным в конкурсной документации);</w:t>
      </w:r>
    </w:p>
    <w:p w:rsidR="00DC0A41" w:rsidRDefault="00DC0A41">
      <w:pPr>
        <w:spacing w:before="220" w:after="1" w:line="220" w:lineRule="atLeast"/>
        <w:ind w:firstLine="540"/>
        <w:jc w:val="both"/>
      </w:pPr>
      <w:r>
        <w:rPr>
          <w:rFonts w:ascii="Calibri" w:hAnsi="Calibri" w:cs="Calibri"/>
        </w:rPr>
        <w:t>предмет открытого конкурса - право заключения договора подряда на выполнение работ по капитальному ремонту многоквартирного дома, договора на оказание услуг;</w:t>
      </w:r>
    </w:p>
    <w:p w:rsidR="00DC0A41" w:rsidRDefault="00DC0A41">
      <w:pPr>
        <w:spacing w:before="220" w:after="1" w:line="220" w:lineRule="atLeast"/>
        <w:ind w:firstLine="540"/>
        <w:jc w:val="both"/>
      </w:pPr>
      <w:r>
        <w:rPr>
          <w:rFonts w:ascii="Calibri" w:hAnsi="Calibri" w:cs="Calibri"/>
        </w:rPr>
        <w:t>конкурсная документация - комплект документов, содержащих требования, установленные заказчиком, к качеству, техническим характеристикам работ, требования к их безопасности, требования к результатам выполненных работ и (или) оказанных услуг, связанные с определением соответствия выполняемых работ и (или) оказанных услуг потребностям заказчика, критерии оценки участников открытого конкурса, исходную информацию о технических, коммерческих и иных характеристиках объекта капитального ремонта, условиях и процедурах открытого конкурса, основных условиях исполнения договора.</w:t>
      </w:r>
    </w:p>
    <w:p w:rsidR="00DC0A41" w:rsidRDefault="00DC0A41">
      <w:pPr>
        <w:spacing w:after="1" w:line="220" w:lineRule="atLeast"/>
        <w:jc w:val="both"/>
      </w:pPr>
      <w:r>
        <w:rPr>
          <w:rFonts w:ascii="Calibri" w:hAnsi="Calibri" w:cs="Calibri"/>
        </w:rPr>
        <w:t xml:space="preserve">(п. 4 в ред. </w:t>
      </w:r>
      <w:hyperlink r:id="rId39"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after="1" w:line="220" w:lineRule="atLeast"/>
        <w:jc w:val="both"/>
      </w:pPr>
    </w:p>
    <w:p w:rsidR="00DC0A41" w:rsidRDefault="00DC0A41">
      <w:pPr>
        <w:spacing w:after="1" w:line="220" w:lineRule="atLeast"/>
        <w:jc w:val="center"/>
        <w:outlineLvl w:val="1"/>
      </w:pPr>
      <w:r>
        <w:rPr>
          <w:rFonts w:ascii="Calibri" w:hAnsi="Calibri" w:cs="Calibri"/>
        </w:rPr>
        <w:t>Раздел 1.1. ОПРЕДЕЛЕНИЕ ОРГАНИЗАЦИИ ПО ОКАЗАНИЮ УСЛУГ</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 xml:space="preserve">(введен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Пензенской обл.</w:t>
      </w:r>
    </w:p>
    <w:p w:rsidR="00DC0A41" w:rsidRDefault="00DC0A41">
      <w:pPr>
        <w:spacing w:after="1" w:line="220" w:lineRule="atLeast"/>
        <w:jc w:val="center"/>
      </w:pPr>
      <w:r>
        <w:rPr>
          <w:rFonts w:ascii="Calibri" w:hAnsi="Calibri" w:cs="Calibri"/>
        </w:rPr>
        <w:t>от 04.07.2014 N 467-пП)</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1. Требования, предъявляемые к проведению открытого конкурса на оказание услуг.</w:t>
      </w:r>
    </w:p>
    <w:p w:rsidR="00DC0A41" w:rsidRDefault="00DC0A41">
      <w:pPr>
        <w:spacing w:before="220" w:after="1" w:line="220" w:lineRule="atLeast"/>
        <w:ind w:firstLine="540"/>
        <w:jc w:val="both"/>
      </w:pPr>
      <w:r>
        <w:rPr>
          <w:rFonts w:ascii="Calibri" w:hAnsi="Calibri" w:cs="Calibri"/>
        </w:rPr>
        <w:t xml:space="preserve">1.1. Открытый конкурс по отбору организаций на оказание услуг проводится с целью заключения договоров на оказание услуг, перечисленных в </w:t>
      </w:r>
      <w:hyperlink r:id="rId41" w:history="1">
        <w:r>
          <w:rPr>
            <w:rFonts w:ascii="Calibri" w:hAnsi="Calibri" w:cs="Calibri"/>
            <w:color w:val="0000FF"/>
          </w:rPr>
          <w:t>пунктах 4</w:t>
        </w:r>
      </w:hyperlink>
      <w:r>
        <w:rPr>
          <w:rFonts w:ascii="Calibri" w:hAnsi="Calibri" w:cs="Calibri"/>
        </w:rPr>
        <w:t xml:space="preserve"> - </w:t>
      </w:r>
      <w:hyperlink r:id="rId42" w:history="1">
        <w:r>
          <w:rPr>
            <w:rFonts w:ascii="Calibri" w:hAnsi="Calibri" w:cs="Calibri"/>
            <w:color w:val="0000FF"/>
          </w:rPr>
          <w:t>8 части 2 статьи 12</w:t>
        </w:r>
      </w:hyperlink>
      <w:r>
        <w:rPr>
          <w:rFonts w:ascii="Calibri" w:hAnsi="Calibri" w:cs="Calibri"/>
        </w:rPr>
        <w:t xml:space="preserve"> Закона </w:t>
      </w:r>
      <w:r>
        <w:rPr>
          <w:rFonts w:ascii="Calibri" w:hAnsi="Calibri" w:cs="Calibri"/>
        </w:rPr>
        <w:lastRenderedPageBreak/>
        <w:t>Пензенской области от 01.07.2013 N 2403-ЗПО "Об организации проведения капитального ремонта общего имущества в многоквартирных домах, расположенных на территории Пензенской области" (с последующими изменениями) (далее - Закон Пензенской области).</w:t>
      </w:r>
    </w:p>
    <w:p w:rsidR="00DC0A41" w:rsidRDefault="00DC0A41">
      <w:pPr>
        <w:spacing w:before="220" w:after="1" w:line="220" w:lineRule="atLeast"/>
        <w:ind w:firstLine="540"/>
        <w:jc w:val="both"/>
      </w:pPr>
      <w:r>
        <w:rPr>
          <w:rFonts w:ascii="Calibri" w:hAnsi="Calibri" w:cs="Calibri"/>
        </w:rPr>
        <w:t>1.2. В извещении о проведении открытого конкурса на оказание услуг должна содержаться следующая информация:</w:t>
      </w:r>
    </w:p>
    <w:p w:rsidR="00DC0A41" w:rsidRDefault="00DC0A41">
      <w:pPr>
        <w:spacing w:before="220" w:after="1" w:line="220" w:lineRule="atLeast"/>
        <w:ind w:firstLine="540"/>
        <w:jc w:val="both"/>
      </w:pPr>
      <w:r>
        <w:rPr>
          <w:rFonts w:ascii="Calibri" w:hAnsi="Calibri" w:cs="Calibri"/>
        </w:rPr>
        <w:t>1) наименование, место нахождения, почтовый адрес, номер контактного телефона, ответственное должностное лицо заказчика;</w:t>
      </w:r>
    </w:p>
    <w:p w:rsidR="00DC0A41" w:rsidRDefault="00DC0A41">
      <w:pPr>
        <w:spacing w:before="220" w:after="1" w:line="220" w:lineRule="atLeast"/>
        <w:ind w:firstLine="540"/>
        <w:jc w:val="both"/>
      </w:pPr>
      <w:r>
        <w:rPr>
          <w:rFonts w:ascii="Calibri" w:hAnsi="Calibri" w:cs="Calibri"/>
        </w:rPr>
        <w:t>2) наименование предмета договора на оказание услуг;</w:t>
      </w:r>
    </w:p>
    <w:p w:rsidR="00DC0A41" w:rsidRDefault="00DC0A41">
      <w:pPr>
        <w:spacing w:before="220" w:after="1" w:line="220" w:lineRule="atLeast"/>
        <w:ind w:firstLine="540"/>
        <w:jc w:val="both"/>
      </w:pPr>
      <w:r>
        <w:rPr>
          <w:rFonts w:ascii="Calibri" w:hAnsi="Calibri" w:cs="Calibri"/>
        </w:rPr>
        <w:t>3) краткое изложение условий договора на оказание услуг, содержащее информацию о месте оказания услуги, являющейся предметом договора на оказание услуг, а также сроки оказания услуг, начальная (максимальная) цена договора на оказание услуг, условия оплаты;</w:t>
      </w:r>
    </w:p>
    <w:p w:rsidR="00DC0A41" w:rsidRDefault="00DC0A41">
      <w:pPr>
        <w:spacing w:before="220" w:after="1" w:line="220" w:lineRule="atLeast"/>
        <w:ind w:firstLine="540"/>
        <w:jc w:val="both"/>
      </w:pPr>
      <w:r>
        <w:rPr>
          <w:rFonts w:ascii="Calibri" w:hAnsi="Calibri" w:cs="Calibri"/>
        </w:rPr>
        <w:t>4) место, порядок, срок начала и окончания подачи заявок на участие в конкурсе;</w:t>
      </w:r>
    </w:p>
    <w:p w:rsidR="00DC0A41" w:rsidRDefault="00DC0A41">
      <w:pPr>
        <w:spacing w:before="220" w:after="1" w:line="220" w:lineRule="atLeast"/>
        <w:ind w:firstLine="540"/>
        <w:jc w:val="both"/>
      </w:pPr>
      <w:r>
        <w:rPr>
          <w:rFonts w:ascii="Calibri" w:hAnsi="Calibri" w:cs="Calibri"/>
        </w:rPr>
        <w:t>5)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w:t>
      </w:r>
    </w:p>
    <w:p w:rsidR="00DC0A41" w:rsidRDefault="00DC0A41">
      <w:pPr>
        <w:spacing w:before="220" w:after="1" w:line="220" w:lineRule="atLeast"/>
        <w:ind w:firstLine="540"/>
        <w:jc w:val="both"/>
      </w:pPr>
      <w:r>
        <w:rPr>
          <w:rFonts w:ascii="Calibri" w:hAnsi="Calibri" w:cs="Calibri"/>
        </w:rPr>
        <w:t>6) способы получения конкурсной документации, срок, место и порядок предоставления конкурсной документации;</w:t>
      </w:r>
    </w:p>
    <w:p w:rsidR="00DC0A41" w:rsidRDefault="00DC0A41">
      <w:pPr>
        <w:spacing w:before="220" w:after="1" w:line="220" w:lineRule="atLeast"/>
        <w:ind w:firstLine="540"/>
        <w:jc w:val="both"/>
      </w:pPr>
      <w:r>
        <w:rPr>
          <w:rFonts w:ascii="Calibri" w:hAnsi="Calibri" w:cs="Calibri"/>
        </w:rPr>
        <w:t>7) место, дата и время вскрытия конвертов с заявками на участие в конкурсе.</w:t>
      </w:r>
    </w:p>
    <w:p w:rsidR="00DC0A41" w:rsidRDefault="00DC0A41">
      <w:pPr>
        <w:spacing w:before="220" w:after="1" w:line="220" w:lineRule="atLeast"/>
        <w:ind w:firstLine="540"/>
        <w:jc w:val="both"/>
      </w:pPr>
      <w:r>
        <w:rPr>
          <w:rFonts w:ascii="Calibri" w:hAnsi="Calibri" w:cs="Calibri"/>
        </w:rPr>
        <w:t>1.3. Конкурсная документация.</w:t>
      </w:r>
    </w:p>
    <w:p w:rsidR="00DC0A41" w:rsidRDefault="00DC0A41">
      <w:pPr>
        <w:spacing w:before="220" w:after="1" w:line="220" w:lineRule="atLeast"/>
        <w:ind w:firstLine="540"/>
        <w:jc w:val="both"/>
      </w:pPr>
      <w:r>
        <w:rPr>
          <w:rFonts w:ascii="Calibri" w:hAnsi="Calibri" w:cs="Calibri"/>
        </w:rPr>
        <w:t>1.3.1. Конкурсная документация наряду с информацией, указанной в извещении о проведении открытого конкурса, должна содержать:</w:t>
      </w:r>
    </w:p>
    <w:p w:rsidR="00DC0A41" w:rsidRDefault="00DC0A41">
      <w:pPr>
        <w:spacing w:before="220" w:after="1" w:line="220" w:lineRule="atLeast"/>
        <w:ind w:firstLine="540"/>
        <w:jc w:val="both"/>
      </w:pPr>
      <w:r>
        <w:rPr>
          <w:rFonts w:ascii="Calibri" w:hAnsi="Calibri" w:cs="Calibri"/>
        </w:rPr>
        <w:t>1) заявку на участие в открытом конкурсе в запечатанном конверте;</w:t>
      </w:r>
    </w:p>
    <w:p w:rsidR="00DC0A41" w:rsidRDefault="00DC0A41">
      <w:pPr>
        <w:spacing w:before="220" w:after="1" w:line="220" w:lineRule="atLeast"/>
        <w:ind w:firstLine="540"/>
        <w:jc w:val="both"/>
      </w:pPr>
      <w:r>
        <w:rPr>
          <w:rFonts w:ascii="Calibri" w:hAnsi="Calibri" w:cs="Calibri"/>
        </w:rPr>
        <w:t>2) наименование и описание объекта конкурса и условий договора на оказание услуг;</w:t>
      </w:r>
    </w:p>
    <w:p w:rsidR="00DC0A41" w:rsidRDefault="00DC0A41">
      <w:pPr>
        <w:spacing w:before="220" w:after="1" w:line="220" w:lineRule="atLeast"/>
        <w:ind w:firstLine="540"/>
        <w:jc w:val="both"/>
      </w:pPr>
      <w:r>
        <w:rPr>
          <w:rFonts w:ascii="Calibri" w:hAnsi="Calibri" w:cs="Calibri"/>
        </w:rPr>
        <w:t>3) информацию о возможности заказчика изменить условия договора на оказание услуг в соответствии с положениями настоящего Порядка;</w:t>
      </w:r>
    </w:p>
    <w:p w:rsidR="00DC0A41" w:rsidRDefault="00DC0A41">
      <w:pPr>
        <w:spacing w:before="220" w:after="1" w:line="220" w:lineRule="atLeast"/>
        <w:ind w:firstLine="540"/>
        <w:jc w:val="both"/>
      </w:pPr>
      <w:r>
        <w:rPr>
          <w:rFonts w:ascii="Calibri" w:hAnsi="Calibri" w:cs="Calibri"/>
        </w:rPr>
        <w:t>4)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DC0A41" w:rsidRDefault="00DC0A41">
      <w:pPr>
        <w:spacing w:before="220" w:after="1" w:line="220" w:lineRule="atLeast"/>
        <w:ind w:firstLine="540"/>
        <w:jc w:val="both"/>
      </w:pPr>
      <w:r>
        <w:rPr>
          <w:rFonts w:ascii="Calibri" w:hAnsi="Calibri" w:cs="Calibri"/>
        </w:rPr>
        <w:t>5)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Порядком;</w:t>
      </w:r>
    </w:p>
    <w:p w:rsidR="00DC0A41" w:rsidRDefault="00DC0A41">
      <w:pPr>
        <w:spacing w:before="220" w:after="1" w:line="220" w:lineRule="atLeast"/>
        <w:ind w:firstLine="540"/>
        <w:jc w:val="both"/>
      </w:pPr>
      <w:r>
        <w:rPr>
          <w:rFonts w:ascii="Calibri" w:hAnsi="Calibri" w:cs="Calibri"/>
        </w:rPr>
        <w:t>6) к конкурсной документации должен быть приложен проект договора на оказание услуг, который является неотъемлемой частью конкурсной документации.</w:t>
      </w:r>
    </w:p>
    <w:p w:rsidR="00DC0A41" w:rsidRDefault="00DC0A41">
      <w:pPr>
        <w:spacing w:before="220" w:after="1" w:line="220" w:lineRule="atLeast"/>
        <w:ind w:firstLine="540"/>
        <w:jc w:val="both"/>
      </w:pPr>
      <w:r>
        <w:rPr>
          <w:rFonts w:ascii="Calibri" w:hAnsi="Calibri" w:cs="Calibri"/>
        </w:rPr>
        <w:t>1.4. Порядок подачи заявок на участие в открытом конкурсе.</w:t>
      </w:r>
    </w:p>
    <w:p w:rsidR="00DC0A41" w:rsidRDefault="00DC0A41">
      <w:pPr>
        <w:spacing w:before="220" w:after="1" w:line="220" w:lineRule="atLeast"/>
        <w:ind w:firstLine="540"/>
        <w:jc w:val="both"/>
      </w:pPr>
      <w:r>
        <w:rPr>
          <w:rFonts w:ascii="Calibri" w:hAnsi="Calibri" w:cs="Calibri"/>
        </w:rPr>
        <w:t>1.4.1.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DC0A41" w:rsidRDefault="00DC0A41">
      <w:pPr>
        <w:spacing w:before="220" w:after="1" w:line="220" w:lineRule="atLeast"/>
        <w:ind w:firstLine="540"/>
        <w:jc w:val="both"/>
      </w:pPr>
      <w:r>
        <w:rPr>
          <w:rFonts w:ascii="Calibri" w:hAnsi="Calibri" w:cs="Calibri"/>
        </w:rPr>
        <w:t>Заявка на участие в открытом конкурсе должна содержать всю указанную заказчиком в конкурсной документации информацию, а именно:</w:t>
      </w:r>
    </w:p>
    <w:p w:rsidR="00DC0A41" w:rsidRDefault="00DC0A41">
      <w:pPr>
        <w:spacing w:before="220" w:after="1" w:line="220" w:lineRule="atLeast"/>
        <w:ind w:firstLine="540"/>
        <w:jc w:val="both"/>
      </w:pPr>
      <w:r>
        <w:rPr>
          <w:rFonts w:ascii="Calibri" w:hAnsi="Calibri" w:cs="Calibri"/>
        </w:rPr>
        <w:lastRenderedPageBreak/>
        <w:t>1) следующие информацию и документы об участнике открытого конкурса, подавшем заявку на участие в открытом конкурсе:</w:t>
      </w:r>
    </w:p>
    <w:p w:rsidR="00DC0A41" w:rsidRDefault="00DC0A41">
      <w:pPr>
        <w:spacing w:before="220" w:after="1" w:line="220" w:lineRule="atLeast"/>
        <w:ind w:firstLine="540"/>
        <w:jc w:val="both"/>
      </w:pPr>
      <w:r>
        <w:rPr>
          <w:rFonts w:ascii="Calibri" w:hAnsi="Calibri" w:cs="Calibri"/>
        </w:rPr>
        <w:t>а) наименование, фирменное наименование (при наличии), место нахождения, почтовый адрес (для юридического лица), паспортные данные, место жительства (для физического лица), номер контактного телефона;</w:t>
      </w:r>
    </w:p>
    <w:p w:rsidR="00DC0A41" w:rsidRDefault="00DC0A41">
      <w:pPr>
        <w:spacing w:before="220" w:after="1" w:line="220" w:lineRule="atLeast"/>
        <w:ind w:firstLine="540"/>
        <w:jc w:val="both"/>
      </w:pPr>
      <w:r>
        <w:rPr>
          <w:rFonts w:ascii="Calibri" w:hAnsi="Calibri" w:cs="Calibri"/>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информационно-телекоммуникационной сети "Интернет" извещения о проведении открытого конкурса, копии документов, удостоверяющих личность (для иного физического лица);</w:t>
      </w:r>
    </w:p>
    <w:p w:rsidR="00DC0A41" w:rsidRDefault="00DC0A41">
      <w:pPr>
        <w:spacing w:before="220" w:after="1" w:line="220" w:lineRule="atLeast"/>
        <w:ind w:firstLine="540"/>
        <w:jc w:val="both"/>
      </w:pPr>
      <w:r>
        <w:rPr>
          <w:rFonts w:ascii="Calibri" w:hAnsi="Calibri" w:cs="Calibri"/>
        </w:rPr>
        <w:t>в) документ, подтверждающий полномочия лица на осуществление действий от имени участника открытого конкурса;</w:t>
      </w:r>
    </w:p>
    <w:p w:rsidR="00DC0A41" w:rsidRDefault="00DC0A41">
      <w:pPr>
        <w:spacing w:before="220" w:after="1" w:line="220" w:lineRule="atLeast"/>
        <w:ind w:firstLine="540"/>
        <w:jc w:val="both"/>
      </w:pPr>
      <w:r>
        <w:rPr>
          <w:rFonts w:ascii="Calibri" w:hAnsi="Calibri" w:cs="Calibri"/>
        </w:rPr>
        <w:t>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w:t>
      </w:r>
    </w:p>
    <w:p w:rsidR="00DC0A41" w:rsidRDefault="00DC0A41">
      <w:pPr>
        <w:spacing w:before="220" w:after="1" w:line="220" w:lineRule="atLeast"/>
        <w:ind w:firstLine="540"/>
        <w:jc w:val="both"/>
      </w:pPr>
      <w:r>
        <w:rPr>
          <w:rFonts w:ascii="Calibri" w:hAnsi="Calibri" w:cs="Calibri"/>
        </w:rPr>
        <w:t>д) копии учредительных документов участника открытого конкурса (для юридического лица);</w:t>
      </w:r>
    </w:p>
    <w:p w:rsidR="00DC0A41" w:rsidRDefault="00DC0A41">
      <w:pPr>
        <w:spacing w:before="220" w:after="1" w:line="220" w:lineRule="atLeast"/>
        <w:ind w:firstLine="540"/>
        <w:jc w:val="both"/>
      </w:pPr>
      <w:r>
        <w:rPr>
          <w:rFonts w:ascii="Calibri" w:hAnsi="Calibri" w:cs="Calibri"/>
        </w:rPr>
        <w:t>2)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должна содержать также документы, подтверждающие его квалификацию.</w:t>
      </w:r>
    </w:p>
    <w:p w:rsidR="00DC0A41" w:rsidRDefault="00DC0A41">
      <w:pPr>
        <w:spacing w:before="220" w:after="1" w:line="220" w:lineRule="atLeast"/>
        <w:ind w:firstLine="540"/>
        <w:jc w:val="both"/>
      </w:pPr>
      <w:hyperlink r:id="rId43" w:history="1">
        <w:r>
          <w:rPr>
            <w:rFonts w:ascii="Calibri" w:hAnsi="Calibri" w:cs="Calibri"/>
            <w:color w:val="0000FF"/>
          </w:rPr>
          <w:t>1.4.2</w:t>
        </w:r>
      </w:hyperlink>
      <w:r>
        <w:rPr>
          <w:rFonts w:ascii="Calibri" w:hAnsi="Calibri" w:cs="Calibri"/>
        </w:rPr>
        <w:t>. Указанные документы являются обязательными для представления. Отсутствие в составе конкурсной заявки какого-либо документа является основанием для отказа в допуске к участию в конкурсе.</w:t>
      </w:r>
    </w:p>
    <w:p w:rsidR="00DC0A41" w:rsidRDefault="00DC0A41">
      <w:pPr>
        <w:spacing w:before="220" w:after="1" w:line="220" w:lineRule="atLeast"/>
        <w:ind w:firstLine="540"/>
        <w:jc w:val="both"/>
      </w:pPr>
      <w:hyperlink r:id="rId44" w:history="1">
        <w:r>
          <w:rPr>
            <w:rFonts w:ascii="Calibri" w:hAnsi="Calibri" w:cs="Calibri"/>
            <w:color w:val="0000FF"/>
          </w:rPr>
          <w:t>1.4.3</w:t>
        </w:r>
      </w:hyperlink>
      <w:r>
        <w:rPr>
          <w:rFonts w:ascii="Calibri" w:hAnsi="Calibri" w:cs="Calibri"/>
        </w:rPr>
        <w:t xml:space="preserve">. Заявка на участие в открытом конкурсе по отбору организаций на оказание услуг должна соответствовать </w:t>
      </w:r>
      <w:hyperlink w:anchor="P332" w:history="1">
        <w:r>
          <w:rPr>
            <w:rFonts w:ascii="Calibri" w:hAnsi="Calibri" w:cs="Calibri"/>
            <w:color w:val="0000FF"/>
          </w:rPr>
          <w:t>пунктам 3.3</w:t>
        </w:r>
      </w:hyperlink>
      <w:r>
        <w:rPr>
          <w:rFonts w:ascii="Calibri" w:hAnsi="Calibri" w:cs="Calibri"/>
        </w:rPr>
        <w:t xml:space="preserve"> - </w:t>
      </w:r>
      <w:hyperlink w:anchor="P337" w:history="1">
        <w:r>
          <w:rPr>
            <w:rFonts w:ascii="Calibri" w:hAnsi="Calibri" w:cs="Calibri"/>
            <w:color w:val="0000FF"/>
          </w:rPr>
          <w:t>3.6. части 3 Раздела 4</w:t>
        </w:r>
      </w:hyperlink>
      <w:r>
        <w:rPr>
          <w:rFonts w:ascii="Calibri" w:hAnsi="Calibri" w:cs="Calibri"/>
        </w:rPr>
        <w:t xml:space="preserve"> настоящего Порядка.</w:t>
      </w:r>
    </w:p>
    <w:p w:rsidR="00DC0A41" w:rsidRDefault="00DC0A41">
      <w:pPr>
        <w:spacing w:before="220" w:after="1" w:line="220" w:lineRule="atLeast"/>
        <w:ind w:firstLine="540"/>
        <w:jc w:val="both"/>
      </w:pPr>
      <w:hyperlink r:id="rId45" w:history="1">
        <w:r>
          <w:rPr>
            <w:rFonts w:ascii="Calibri" w:hAnsi="Calibri" w:cs="Calibri"/>
            <w:color w:val="0000FF"/>
          </w:rPr>
          <w:t>1.4.4</w:t>
        </w:r>
      </w:hyperlink>
      <w:r>
        <w:rPr>
          <w:rFonts w:ascii="Calibri" w:hAnsi="Calibri" w:cs="Calibri"/>
        </w:rPr>
        <w:t>. Участник открытого конкурса вправе подать только одну заявку на участие в открытом конкурсе.</w:t>
      </w:r>
    </w:p>
    <w:p w:rsidR="00DC0A41" w:rsidRDefault="00DC0A41">
      <w:pPr>
        <w:spacing w:before="220" w:after="1" w:line="220" w:lineRule="atLeast"/>
        <w:ind w:firstLine="540"/>
        <w:jc w:val="both"/>
      </w:pPr>
      <w:hyperlink r:id="rId46" w:history="1">
        <w:r>
          <w:rPr>
            <w:rFonts w:ascii="Calibri" w:hAnsi="Calibri" w:cs="Calibri"/>
            <w:color w:val="0000FF"/>
          </w:rPr>
          <w:t>1.4.5</w:t>
        </w:r>
      </w:hyperlink>
      <w:r>
        <w:rPr>
          <w:rFonts w:ascii="Calibri" w:hAnsi="Calibri" w:cs="Calibri"/>
        </w:rPr>
        <w:t>. Прием заявок на участие в открытом конкурсе прекращается с наступлением срока вскрытия конвертов с заявками на участие в открытом конкурсе.</w:t>
      </w:r>
    </w:p>
    <w:p w:rsidR="00DC0A41" w:rsidRDefault="00DC0A41">
      <w:pPr>
        <w:spacing w:before="220" w:after="1" w:line="220" w:lineRule="atLeast"/>
        <w:ind w:firstLine="540"/>
        <w:jc w:val="both"/>
      </w:pPr>
      <w:hyperlink r:id="rId47" w:history="1">
        <w:r>
          <w:rPr>
            <w:rFonts w:ascii="Calibri" w:hAnsi="Calibri" w:cs="Calibri"/>
            <w:color w:val="0000FF"/>
          </w:rPr>
          <w:t>1.4.6</w:t>
        </w:r>
      </w:hyperlink>
      <w:r>
        <w:rPr>
          <w:rFonts w:ascii="Calibri" w:hAnsi="Calibri" w:cs="Calibri"/>
        </w:rPr>
        <w:t>. Заказчик обеспечивает сохранность конвертов с заявками на участие в открытом конкурсе.</w:t>
      </w:r>
    </w:p>
    <w:p w:rsidR="00DC0A41" w:rsidRDefault="00DC0A41">
      <w:pPr>
        <w:spacing w:before="220" w:after="1" w:line="220" w:lineRule="atLeast"/>
        <w:ind w:firstLine="540"/>
        <w:jc w:val="both"/>
      </w:pPr>
      <w:hyperlink r:id="rId48" w:history="1">
        <w:r>
          <w:rPr>
            <w:rFonts w:ascii="Calibri" w:hAnsi="Calibri" w:cs="Calibri"/>
            <w:color w:val="0000FF"/>
          </w:rPr>
          <w:t>1.4.7</w:t>
        </w:r>
      </w:hyperlink>
      <w:r>
        <w:rPr>
          <w:rFonts w:ascii="Calibri" w:hAnsi="Calibri" w:cs="Calibri"/>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 состоявшимся.</w:t>
      </w:r>
    </w:p>
    <w:p w:rsidR="00DC0A41" w:rsidRDefault="00DC0A41">
      <w:pPr>
        <w:spacing w:before="220" w:after="1" w:line="220" w:lineRule="atLeast"/>
        <w:ind w:firstLine="540"/>
        <w:jc w:val="both"/>
      </w:pPr>
      <w:r>
        <w:rPr>
          <w:rFonts w:ascii="Calibri" w:hAnsi="Calibri" w:cs="Calibri"/>
        </w:rPr>
        <w:t>2. Порядок проведения открытого конкурса.</w:t>
      </w:r>
    </w:p>
    <w:p w:rsidR="00DC0A41" w:rsidRDefault="00DC0A41">
      <w:pPr>
        <w:spacing w:before="220" w:after="1" w:line="220" w:lineRule="atLeast"/>
        <w:ind w:firstLine="540"/>
        <w:jc w:val="both"/>
      </w:pPr>
      <w:bookmarkStart w:id="1" w:name="P120"/>
      <w:bookmarkEnd w:id="1"/>
      <w:r>
        <w:rPr>
          <w:rFonts w:ascii="Calibri" w:hAnsi="Calibri" w:cs="Calibri"/>
        </w:rPr>
        <w:t>2.1. Заказчик обязан разместить в информационно-телекоммуникационной сети "Интернет" извещение о проведении открытого конкурса, конкурсную документацию и проект договора на оказание услуг, заключаемого по результатам проведения конкурса, не менее чем за 30 дней до даты истечения срока подачи заявок на участие в конкурсе.</w:t>
      </w:r>
    </w:p>
    <w:p w:rsidR="00DC0A41" w:rsidRDefault="00DC0A41">
      <w:pPr>
        <w:spacing w:before="220" w:after="1" w:line="220" w:lineRule="atLeast"/>
        <w:ind w:firstLine="540"/>
        <w:jc w:val="both"/>
      </w:pPr>
      <w:r>
        <w:rPr>
          <w:rFonts w:ascii="Calibri" w:hAnsi="Calibri" w:cs="Calibri"/>
        </w:rPr>
        <w:t xml:space="preserve">2.1.1. По согласованию с органом местного самоуправления извещение о проведении конкурса, указанное в </w:t>
      </w:r>
      <w:hyperlink w:anchor="P120" w:history="1">
        <w:r>
          <w:rPr>
            <w:rFonts w:ascii="Calibri" w:hAnsi="Calibri" w:cs="Calibri"/>
            <w:color w:val="0000FF"/>
          </w:rPr>
          <w:t>пункте 2.1</w:t>
        </w:r>
      </w:hyperlink>
      <w:r>
        <w:rPr>
          <w:rFonts w:ascii="Calibri" w:hAnsi="Calibri" w:cs="Calibri"/>
        </w:rPr>
        <w:t xml:space="preserve">., и протоколы вскрытия, рассмотрения, оценки и сопоставления </w:t>
      </w:r>
      <w:r>
        <w:rPr>
          <w:rFonts w:ascii="Calibri" w:hAnsi="Calibri" w:cs="Calibri"/>
        </w:rPr>
        <w:lastRenderedPageBreak/>
        <w:t>заявок размещаются на официальном сайте в информационно-телекоммуникационной сети "Интернет" органа местного самоуправления городского округа, муниципального района, на территории которого расположен многоквартирный дом.</w:t>
      </w:r>
    </w:p>
    <w:p w:rsidR="00DC0A41" w:rsidRDefault="00DC0A41">
      <w:pPr>
        <w:spacing w:after="1" w:line="220" w:lineRule="atLeast"/>
        <w:jc w:val="both"/>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Пензенской обл. от 08.12.2016 N 618-пП)</w:t>
      </w:r>
    </w:p>
    <w:p w:rsidR="00DC0A41" w:rsidRDefault="00DC0A41">
      <w:pPr>
        <w:spacing w:before="220" w:after="1" w:line="220" w:lineRule="atLeast"/>
        <w:ind w:firstLine="540"/>
        <w:jc w:val="both"/>
      </w:pPr>
      <w:r>
        <w:rPr>
          <w:rFonts w:ascii="Calibri" w:hAnsi="Calibri" w:cs="Calibri"/>
        </w:rPr>
        <w:t>2.2. Извещение о проведении открытого конкурса и конкурсная документация должны быть доступны для ознакомления в течение всего срока подачи заявок на участие в конкурсе без взимания платы.</w:t>
      </w:r>
    </w:p>
    <w:p w:rsidR="00DC0A41" w:rsidRDefault="00DC0A41">
      <w:pPr>
        <w:spacing w:before="220" w:after="1" w:line="220" w:lineRule="atLeast"/>
        <w:ind w:firstLine="540"/>
        <w:jc w:val="both"/>
      </w:pPr>
      <w:r>
        <w:rPr>
          <w:rFonts w:ascii="Calibri" w:hAnsi="Calibri" w:cs="Calibri"/>
        </w:rPr>
        <w:t>2.3. Прием заявок на участие в конкурсе прекращается в срок, указанный в извещении и конкурсной документации.</w:t>
      </w:r>
    </w:p>
    <w:p w:rsidR="00DC0A41" w:rsidRDefault="00DC0A41">
      <w:pPr>
        <w:spacing w:before="220" w:after="1" w:line="220" w:lineRule="atLeast"/>
        <w:ind w:firstLine="540"/>
        <w:jc w:val="both"/>
      </w:pPr>
      <w:r>
        <w:rPr>
          <w:rFonts w:ascii="Calibri" w:hAnsi="Calibri" w:cs="Calibri"/>
        </w:rPr>
        <w:t xml:space="preserve">3. Конкурсная комиссия формируется и осуществляет свои функции в соответствии с </w:t>
      </w:r>
      <w:hyperlink w:anchor="P205" w:history="1">
        <w:r>
          <w:rPr>
            <w:rFonts w:ascii="Calibri" w:hAnsi="Calibri" w:cs="Calibri"/>
            <w:color w:val="0000FF"/>
          </w:rPr>
          <w:t>разделом 3</w:t>
        </w:r>
      </w:hyperlink>
      <w:r>
        <w:rPr>
          <w:rFonts w:ascii="Calibri" w:hAnsi="Calibri" w:cs="Calibri"/>
        </w:rPr>
        <w:t xml:space="preserve"> "Типовое положение о конкурсной комиссии по проведению открытых конкурсов по привлечению подрядных организаций для выполнения работ по капитальному ремонту многоквартирных домов" настоящего Порядка.</w:t>
      </w:r>
    </w:p>
    <w:p w:rsidR="00DC0A41" w:rsidRDefault="00DC0A41">
      <w:pPr>
        <w:spacing w:before="220" w:after="1" w:line="220" w:lineRule="atLeast"/>
        <w:ind w:firstLine="540"/>
        <w:jc w:val="both"/>
      </w:pPr>
      <w:r>
        <w:rPr>
          <w:rFonts w:ascii="Calibri" w:hAnsi="Calibri" w:cs="Calibri"/>
        </w:rPr>
        <w:t xml:space="preserve">4. Процедура проведения конкурса осуществляется в соответствии с </w:t>
      </w:r>
      <w:hyperlink w:anchor="P166" w:history="1">
        <w:r>
          <w:rPr>
            <w:rFonts w:ascii="Calibri" w:hAnsi="Calibri" w:cs="Calibri"/>
            <w:color w:val="0000FF"/>
          </w:rPr>
          <w:t>частью 3 раздела 2</w:t>
        </w:r>
      </w:hyperlink>
      <w:r>
        <w:rPr>
          <w:rFonts w:ascii="Calibri" w:hAnsi="Calibri" w:cs="Calibri"/>
        </w:rPr>
        <w:t xml:space="preserve"> "Порядок привлечения подрядных организаций для выполнения работ по капитальному ремонту многоквартирных домов" настоящего Порядка.</w:t>
      </w:r>
    </w:p>
    <w:p w:rsidR="00DC0A41" w:rsidRDefault="00DC0A41">
      <w:pPr>
        <w:spacing w:before="220" w:after="1" w:line="220" w:lineRule="atLeast"/>
        <w:ind w:firstLine="540"/>
        <w:jc w:val="both"/>
      </w:pPr>
      <w:bookmarkStart w:id="2" w:name="P127"/>
      <w:bookmarkEnd w:id="2"/>
      <w:r>
        <w:rPr>
          <w:rFonts w:ascii="Calibri" w:hAnsi="Calibri" w:cs="Calibri"/>
        </w:rPr>
        <w:t>5. Критерии оценки и сопоставления заявок.</w:t>
      </w:r>
    </w:p>
    <w:p w:rsidR="00DC0A41" w:rsidRDefault="00DC0A41">
      <w:pPr>
        <w:spacing w:before="220" w:after="1" w:line="220" w:lineRule="atLeast"/>
        <w:ind w:firstLine="540"/>
        <w:jc w:val="both"/>
      </w:pPr>
      <w:r>
        <w:rPr>
          <w:rFonts w:ascii="Calibri" w:hAnsi="Calibri" w:cs="Calibri"/>
        </w:rPr>
        <w:t>5.1. Все заявки участников конкурса оцениваются на основании критериев, указанных в конкурсной документации. Критериями оценки и сопоставления заявок на участие в конкурсе могут быть: цена договора на оказание услуг, срок оказания услуг и квалификация участника конкурса. Общий балл по критериям оценки и сопоставления заявок на участие в конкурсе составляет 100 баллов. Для оценки и сопоставления заявок на участие в конкурсе должно быть использовано не менее двух критериев.</w:t>
      </w:r>
    </w:p>
    <w:p w:rsidR="00DC0A41" w:rsidRDefault="00DC0A41">
      <w:pPr>
        <w:spacing w:before="220" w:after="1" w:line="220" w:lineRule="atLeast"/>
        <w:ind w:firstLine="540"/>
        <w:jc w:val="both"/>
      </w:pPr>
      <w:r>
        <w:rPr>
          <w:rFonts w:ascii="Calibri" w:hAnsi="Calibri" w:cs="Calibri"/>
        </w:rPr>
        <w:t>5.2. Победителем конкурса признается участник, набравший наибольшее количество баллов. В случае если несколько участников конкурса набрали одинаковое количество баллов, первое место присваивается участнику конкурса, предложившему наименьшую стоимость услуг.</w:t>
      </w:r>
    </w:p>
    <w:p w:rsidR="00DC0A41" w:rsidRDefault="00DC0A41">
      <w:pPr>
        <w:spacing w:after="1" w:line="220" w:lineRule="atLeast"/>
        <w:jc w:val="both"/>
      </w:pPr>
    </w:p>
    <w:p w:rsidR="00DC0A41" w:rsidRDefault="00DC0A41">
      <w:pPr>
        <w:spacing w:after="1" w:line="220" w:lineRule="atLeast"/>
        <w:jc w:val="center"/>
        <w:outlineLvl w:val="1"/>
      </w:pPr>
      <w:r>
        <w:rPr>
          <w:rFonts w:ascii="Calibri" w:hAnsi="Calibri" w:cs="Calibri"/>
        </w:rPr>
        <w:t>Раздел 2. ПОРЯДОК ПРИВЛЕЧЕНИЯ ПОДРЯДНЫХ ОРГАНИЗАЦИЙ</w:t>
      </w:r>
    </w:p>
    <w:p w:rsidR="00DC0A41" w:rsidRDefault="00DC0A41">
      <w:pPr>
        <w:spacing w:after="1" w:line="220" w:lineRule="atLeast"/>
        <w:jc w:val="center"/>
      </w:pPr>
      <w:r>
        <w:rPr>
          <w:rFonts w:ascii="Calibri" w:hAnsi="Calibri" w:cs="Calibri"/>
        </w:rPr>
        <w:t>ДЛЯ ВЫПОЛНЕНИЯ РАБОТ ПО КАПИТАЛЬНОМУ РЕМОНТУ</w:t>
      </w:r>
    </w:p>
    <w:p w:rsidR="00DC0A41" w:rsidRDefault="00DC0A41">
      <w:pPr>
        <w:spacing w:after="1" w:line="220" w:lineRule="atLeast"/>
        <w:jc w:val="center"/>
      </w:pPr>
      <w:r>
        <w:rPr>
          <w:rFonts w:ascii="Calibri" w:hAnsi="Calibri" w:cs="Calibri"/>
        </w:rPr>
        <w:t>МНОГОКВАРТИРНЫХ ДОМОВ</w:t>
      </w:r>
    </w:p>
    <w:p w:rsidR="00DC0A41" w:rsidRDefault="00DC0A41">
      <w:pPr>
        <w:spacing w:after="1" w:line="220" w:lineRule="atLeast"/>
        <w:jc w:val="both"/>
      </w:pPr>
    </w:p>
    <w:p w:rsidR="00DC0A41" w:rsidRDefault="00DC0A41">
      <w:pPr>
        <w:spacing w:after="1" w:line="220" w:lineRule="atLeast"/>
        <w:jc w:val="center"/>
        <w:outlineLvl w:val="2"/>
      </w:pPr>
      <w:r>
        <w:rPr>
          <w:rFonts w:ascii="Calibri" w:hAnsi="Calibri" w:cs="Calibri"/>
        </w:rPr>
        <w:t>1. Функции Заказчика при проведении конкурсных процедур</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1.1. Заказчик осуществляет следующие функции:</w:t>
      </w:r>
    </w:p>
    <w:p w:rsidR="00DC0A41" w:rsidRDefault="00DC0A41">
      <w:pPr>
        <w:spacing w:before="220" w:after="1" w:line="220" w:lineRule="atLeast"/>
        <w:ind w:firstLine="540"/>
        <w:jc w:val="both"/>
      </w:pPr>
      <w:r>
        <w:rPr>
          <w:rFonts w:ascii="Calibri" w:hAnsi="Calibri" w:cs="Calibri"/>
        </w:rPr>
        <w:t>1.1.1. определяет:</w:t>
      </w:r>
    </w:p>
    <w:p w:rsidR="00DC0A41" w:rsidRDefault="00DC0A41">
      <w:pPr>
        <w:spacing w:before="220" w:after="1" w:line="220" w:lineRule="atLeast"/>
        <w:ind w:firstLine="540"/>
        <w:jc w:val="both"/>
      </w:pPr>
      <w:r>
        <w:rPr>
          <w:rFonts w:ascii="Calibri" w:hAnsi="Calibri" w:cs="Calibri"/>
        </w:rPr>
        <w:t>1.1.1.1. предмет конкурса, срок проведения конкурса;</w:t>
      </w:r>
    </w:p>
    <w:p w:rsidR="00DC0A41" w:rsidRDefault="00DC0A41">
      <w:pPr>
        <w:spacing w:before="220" w:after="1" w:line="220" w:lineRule="atLeast"/>
        <w:ind w:firstLine="540"/>
        <w:jc w:val="both"/>
      </w:pPr>
      <w:r>
        <w:rPr>
          <w:rFonts w:ascii="Calibri" w:hAnsi="Calibri" w:cs="Calibri"/>
        </w:rPr>
        <w:t>1.1.2. разрабатывает конкурсную документацию по проведению открытого конкурса по привлечению подрядных организаций для выполнения работ по капитальному ремонту многоквартирных домов (далее - конкурсная документация) на основании решений собраний собственников помещений в многоквартирных домах и утверждает ее;</w:t>
      </w:r>
    </w:p>
    <w:p w:rsidR="00DC0A41" w:rsidRDefault="00DC0A41">
      <w:pPr>
        <w:spacing w:after="1" w:line="220" w:lineRule="atLeast"/>
        <w:jc w:val="both"/>
      </w:pPr>
      <w:r>
        <w:rPr>
          <w:rFonts w:ascii="Calibri" w:hAnsi="Calibri" w:cs="Calibri"/>
        </w:rPr>
        <w:t xml:space="preserve">(пп. 1.1.2 в ред. </w:t>
      </w:r>
      <w:hyperlink r:id="rId50"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before="220" w:after="1" w:line="220" w:lineRule="atLeast"/>
        <w:ind w:firstLine="540"/>
        <w:jc w:val="both"/>
      </w:pPr>
      <w:r>
        <w:rPr>
          <w:rFonts w:ascii="Calibri" w:hAnsi="Calibri" w:cs="Calibri"/>
        </w:rPr>
        <w:t xml:space="preserve">1.1.3. в порядке, установленном </w:t>
      </w:r>
      <w:hyperlink w:anchor="P156" w:history="1">
        <w:r>
          <w:rPr>
            <w:rFonts w:ascii="Calibri" w:hAnsi="Calibri" w:cs="Calibri"/>
            <w:color w:val="0000FF"/>
          </w:rPr>
          <w:t>разделом 2</w:t>
        </w:r>
      </w:hyperlink>
      <w:r>
        <w:rPr>
          <w:rFonts w:ascii="Calibri" w:hAnsi="Calibri" w:cs="Calibri"/>
        </w:rPr>
        <w:t xml:space="preserve"> настоящего Порядка, публикует информацию о проведении конкурса и конкурсную документацию;</w:t>
      </w:r>
    </w:p>
    <w:p w:rsidR="00DC0A41" w:rsidRDefault="00DC0A41">
      <w:pPr>
        <w:spacing w:before="220" w:after="1" w:line="220" w:lineRule="atLeast"/>
        <w:ind w:firstLine="540"/>
        <w:jc w:val="both"/>
      </w:pPr>
      <w:r>
        <w:rPr>
          <w:rFonts w:ascii="Calibri" w:hAnsi="Calibri" w:cs="Calibri"/>
        </w:rPr>
        <w:lastRenderedPageBreak/>
        <w:t>1.1.4. формирует и участвует в работе конкурсной комиссии по проведению открытого конкурса по привлечению подрядных организаций для выполнения работ по капитальному ремонту многоквартирных домов (далее - конкурсная комиссия);</w:t>
      </w:r>
    </w:p>
    <w:p w:rsidR="00DC0A41" w:rsidRDefault="00DC0A41">
      <w:pPr>
        <w:spacing w:before="220" w:after="1" w:line="220" w:lineRule="atLeast"/>
        <w:ind w:firstLine="540"/>
        <w:jc w:val="both"/>
      </w:pPr>
      <w:r>
        <w:rPr>
          <w:rFonts w:ascii="Calibri" w:hAnsi="Calibri" w:cs="Calibri"/>
        </w:rPr>
        <w:t>1.1.5. отвечает на письменные вопросы участников конкурса в течение двух рабочих дней со дня поступления такого письменного запроса, вносит изменения в конкурсную документацию, сроки и порядок проведения конкурса;</w:t>
      </w:r>
    </w:p>
    <w:p w:rsidR="00DC0A41" w:rsidRDefault="00DC0A41">
      <w:pPr>
        <w:spacing w:before="220" w:after="1" w:line="220" w:lineRule="atLeast"/>
        <w:ind w:firstLine="540"/>
        <w:jc w:val="both"/>
      </w:pPr>
      <w:r>
        <w:rPr>
          <w:rFonts w:ascii="Calibri" w:hAnsi="Calibri" w:cs="Calibri"/>
        </w:rPr>
        <w:t>1.1.6. осуществляет прием, регистрацию и хранение конкурсных заявок;</w:t>
      </w:r>
    </w:p>
    <w:p w:rsidR="00DC0A41" w:rsidRDefault="00DC0A41">
      <w:pPr>
        <w:spacing w:before="220" w:after="1" w:line="220" w:lineRule="atLeast"/>
        <w:ind w:firstLine="540"/>
        <w:jc w:val="both"/>
      </w:pPr>
      <w:r>
        <w:rPr>
          <w:rFonts w:ascii="Calibri" w:hAnsi="Calibri" w:cs="Calibri"/>
        </w:rPr>
        <w:t>1.1.7. определяет помещение, в котором проводятся заседания конкурсной комиссии для проведения процедуры вскрытия конвертов с заявками, рассмотрения заявок, процедуры оценки и сопоставления заявок;</w:t>
      </w:r>
    </w:p>
    <w:p w:rsidR="00DC0A41" w:rsidRDefault="00DC0A41">
      <w:pPr>
        <w:spacing w:before="220" w:after="1" w:line="220" w:lineRule="atLeast"/>
        <w:ind w:firstLine="540"/>
        <w:jc w:val="both"/>
      </w:pPr>
      <w:r>
        <w:rPr>
          <w:rFonts w:ascii="Calibri" w:hAnsi="Calibri" w:cs="Calibri"/>
        </w:rPr>
        <w:t>1.1.8. ведет протоколы заседаний конкурсной комиссии, обеспечивает их подписание и опубликование в порядке, установленном разделом 2 настоящего Порядка;</w:t>
      </w:r>
    </w:p>
    <w:p w:rsidR="00DC0A41" w:rsidRDefault="00DC0A41">
      <w:pPr>
        <w:spacing w:before="220" w:after="1" w:line="220" w:lineRule="atLeast"/>
        <w:ind w:firstLine="540"/>
        <w:jc w:val="both"/>
      </w:pPr>
      <w:r>
        <w:rPr>
          <w:rFonts w:ascii="Calibri" w:hAnsi="Calibri" w:cs="Calibri"/>
        </w:rPr>
        <w:t>1.1.9. оповещает в письменном виде победителя конкурса;</w:t>
      </w:r>
    </w:p>
    <w:p w:rsidR="00DC0A41" w:rsidRDefault="00DC0A41">
      <w:pPr>
        <w:spacing w:before="220" w:after="1" w:line="220" w:lineRule="atLeast"/>
        <w:ind w:firstLine="540"/>
        <w:jc w:val="both"/>
      </w:pPr>
      <w:r>
        <w:rPr>
          <w:rFonts w:ascii="Calibri" w:hAnsi="Calibri" w:cs="Calibri"/>
        </w:rPr>
        <w:t>1.1.10. организует получение, возврат и удержание обеспечений конкурсных заявок;</w:t>
      </w:r>
    </w:p>
    <w:p w:rsidR="00DC0A41" w:rsidRDefault="00DC0A41">
      <w:pPr>
        <w:spacing w:before="220" w:after="1" w:line="220" w:lineRule="atLeast"/>
        <w:ind w:firstLine="540"/>
        <w:jc w:val="both"/>
      </w:pPr>
      <w:r>
        <w:rPr>
          <w:rFonts w:ascii="Calibri" w:hAnsi="Calibri" w:cs="Calibri"/>
        </w:rPr>
        <w:t>1.1.11. направляет информацию о результатах конкурса в администрацию муниципального образования;</w:t>
      </w:r>
    </w:p>
    <w:p w:rsidR="00DC0A41" w:rsidRDefault="00DC0A41">
      <w:pPr>
        <w:spacing w:before="220" w:after="1" w:line="220" w:lineRule="atLeast"/>
        <w:ind w:firstLine="540"/>
        <w:jc w:val="both"/>
      </w:pPr>
      <w:r>
        <w:rPr>
          <w:rFonts w:ascii="Calibri" w:hAnsi="Calibri" w:cs="Calibri"/>
        </w:rPr>
        <w:t>1.1.12. заключает договор подряда с победителем конкурса;</w:t>
      </w:r>
    </w:p>
    <w:p w:rsidR="00DC0A41" w:rsidRDefault="00DC0A41">
      <w:pPr>
        <w:spacing w:before="220" w:after="1" w:line="220" w:lineRule="atLeast"/>
        <w:ind w:firstLine="540"/>
        <w:jc w:val="both"/>
      </w:pPr>
      <w:r>
        <w:rPr>
          <w:rFonts w:ascii="Calibri" w:hAnsi="Calibri" w:cs="Calibri"/>
        </w:rPr>
        <w:t>1.1.13. направляет в органы местного самоуправления информацию о проведении капитального ремонта, расходовании денежных средств, предусмотренных на проведение капитального ремонта многоквартирных домов, включенных в муниципальную адресную программу по капитальному ремонту многоквартирных домов по требованию администрации муниципального образования;</w:t>
      </w:r>
    </w:p>
    <w:p w:rsidR="00DC0A41" w:rsidRDefault="00DC0A41">
      <w:pPr>
        <w:spacing w:before="220" w:after="1" w:line="220" w:lineRule="atLeast"/>
        <w:ind w:firstLine="540"/>
        <w:jc w:val="both"/>
      </w:pPr>
      <w:r>
        <w:rPr>
          <w:rFonts w:ascii="Calibri" w:hAnsi="Calibri" w:cs="Calibri"/>
        </w:rPr>
        <w:t>1.1.14. представляет на согласование в орган местного самоуправления акты приемки работ по капитальному ремонту многоквартирного дома для оплаты выполненных работ.</w:t>
      </w:r>
    </w:p>
    <w:p w:rsidR="00DC0A41" w:rsidRDefault="00DC0A41">
      <w:pPr>
        <w:spacing w:before="220" w:after="1" w:line="220" w:lineRule="atLeast"/>
        <w:ind w:firstLine="540"/>
        <w:jc w:val="both"/>
      </w:pPr>
      <w:r>
        <w:rPr>
          <w:rFonts w:ascii="Calibri" w:hAnsi="Calibri" w:cs="Calibri"/>
        </w:rPr>
        <w:t xml:space="preserve">1.2. Подготовка конкурсной документации осуществляется Заказчиком в соответствии с Типовой конкурсной </w:t>
      </w:r>
      <w:hyperlink w:anchor="P243" w:history="1">
        <w:r>
          <w:rPr>
            <w:rFonts w:ascii="Calibri" w:hAnsi="Calibri" w:cs="Calibri"/>
            <w:color w:val="0000FF"/>
          </w:rPr>
          <w:t>документацией</w:t>
        </w:r>
      </w:hyperlink>
      <w:r>
        <w:rPr>
          <w:rFonts w:ascii="Calibri" w:hAnsi="Calibri" w:cs="Calibri"/>
        </w:rPr>
        <w:t xml:space="preserve"> по проведению открытых конкурсов по привлечению подрядных организаций для выполнения работ по капитальному ремонту многоквартирных домов (раздел 4 настоящего Порядка).</w:t>
      </w:r>
    </w:p>
    <w:p w:rsidR="00DC0A41" w:rsidRDefault="00DC0A41">
      <w:pPr>
        <w:spacing w:after="1" w:line="220" w:lineRule="atLeast"/>
        <w:jc w:val="both"/>
      </w:pPr>
    </w:p>
    <w:p w:rsidR="00DC0A41" w:rsidRDefault="00DC0A41">
      <w:pPr>
        <w:spacing w:after="1" w:line="220" w:lineRule="atLeast"/>
        <w:jc w:val="center"/>
        <w:outlineLvl w:val="2"/>
      </w:pPr>
      <w:bookmarkStart w:id="3" w:name="P156"/>
      <w:bookmarkEnd w:id="3"/>
      <w:r>
        <w:rPr>
          <w:rFonts w:ascii="Calibri" w:hAnsi="Calibri" w:cs="Calibri"/>
        </w:rPr>
        <w:t>2. Порядок опубликования информации о конкурсе</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Пензенской обл.</w:t>
      </w:r>
    </w:p>
    <w:p w:rsidR="00DC0A41" w:rsidRDefault="00DC0A41">
      <w:pPr>
        <w:spacing w:after="1" w:line="220" w:lineRule="atLeast"/>
        <w:jc w:val="center"/>
      </w:pPr>
      <w:r>
        <w:rPr>
          <w:rFonts w:ascii="Calibri" w:hAnsi="Calibri" w:cs="Calibri"/>
        </w:rPr>
        <w:t>от 04.07.2014 N 467-пП)</w:t>
      </w:r>
    </w:p>
    <w:p w:rsidR="00DC0A41" w:rsidRDefault="00DC0A41">
      <w:pPr>
        <w:spacing w:after="1" w:line="220" w:lineRule="atLeast"/>
        <w:jc w:val="both"/>
      </w:pPr>
    </w:p>
    <w:p w:rsidR="00DC0A41" w:rsidRDefault="00DC0A41">
      <w:pPr>
        <w:spacing w:after="1" w:line="220" w:lineRule="atLeast"/>
        <w:ind w:firstLine="540"/>
        <w:jc w:val="both"/>
      </w:pPr>
      <w:bookmarkStart w:id="4" w:name="P161"/>
      <w:bookmarkEnd w:id="4"/>
      <w:r>
        <w:rPr>
          <w:rFonts w:ascii="Calibri" w:hAnsi="Calibri" w:cs="Calibri"/>
        </w:rPr>
        <w:t xml:space="preserve">2.1. Официальная информация о конкурсе: </w:t>
      </w:r>
      <w:hyperlink w:anchor="P1041" w:history="1">
        <w:r>
          <w:rPr>
            <w:rFonts w:ascii="Calibri" w:hAnsi="Calibri" w:cs="Calibri"/>
            <w:color w:val="0000FF"/>
          </w:rPr>
          <w:t>извещение</w:t>
        </w:r>
      </w:hyperlink>
      <w:r>
        <w:rPr>
          <w:rFonts w:ascii="Calibri" w:hAnsi="Calibri" w:cs="Calibri"/>
        </w:rPr>
        <w:t xml:space="preserve"> (по форме согласно приложению N 1 к настоящему Порядку) и конкурсная документация подлежат размещению в информационно-телекоммуникационной сети "Интернет" не менее чем за 30 дней до даты окончания срока подачи заявок на участие в конкурсе.</w:t>
      </w:r>
    </w:p>
    <w:p w:rsidR="00DC0A41" w:rsidRDefault="00DC0A41">
      <w:pPr>
        <w:spacing w:before="220" w:after="1" w:line="220" w:lineRule="atLeast"/>
        <w:ind w:firstLine="540"/>
        <w:jc w:val="both"/>
      </w:pPr>
      <w:r>
        <w:rPr>
          <w:rFonts w:ascii="Calibri" w:hAnsi="Calibri" w:cs="Calibri"/>
        </w:rPr>
        <w:t xml:space="preserve">2.1.1. По согласованию с органом местного самоуправления информация о проведении конкурса, указанная в </w:t>
      </w:r>
      <w:hyperlink w:anchor="P161" w:history="1">
        <w:r>
          <w:rPr>
            <w:rFonts w:ascii="Calibri" w:hAnsi="Calibri" w:cs="Calibri"/>
            <w:color w:val="0000FF"/>
          </w:rPr>
          <w:t>пункте 2.1</w:t>
        </w:r>
      </w:hyperlink>
      <w:r>
        <w:rPr>
          <w:rFonts w:ascii="Calibri" w:hAnsi="Calibri" w:cs="Calibri"/>
        </w:rPr>
        <w:t>., и протоколы заседаний конкурсной комиссии размещаются на официальном сайте в информационно-телекоммуникационной сети "Интернет" органа местного самоуправления городского округа, муниципального района, на территории которого расположен многоквартирный дом.</w:t>
      </w:r>
    </w:p>
    <w:p w:rsidR="00DC0A41" w:rsidRDefault="00DC0A41">
      <w:pPr>
        <w:spacing w:after="1" w:line="220" w:lineRule="atLeast"/>
        <w:jc w:val="both"/>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Пензенской обл. от 08.12.2016 N 618-пП)</w:t>
      </w:r>
    </w:p>
    <w:p w:rsidR="00DC0A41" w:rsidRDefault="00DC0A41">
      <w:pPr>
        <w:spacing w:before="220" w:after="1" w:line="220" w:lineRule="atLeast"/>
        <w:ind w:firstLine="540"/>
        <w:jc w:val="both"/>
      </w:pPr>
      <w:r>
        <w:rPr>
          <w:rFonts w:ascii="Calibri" w:hAnsi="Calibri" w:cs="Calibri"/>
        </w:rPr>
        <w:lastRenderedPageBreak/>
        <w:t xml:space="preserve">2.2. По решению Заказчика информация о проведении конкурса может размещаться в печатных средствах массовой информации и в информационно-телекоммуникационной сети "Интернет", не заменяя размещение информации, определенной в </w:t>
      </w:r>
      <w:hyperlink w:anchor="P161" w:history="1">
        <w:r>
          <w:rPr>
            <w:rFonts w:ascii="Calibri" w:hAnsi="Calibri" w:cs="Calibri"/>
            <w:color w:val="0000FF"/>
          </w:rPr>
          <w:t>пункте 2.1</w:t>
        </w:r>
      </w:hyperlink>
      <w:r>
        <w:rPr>
          <w:rFonts w:ascii="Calibri" w:hAnsi="Calibri" w:cs="Calibri"/>
        </w:rPr>
        <w:t>. настоящего Порядка.</w:t>
      </w:r>
    </w:p>
    <w:p w:rsidR="00DC0A41" w:rsidRDefault="00DC0A41">
      <w:pPr>
        <w:spacing w:after="1" w:line="220" w:lineRule="atLeast"/>
        <w:jc w:val="both"/>
      </w:pPr>
    </w:p>
    <w:p w:rsidR="00DC0A41" w:rsidRDefault="00DC0A41">
      <w:pPr>
        <w:spacing w:after="1" w:line="220" w:lineRule="atLeast"/>
        <w:jc w:val="center"/>
        <w:outlineLvl w:val="2"/>
      </w:pPr>
      <w:bookmarkStart w:id="5" w:name="P166"/>
      <w:bookmarkEnd w:id="5"/>
      <w:r>
        <w:rPr>
          <w:rFonts w:ascii="Calibri" w:hAnsi="Calibri" w:cs="Calibri"/>
        </w:rPr>
        <w:t>3. Порядок подачи и рассмотрения заявок</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3.1. Требования к составу, форме и порядку подачи заявок на участие в конкурсе указываются в конкурсной документации.</w:t>
      </w:r>
    </w:p>
    <w:p w:rsidR="00DC0A41" w:rsidRDefault="00DC0A41">
      <w:pPr>
        <w:spacing w:before="220" w:after="1" w:line="220" w:lineRule="atLeast"/>
        <w:ind w:firstLine="540"/>
        <w:jc w:val="both"/>
      </w:pPr>
      <w:r>
        <w:rPr>
          <w:rFonts w:ascii="Calibri" w:hAnsi="Calibri" w:cs="Calibri"/>
        </w:rPr>
        <w:t>3.2. В конкурсной документации должно быть предусмотрено внесение претендентом на участие в конкурсе на счет Заказчика денежных средств в размере 3% от начальной (максимальной) цены договора подряда в качестве обеспечения заявки.</w:t>
      </w:r>
    </w:p>
    <w:p w:rsidR="00DC0A41" w:rsidRDefault="00DC0A41">
      <w:pPr>
        <w:spacing w:before="220" w:after="1" w:line="220" w:lineRule="atLeast"/>
        <w:ind w:firstLine="540"/>
        <w:jc w:val="both"/>
      </w:pPr>
      <w:r>
        <w:rPr>
          <w:rFonts w:ascii="Calibri" w:hAnsi="Calibri" w:cs="Calibri"/>
        </w:rPr>
        <w:t>3.3. Конкурсные заявки, поданные участниками и зарегистрированные Заказчиком, а также конверты с изменениями к ним, хранятся вместе с книгой регистрации в специальном сейфе или в помещении с ограниченным доступом. Ответственность за сохранность представленной документации несет Заказчик.</w:t>
      </w:r>
    </w:p>
    <w:p w:rsidR="00DC0A41" w:rsidRDefault="00DC0A41">
      <w:pPr>
        <w:spacing w:before="220" w:after="1" w:line="220" w:lineRule="atLeast"/>
        <w:ind w:firstLine="540"/>
        <w:jc w:val="both"/>
      </w:pPr>
      <w:r>
        <w:rPr>
          <w:rFonts w:ascii="Calibri" w:hAnsi="Calibri" w:cs="Calibri"/>
        </w:rPr>
        <w:t xml:space="preserve">3.4. Конкурсные заявки рассматриваются конкурсной комиссией, которая создается в порядке, установленном Типовым </w:t>
      </w:r>
      <w:hyperlink w:anchor="P205" w:history="1">
        <w:r>
          <w:rPr>
            <w:rFonts w:ascii="Calibri" w:hAnsi="Calibri" w:cs="Calibri"/>
            <w:color w:val="0000FF"/>
          </w:rPr>
          <w:t>положением</w:t>
        </w:r>
      </w:hyperlink>
      <w:r>
        <w:rPr>
          <w:rFonts w:ascii="Calibri" w:hAnsi="Calibri" w:cs="Calibri"/>
        </w:rPr>
        <w:t xml:space="preserve"> о конкурсных комиссиях по проведению открытых конкурсов по привлечению подрядных организаций для выполнения работ по капитальному ремонту многоквартирных домов (раздел 3 настоящего Порядка).</w:t>
      </w:r>
    </w:p>
    <w:p w:rsidR="00DC0A41" w:rsidRDefault="00DC0A41">
      <w:pPr>
        <w:spacing w:before="220" w:after="1" w:line="220" w:lineRule="atLeast"/>
        <w:ind w:firstLine="540"/>
        <w:jc w:val="both"/>
      </w:pPr>
      <w:r>
        <w:rPr>
          <w:rFonts w:ascii="Calibri" w:hAnsi="Calibri" w:cs="Calibri"/>
        </w:rPr>
        <w:t>3.5. Вскрытие конвертов с конкурсными заявками производится не менее чем через 30 дней после опубликования информации о конкурсе. Дата, время и место вскрытия конвертов указывается в извещении о проведении конкурса.</w:t>
      </w:r>
    </w:p>
    <w:p w:rsidR="00DC0A41" w:rsidRDefault="00DC0A41">
      <w:pPr>
        <w:spacing w:before="220" w:after="1" w:line="220" w:lineRule="atLeast"/>
        <w:ind w:firstLine="540"/>
        <w:jc w:val="both"/>
      </w:pPr>
      <w:r>
        <w:rPr>
          <w:rFonts w:ascii="Calibri" w:hAnsi="Calibri" w:cs="Calibri"/>
        </w:rPr>
        <w:t>3.6. Процедура вскрытия конвертов при проведении открытого конкурса является публичной, на нее приглашаются представители всех участников конкурса, подавших конкурсные заявки.</w:t>
      </w:r>
    </w:p>
    <w:p w:rsidR="00DC0A41" w:rsidRDefault="00DC0A41">
      <w:pPr>
        <w:spacing w:before="220" w:after="1" w:line="220" w:lineRule="atLeast"/>
        <w:ind w:firstLine="540"/>
        <w:jc w:val="both"/>
      </w:pPr>
      <w:r>
        <w:rPr>
          <w:rFonts w:ascii="Calibri" w:hAnsi="Calibri" w:cs="Calibri"/>
        </w:rPr>
        <w:t>3.7. Конверты с конкурсными заявками вскрываются в порядке их регистрации, присутствующим объявляется следующая информация по каждой вскрытой конкурсной заявке:</w:t>
      </w:r>
    </w:p>
    <w:p w:rsidR="00DC0A41" w:rsidRDefault="00DC0A41">
      <w:pPr>
        <w:spacing w:before="220" w:after="1" w:line="220" w:lineRule="atLeast"/>
        <w:ind w:firstLine="540"/>
        <w:jc w:val="both"/>
      </w:pPr>
      <w:r>
        <w:rPr>
          <w:rFonts w:ascii="Calibri" w:hAnsi="Calibri" w:cs="Calibri"/>
        </w:rPr>
        <w:t>3.7.1. наименование участника конкурса, сведения об организационно-правовой форме, о месте нахождения, почтовый адрес;</w:t>
      </w:r>
    </w:p>
    <w:p w:rsidR="00DC0A41" w:rsidRDefault="00DC0A41">
      <w:pPr>
        <w:spacing w:before="220" w:after="1" w:line="220" w:lineRule="atLeast"/>
        <w:ind w:firstLine="540"/>
        <w:jc w:val="both"/>
      </w:pPr>
      <w:r>
        <w:rPr>
          <w:rFonts w:ascii="Calibri" w:hAnsi="Calibri" w:cs="Calibri"/>
        </w:rPr>
        <w:t>3.7.2. должность лица, подписавшего заявку, и наличие документа, подтверждающего его полномочия;</w:t>
      </w:r>
    </w:p>
    <w:p w:rsidR="00DC0A41" w:rsidRDefault="00DC0A41">
      <w:pPr>
        <w:spacing w:before="220" w:after="1" w:line="220" w:lineRule="atLeast"/>
        <w:ind w:firstLine="540"/>
        <w:jc w:val="both"/>
      </w:pPr>
      <w:r>
        <w:rPr>
          <w:rFonts w:ascii="Calibri" w:hAnsi="Calibri" w:cs="Calibri"/>
        </w:rPr>
        <w:t>3.7.3. наличие документа (или его копии), подтверждающего обеспечение заявки;</w:t>
      </w:r>
    </w:p>
    <w:p w:rsidR="00DC0A41" w:rsidRDefault="00DC0A41">
      <w:pPr>
        <w:spacing w:before="220" w:after="1" w:line="220" w:lineRule="atLeast"/>
        <w:ind w:firstLine="540"/>
        <w:jc w:val="both"/>
      </w:pPr>
      <w:r>
        <w:rPr>
          <w:rFonts w:ascii="Calibri" w:hAnsi="Calibri" w:cs="Calibri"/>
        </w:rPr>
        <w:t>3.7.4. наличие документа, подтверждающего соответствие участника конкурса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конкурса;</w:t>
      </w:r>
    </w:p>
    <w:p w:rsidR="00DC0A41" w:rsidRDefault="00DC0A41">
      <w:pPr>
        <w:spacing w:before="220" w:after="1" w:line="220" w:lineRule="atLeast"/>
        <w:ind w:firstLine="540"/>
        <w:jc w:val="both"/>
      </w:pPr>
      <w:r>
        <w:rPr>
          <w:rFonts w:ascii="Calibri" w:hAnsi="Calibri" w:cs="Calibri"/>
        </w:rPr>
        <w:t>3.7.5. предлагаемые участниками конкурса условия исполнения договора подряда (цена договора подряда, срок выполнения работ, квалификация участника);</w:t>
      </w:r>
    </w:p>
    <w:p w:rsidR="00DC0A41" w:rsidRDefault="00DC0A41">
      <w:pPr>
        <w:spacing w:before="220" w:after="1" w:line="220" w:lineRule="atLeast"/>
        <w:ind w:firstLine="540"/>
        <w:jc w:val="both"/>
      </w:pPr>
      <w:r>
        <w:rPr>
          <w:rFonts w:ascii="Calibri" w:hAnsi="Calibri" w:cs="Calibri"/>
        </w:rPr>
        <w:t>3.7.6. другая информация, представленная претендентом на участие в конкурсе в заявке.</w:t>
      </w:r>
    </w:p>
    <w:p w:rsidR="00DC0A41" w:rsidRDefault="00DC0A41">
      <w:pPr>
        <w:spacing w:before="220" w:after="1" w:line="220" w:lineRule="atLeast"/>
        <w:ind w:firstLine="540"/>
        <w:jc w:val="both"/>
      </w:pPr>
      <w:r>
        <w:rPr>
          <w:rFonts w:ascii="Calibri" w:hAnsi="Calibri" w:cs="Calibri"/>
        </w:rPr>
        <w:t xml:space="preserve">3.7.7. результаты вскрытия конвертов оформляются </w:t>
      </w:r>
      <w:hyperlink w:anchor="P1101" w:history="1">
        <w:r>
          <w:rPr>
            <w:rFonts w:ascii="Calibri" w:hAnsi="Calibri" w:cs="Calibri"/>
            <w:color w:val="0000FF"/>
          </w:rPr>
          <w:t>протоколом</w:t>
        </w:r>
      </w:hyperlink>
      <w:r>
        <w:rPr>
          <w:rFonts w:ascii="Calibri" w:hAnsi="Calibri" w:cs="Calibri"/>
        </w:rPr>
        <w:t xml:space="preserve"> (приложение N 3 к настоящему Порядку), который подлежит размещению в информационно-телекоммуникационной сети "Интернет" в течение дня, следующего за днем проведения процедуры вскрытия конвертов.</w:t>
      </w:r>
    </w:p>
    <w:p w:rsidR="00DC0A41" w:rsidRDefault="00DC0A41">
      <w:pPr>
        <w:spacing w:after="1" w:line="220" w:lineRule="atLeast"/>
        <w:jc w:val="both"/>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Пензенской обл. от 16.09.2011 N 646-пП)</w:t>
      </w:r>
    </w:p>
    <w:p w:rsidR="00DC0A41" w:rsidRDefault="00DC0A41">
      <w:pPr>
        <w:spacing w:before="220" w:after="1" w:line="220" w:lineRule="atLeast"/>
        <w:ind w:firstLine="540"/>
        <w:jc w:val="both"/>
      </w:pPr>
      <w:r>
        <w:rPr>
          <w:rFonts w:ascii="Calibri" w:hAnsi="Calibri" w:cs="Calibri"/>
        </w:rPr>
        <w:t>3.8. Конкурсные заявки, поступившие с опозданием, не принимаются к рассмотрению.</w:t>
      </w:r>
    </w:p>
    <w:p w:rsidR="00DC0A41" w:rsidRDefault="00DC0A41">
      <w:pPr>
        <w:spacing w:before="220" w:after="1" w:line="220" w:lineRule="atLeast"/>
        <w:ind w:firstLine="540"/>
        <w:jc w:val="both"/>
      </w:pPr>
      <w:r>
        <w:rPr>
          <w:rFonts w:ascii="Calibri" w:hAnsi="Calibri" w:cs="Calibri"/>
        </w:rPr>
        <w:lastRenderedPageBreak/>
        <w:t xml:space="preserve">3.9. Заявки рассматриваются конкурсной комиссией на предмет определения полномочий лиц, подавших заявки, а также соответствия участника открытого конкурса требованиям, предъявляемым к участнику открытого конкурса в конкурсной документации, конкурсных заявок требованиям конкурсной документации. По результатам рассмотрения заявок конкурсной комиссией принимается решение о допуске участника к участию в конкурсе или об отказе в таком допуске. Результаты рассмотрения заявок оформляются </w:t>
      </w:r>
      <w:hyperlink w:anchor="P1297" w:history="1">
        <w:r>
          <w:rPr>
            <w:rFonts w:ascii="Calibri" w:hAnsi="Calibri" w:cs="Calibri"/>
            <w:color w:val="0000FF"/>
          </w:rPr>
          <w:t>протоколом</w:t>
        </w:r>
      </w:hyperlink>
      <w:r>
        <w:rPr>
          <w:rFonts w:ascii="Calibri" w:hAnsi="Calibri" w:cs="Calibri"/>
        </w:rPr>
        <w:t xml:space="preserve"> (приложение N 4 к настоящему Порядку), который подлежит размещению в информационно-телекоммуникационной сети "Интернет" в течение дня, следующего за днем рассмотрения заявок. Срок рассмотрения заявок не должен превышать трех рабочих дней с даты вскрытия конвертов с заявками.</w:t>
      </w:r>
    </w:p>
    <w:p w:rsidR="00DC0A41" w:rsidRDefault="00DC0A41">
      <w:pPr>
        <w:spacing w:after="1" w:line="220" w:lineRule="atLeast"/>
        <w:jc w:val="both"/>
      </w:pPr>
      <w:r>
        <w:rPr>
          <w:rFonts w:ascii="Calibri" w:hAnsi="Calibri" w:cs="Calibri"/>
        </w:rPr>
        <w:t xml:space="preserve">(п. 3.9 в ред. </w:t>
      </w:r>
      <w:hyperlink r:id="rId54"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before="220" w:after="1" w:line="220" w:lineRule="atLeast"/>
        <w:ind w:firstLine="540"/>
        <w:jc w:val="both"/>
      </w:pPr>
      <w:r>
        <w:rPr>
          <w:rFonts w:ascii="Calibri" w:hAnsi="Calibri" w:cs="Calibri"/>
        </w:rPr>
        <w:t>3.10. В случае отказа в допуске к участию в конкурсе Заказчик в двухдневный срок с момента подписания протокола рассмотрения заявок направляет участнику письменное уведомление с указанием причин отказа.</w:t>
      </w:r>
    </w:p>
    <w:p w:rsidR="00DC0A41" w:rsidRDefault="00DC0A41">
      <w:pPr>
        <w:spacing w:before="220" w:after="1" w:line="220" w:lineRule="atLeast"/>
        <w:ind w:firstLine="540"/>
        <w:jc w:val="both"/>
      </w:pPr>
      <w:r>
        <w:rPr>
          <w:rFonts w:ascii="Calibri" w:hAnsi="Calibri" w:cs="Calibri"/>
        </w:rPr>
        <w:t xml:space="preserve">3.11. Заявки участников, допущенных к участию в конкурсе, подлежат оценке и сопоставлению конкурсной комиссией с целью сравнения условий, предложенных участниками, и определения победителя конкурса. Результаты оценки и сопоставления заявок оформляются </w:t>
      </w:r>
      <w:hyperlink w:anchor="P1363" w:history="1">
        <w:r>
          <w:rPr>
            <w:rFonts w:ascii="Calibri" w:hAnsi="Calibri" w:cs="Calibri"/>
            <w:color w:val="0000FF"/>
          </w:rPr>
          <w:t>протоколом</w:t>
        </w:r>
      </w:hyperlink>
      <w:r>
        <w:rPr>
          <w:rFonts w:ascii="Calibri" w:hAnsi="Calibri" w:cs="Calibri"/>
        </w:rPr>
        <w:t xml:space="preserve"> (приложение N 5 к настоящему Порядку), который подлежит размещению в информационно-телекоммуникационной сети "Интернет" в течение дня, следующего за днем оценки и сопоставления заявок.</w:t>
      </w:r>
    </w:p>
    <w:p w:rsidR="00DC0A41" w:rsidRDefault="00DC0A41">
      <w:pPr>
        <w:spacing w:after="1" w:line="220" w:lineRule="atLeast"/>
        <w:jc w:val="both"/>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Пензенской обл. от 16.09.2011 N 646-пП)</w:t>
      </w:r>
    </w:p>
    <w:p w:rsidR="00DC0A41" w:rsidRDefault="00DC0A41">
      <w:pPr>
        <w:spacing w:before="220" w:after="1" w:line="220" w:lineRule="atLeast"/>
        <w:ind w:firstLine="540"/>
        <w:jc w:val="both"/>
      </w:pPr>
      <w:r>
        <w:rPr>
          <w:rFonts w:ascii="Calibri" w:hAnsi="Calibri" w:cs="Calibri"/>
        </w:rPr>
        <w:t>3.12. Срок оценки и сопоставления заявок не должен превышать шести рабочих дней с даты вскрытия конвертов с заявками.</w:t>
      </w:r>
    </w:p>
    <w:p w:rsidR="00DC0A41" w:rsidRDefault="00DC0A41">
      <w:pPr>
        <w:spacing w:after="1" w:line="220" w:lineRule="atLeast"/>
        <w:jc w:val="both"/>
      </w:pPr>
      <w:r>
        <w:rPr>
          <w:rFonts w:ascii="Calibri" w:hAnsi="Calibri" w:cs="Calibri"/>
        </w:rPr>
        <w:t xml:space="preserve">(п. 3.12. в ред. </w:t>
      </w:r>
      <w:hyperlink r:id="rId56" w:history="1">
        <w:r>
          <w:rPr>
            <w:rFonts w:ascii="Calibri" w:hAnsi="Calibri" w:cs="Calibri"/>
            <w:color w:val="0000FF"/>
          </w:rPr>
          <w:t>Постановления</w:t>
        </w:r>
      </w:hyperlink>
      <w:r>
        <w:rPr>
          <w:rFonts w:ascii="Calibri" w:hAnsi="Calibri" w:cs="Calibri"/>
        </w:rPr>
        <w:t xml:space="preserve"> Правительства Пензенской обл. от 24.05.2011 N 312-пП)</w:t>
      </w:r>
    </w:p>
    <w:p w:rsidR="00DC0A41" w:rsidRDefault="00DC0A41">
      <w:pPr>
        <w:spacing w:before="220" w:after="1" w:line="220" w:lineRule="atLeast"/>
        <w:ind w:firstLine="540"/>
        <w:jc w:val="both"/>
      </w:pPr>
      <w:bookmarkStart w:id="6" w:name="P191"/>
      <w:bookmarkEnd w:id="6"/>
      <w:r>
        <w:rPr>
          <w:rFonts w:ascii="Calibri" w:hAnsi="Calibri" w:cs="Calibri"/>
        </w:rPr>
        <w:t>3.13. Договор подряда заключается не ранее чем через десять дней со дня размещения на официальном сайте в информационно-телекоммуникационной сети "Интернет" протокола оценки и сопоставления заявок на участие в конкурсе, после предоставления обеспечения исполнения обязательств по договору, и не позднее двадцати дней с даты определения победителя конкурса.</w:t>
      </w:r>
    </w:p>
    <w:p w:rsidR="00DC0A41" w:rsidRDefault="00DC0A41">
      <w:pPr>
        <w:spacing w:after="1" w:line="220" w:lineRule="atLeast"/>
        <w:jc w:val="both"/>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Пензенской обл. от 16.09.2011 N 646-пП)</w:t>
      </w:r>
    </w:p>
    <w:p w:rsidR="00DC0A41" w:rsidRDefault="00DC0A41">
      <w:pPr>
        <w:spacing w:before="220" w:after="1" w:line="220" w:lineRule="atLeast"/>
        <w:ind w:firstLine="540"/>
        <w:jc w:val="both"/>
      </w:pPr>
      <w:r>
        <w:rPr>
          <w:rFonts w:ascii="Calibri" w:hAnsi="Calibri" w:cs="Calibri"/>
        </w:rPr>
        <w:t>3.14. Договор подряда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w:t>
      </w:r>
    </w:p>
    <w:p w:rsidR="00DC0A41" w:rsidRDefault="00DC0A41">
      <w:pPr>
        <w:spacing w:before="220" w:after="1" w:line="220" w:lineRule="atLeast"/>
        <w:ind w:firstLine="540"/>
        <w:jc w:val="both"/>
      </w:pPr>
      <w:r>
        <w:rPr>
          <w:rFonts w:ascii="Calibri" w:hAnsi="Calibri" w:cs="Calibri"/>
        </w:rPr>
        <w:t>3.15. 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подряда, который составляется путем включения условий исполнения договора подряда, предложенных победителем конкурса в заявке на участие в конкурсе, в проект договора подряда, прилагаемый к конкурсной документации.</w:t>
      </w:r>
    </w:p>
    <w:p w:rsidR="00DC0A41" w:rsidRDefault="00DC0A41">
      <w:pPr>
        <w:spacing w:before="220" w:after="1" w:line="220" w:lineRule="atLeast"/>
        <w:ind w:firstLine="540"/>
        <w:jc w:val="both"/>
      </w:pPr>
      <w:r>
        <w:rPr>
          <w:rFonts w:ascii="Calibri" w:hAnsi="Calibri" w:cs="Calibri"/>
        </w:rPr>
        <w:t xml:space="preserve">3.16. Победитель конкурса должен подписать договор подряда и направить его Заказчику в сроки, указанные в </w:t>
      </w:r>
      <w:hyperlink w:anchor="P191" w:history="1">
        <w:r>
          <w:rPr>
            <w:rFonts w:ascii="Calibri" w:hAnsi="Calibri" w:cs="Calibri"/>
            <w:color w:val="0000FF"/>
          </w:rPr>
          <w:t>пункте 3.13</w:t>
        </w:r>
      </w:hyperlink>
      <w:r>
        <w:rPr>
          <w:rFonts w:ascii="Calibri" w:hAnsi="Calibri" w:cs="Calibri"/>
        </w:rPr>
        <w:t>. настоящего Порядка.</w:t>
      </w:r>
    </w:p>
    <w:p w:rsidR="00DC0A41" w:rsidRDefault="00DC0A41">
      <w:pPr>
        <w:spacing w:after="1" w:line="220" w:lineRule="atLeast"/>
        <w:jc w:val="both"/>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before="220" w:after="1" w:line="220" w:lineRule="atLeast"/>
        <w:ind w:firstLine="540"/>
        <w:jc w:val="both"/>
      </w:pPr>
      <w:r>
        <w:rPr>
          <w:rFonts w:ascii="Calibri" w:hAnsi="Calibri" w:cs="Calibri"/>
        </w:rPr>
        <w:t>3.17. Если победитель конкурса уклонился от заключения договора или не представил надлежащее обеспечение обязательств по договору, то обеспечение его заявки удерживается в пользу заказчика. В этом случае Заказчик заключает договор подряда с участником, заявке на участие в конкурсе которого присвоен второй номер.</w:t>
      </w:r>
    </w:p>
    <w:p w:rsidR="00DC0A41" w:rsidRDefault="00DC0A41">
      <w:pPr>
        <w:spacing w:before="220" w:after="1" w:line="220" w:lineRule="atLeast"/>
        <w:ind w:firstLine="540"/>
        <w:jc w:val="both"/>
      </w:pPr>
      <w:r>
        <w:rPr>
          <w:rFonts w:ascii="Calibri" w:hAnsi="Calibri" w:cs="Calibri"/>
        </w:rPr>
        <w:t>3.18. Если участник, заявке на участие в конкурсе которого присвоен второй номер, уклонился от заключения договора или не представил надлежащее обеспечение исполнения договора, то обеспечение его заявки также удерживается в пользу заказчика. В этом случае проводится повторный конкурс.</w:t>
      </w:r>
    </w:p>
    <w:p w:rsidR="00DC0A41" w:rsidRDefault="00DC0A41">
      <w:pPr>
        <w:spacing w:before="220" w:after="1" w:line="220" w:lineRule="atLeast"/>
        <w:ind w:firstLine="540"/>
        <w:jc w:val="both"/>
      </w:pPr>
      <w:r>
        <w:rPr>
          <w:rFonts w:ascii="Calibri" w:hAnsi="Calibri" w:cs="Calibri"/>
        </w:rPr>
        <w:lastRenderedPageBreak/>
        <w:t>3.19. Конкурс объявляется конкурсной комиссией несостоявшимся в следующих случаях:</w:t>
      </w:r>
    </w:p>
    <w:p w:rsidR="00DC0A41" w:rsidRDefault="00DC0A41">
      <w:pPr>
        <w:spacing w:before="220" w:after="1" w:line="220" w:lineRule="atLeast"/>
        <w:ind w:firstLine="540"/>
        <w:jc w:val="both"/>
      </w:pPr>
      <w:r>
        <w:rPr>
          <w:rFonts w:ascii="Calibri" w:hAnsi="Calibri" w:cs="Calibri"/>
        </w:rPr>
        <w:t>3.19.1. если к объявленному сроку вскрытия конвертов не поступило ни одной конкурсной заявки;</w:t>
      </w:r>
    </w:p>
    <w:p w:rsidR="00DC0A41" w:rsidRDefault="00DC0A41">
      <w:pPr>
        <w:spacing w:before="220" w:after="1" w:line="220" w:lineRule="atLeast"/>
        <w:ind w:firstLine="540"/>
        <w:jc w:val="both"/>
      </w:pPr>
      <w:r>
        <w:rPr>
          <w:rFonts w:ascii="Calibri" w:hAnsi="Calibri" w:cs="Calibri"/>
        </w:rPr>
        <w:t>3.19.2. если всем участникам отказано в допуске к участию в конкурсе по результатам рассмотрения конкурсных заявок;</w:t>
      </w:r>
    </w:p>
    <w:p w:rsidR="00DC0A41" w:rsidRDefault="00DC0A41">
      <w:pPr>
        <w:spacing w:before="220" w:after="1" w:line="220" w:lineRule="atLeast"/>
        <w:ind w:firstLine="540"/>
        <w:jc w:val="both"/>
      </w:pPr>
      <w:r>
        <w:rPr>
          <w:rFonts w:ascii="Calibri" w:hAnsi="Calibri" w:cs="Calibri"/>
        </w:rPr>
        <w:t>3.19.3. если к конкурсу допущена только одна заявка на участие в конкурсе.</w:t>
      </w:r>
    </w:p>
    <w:p w:rsidR="00DC0A41" w:rsidRDefault="00DC0A41">
      <w:pPr>
        <w:spacing w:before="220" w:after="1" w:line="220" w:lineRule="atLeast"/>
        <w:ind w:firstLine="540"/>
        <w:jc w:val="both"/>
      </w:pPr>
      <w:r>
        <w:rPr>
          <w:rFonts w:ascii="Calibri" w:hAnsi="Calibri" w:cs="Calibri"/>
        </w:rPr>
        <w:t>3.20. В случае если к конкурсу допущена только одна заявка на участие в конкурсе, конкурс признается несостоявшимся и договор заключается с участником, подавшим эту заявку. Заказчик в течение трех рабочих дней со дня подписания протокола обязан передать такому участнику конкурса проект договора подряда,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В случае уклонения такого участника от заключения договора обеспечение его заявки удерживается в пользу заказчика и проводится повторный конкурс.</w:t>
      </w:r>
    </w:p>
    <w:p w:rsidR="00DC0A41" w:rsidRDefault="00DC0A41">
      <w:pPr>
        <w:spacing w:after="1" w:line="220" w:lineRule="atLeast"/>
        <w:jc w:val="both"/>
      </w:pPr>
    </w:p>
    <w:p w:rsidR="00DC0A41" w:rsidRDefault="00DC0A41">
      <w:pPr>
        <w:spacing w:after="1" w:line="220" w:lineRule="atLeast"/>
        <w:jc w:val="center"/>
        <w:outlineLvl w:val="1"/>
      </w:pPr>
      <w:bookmarkStart w:id="7" w:name="P205"/>
      <w:bookmarkEnd w:id="7"/>
      <w:r>
        <w:rPr>
          <w:rFonts w:ascii="Calibri" w:hAnsi="Calibri" w:cs="Calibri"/>
        </w:rPr>
        <w:t>Раздел 3. ТИПОВОЕ ПОЛОЖЕНИЕ О КОНКУРСНОЙ КОМИССИИ</w:t>
      </w:r>
    </w:p>
    <w:p w:rsidR="00DC0A41" w:rsidRDefault="00DC0A41">
      <w:pPr>
        <w:spacing w:after="1" w:line="220" w:lineRule="atLeast"/>
        <w:jc w:val="center"/>
      </w:pPr>
      <w:r>
        <w:rPr>
          <w:rFonts w:ascii="Calibri" w:hAnsi="Calibri" w:cs="Calibri"/>
        </w:rPr>
        <w:t>ПО ПРОВЕДЕНИЮ ОТКРЫТЫХ КОНКУРСОВ ПО ПРИВЛЕЧЕНИЮ ПОДРЯДНЫХ</w:t>
      </w:r>
    </w:p>
    <w:p w:rsidR="00DC0A41" w:rsidRDefault="00DC0A41">
      <w:pPr>
        <w:spacing w:after="1" w:line="220" w:lineRule="atLeast"/>
        <w:jc w:val="center"/>
      </w:pPr>
      <w:r>
        <w:rPr>
          <w:rFonts w:ascii="Calibri" w:hAnsi="Calibri" w:cs="Calibri"/>
        </w:rPr>
        <w:t>ОРГАНИЗАЦИЙ ДЛЯ ВЫПОЛНЕНИЯ РАБОТ ПО КАПИТАЛЬНОМУ РЕМОНТУ</w:t>
      </w:r>
    </w:p>
    <w:p w:rsidR="00DC0A41" w:rsidRDefault="00DC0A41">
      <w:pPr>
        <w:spacing w:after="1" w:line="220" w:lineRule="atLeast"/>
        <w:jc w:val="center"/>
      </w:pPr>
      <w:r>
        <w:rPr>
          <w:rFonts w:ascii="Calibri" w:hAnsi="Calibri" w:cs="Calibri"/>
        </w:rPr>
        <w:t>МНОГОКВАРТИРНЫХ ДОМОВ</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1. Перед размещением извещения о проведении открытого конкурса Заказчик принимает решение о создании конкурсной комиссии, определяет ее состав и порядок работы, назначает председателя комиссии.</w:t>
      </w:r>
    </w:p>
    <w:p w:rsidR="00DC0A41" w:rsidRDefault="00DC0A41">
      <w:pPr>
        <w:spacing w:before="220" w:after="1" w:line="220" w:lineRule="atLeast"/>
        <w:ind w:firstLine="540"/>
        <w:jc w:val="both"/>
      </w:pPr>
      <w:r>
        <w:rPr>
          <w:rFonts w:ascii="Calibri" w:hAnsi="Calibri" w:cs="Calibri"/>
        </w:rPr>
        <w:t>2. Конкурсная комиссия по проведению открытых конкурсов по привлечению подрядных организаций для выполнения работ по капитальному ремонту многоквартирных домов (далее - комиссия или конкурсная комиссия) является временным специально уполномоченным коллегиальным рабочим органом и создается для рассмотрения, сопоставления и оценки предложений (далее - конкурсная заявка или заявка), представленных участниками конкурса, пожелавшими принять участие в открытом конкурсе, а также для определения победителя конкурса.</w:t>
      </w:r>
    </w:p>
    <w:p w:rsidR="00DC0A41" w:rsidRDefault="00DC0A41">
      <w:pPr>
        <w:spacing w:before="220" w:after="1" w:line="220" w:lineRule="atLeast"/>
        <w:ind w:firstLine="540"/>
        <w:jc w:val="both"/>
      </w:pPr>
      <w:r>
        <w:rPr>
          <w:rFonts w:ascii="Calibri" w:hAnsi="Calibri" w:cs="Calibri"/>
        </w:rPr>
        <w:t>3. Персональный состав членов конкурсной комиссии формируется Заказчиком.</w:t>
      </w:r>
    </w:p>
    <w:p w:rsidR="00DC0A41" w:rsidRDefault="00DC0A41">
      <w:pPr>
        <w:spacing w:before="220" w:after="1" w:line="220" w:lineRule="atLeast"/>
        <w:ind w:firstLine="540"/>
        <w:jc w:val="both"/>
      </w:pPr>
      <w:r>
        <w:rPr>
          <w:rFonts w:ascii="Calibri" w:hAnsi="Calibri" w:cs="Calibri"/>
        </w:rPr>
        <w:t>4. По согласованию с органом местного самоуправления Заказчик может включать в состав комиссии представителей органов местного самоуправления.</w:t>
      </w:r>
    </w:p>
    <w:p w:rsidR="00DC0A41" w:rsidRDefault="00DC0A41">
      <w:pPr>
        <w:spacing w:after="1" w:line="220" w:lineRule="atLeast"/>
        <w:jc w:val="both"/>
      </w:pPr>
      <w:r>
        <w:rPr>
          <w:rFonts w:ascii="Calibri" w:hAnsi="Calibri" w:cs="Calibri"/>
        </w:rPr>
        <w:t xml:space="preserve">(п. 4 в ред. </w:t>
      </w:r>
      <w:hyperlink r:id="rId59"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before="220" w:after="1" w:line="220" w:lineRule="atLeast"/>
        <w:ind w:firstLine="540"/>
        <w:jc w:val="both"/>
      </w:pPr>
      <w:r>
        <w:rPr>
          <w:rFonts w:ascii="Calibri" w:hAnsi="Calibri" w:cs="Calibri"/>
        </w:rPr>
        <w:t>5. Заказчик включает в состав комиссии: представителя общего собрания собственников помещений в многоквартирном доме (председателя собрания собственников помещений или иного представителя по решению общего собрания собственников помещений в многоквартирном доме), уполномоченного на взаимодействие с представителем подрядной организации, в процессе проведения работ по капитальному ремонту.</w:t>
      </w:r>
    </w:p>
    <w:p w:rsidR="00DC0A41" w:rsidRDefault="00DC0A41">
      <w:pPr>
        <w:spacing w:after="1" w:line="220" w:lineRule="atLeast"/>
        <w:jc w:val="both"/>
      </w:pPr>
      <w:r>
        <w:rPr>
          <w:rFonts w:ascii="Calibri" w:hAnsi="Calibri" w:cs="Calibri"/>
        </w:rPr>
        <w:t xml:space="preserve">(в ред. Постановлений Правительства Пензенской обл. от 24.01.2012 </w:t>
      </w:r>
      <w:hyperlink r:id="rId60" w:history="1">
        <w:r>
          <w:rPr>
            <w:rFonts w:ascii="Calibri" w:hAnsi="Calibri" w:cs="Calibri"/>
            <w:color w:val="0000FF"/>
          </w:rPr>
          <w:t>N 29-пП</w:t>
        </w:r>
      </w:hyperlink>
      <w:r>
        <w:rPr>
          <w:rFonts w:ascii="Calibri" w:hAnsi="Calibri" w:cs="Calibri"/>
        </w:rPr>
        <w:t xml:space="preserve">, от 08.12.2016 </w:t>
      </w:r>
      <w:hyperlink r:id="rId61" w:history="1">
        <w:r>
          <w:rPr>
            <w:rFonts w:ascii="Calibri" w:hAnsi="Calibri" w:cs="Calibri"/>
            <w:color w:val="0000FF"/>
          </w:rPr>
          <w:t>N 618-пП</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 xml:space="preserve">6. Исключен. - </w:t>
      </w:r>
      <w:hyperlink r:id="rId62" w:history="1">
        <w:r>
          <w:rPr>
            <w:rFonts w:ascii="Calibri" w:hAnsi="Calibri" w:cs="Calibri"/>
            <w:color w:val="0000FF"/>
          </w:rPr>
          <w:t>Постановление</w:t>
        </w:r>
      </w:hyperlink>
      <w:r>
        <w:rPr>
          <w:rFonts w:ascii="Calibri" w:hAnsi="Calibri" w:cs="Calibri"/>
        </w:rPr>
        <w:t xml:space="preserve"> Правительства Пензенской обл. от 24.01.2012 N 29-пП.</w:t>
      </w:r>
    </w:p>
    <w:p w:rsidR="00DC0A41" w:rsidRDefault="00DC0A41">
      <w:pPr>
        <w:spacing w:before="220" w:after="1" w:line="220" w:lineRule="atLeast"/>
        <w:ind w:firstLine="540"/>
        <w:jc w:val="both"/>
      </w:pPr>
      <w:r>
        <w:rPr>
          <w:rFonts w:ascii="Calibri" w:hAnsi="Calibri" w:cs="Calibri"/>
        </w:rPr>
        <w:t>7. Сбор членов конкурсной комиссии на заседания и проведение заседаний проводит Заказчик.</w:t>
      </w:r>
    </w:p>
    <w:p w:rsidR="00DC0A41" w:rsidRDefault="00DC0A41">
      <w:pPr>
        <w:spacing w:before="220" w:after="1" w:line="220" w:lineRule="atLeast"/>
        <w:ind w:firstLine="540"/>
        <w:jc w:val="both"/>
      </w:pPr>
      <w:r>
        <w:rPr>
          <w:rFonts w:ascii="Calibri" w:hAnsi="Calibri" w:cs="Calibri"/>
        </w:rPr>
        <w:t>8. Конкурсная комиссия осуществляет следующие функции:</w:t>
      </w:r>
    </w:p>
    <w:p w:rsidR="00DC0A41" w:rsidRDefault="00DC0A41">
      <w:pPr>
        <w:spacing w:before="220" w:after="1" w:line="220" w:lineRule="atLeast"/>
        <w:ind w:firstLine="540"/>
        <w:jc w:val="both"/>
      </w:pPr>
      <w:r>
        <w:rPr>
          <w:rFonts w:ascii="Calibri" w:hAnsi="Calibri" w:cs="Calibri"/>
        </w:rPr>
        <w:lastRenderedPageBreak/>
        <w:t>8.1. осуществляет вскрытие конвертов с заявками, оформляет и подписывает протокол вскрытия конвертов;</w:t>
      </w:r>
    </w:p>
    <w:p w:rsidR="00DC0A41" w:rsidRDefault="00DC0A41">
      <w:pPr>
        <w:spacing w:before="220" w:after="1" w:line="220" w:lineRule="atLeast"/>
        <w:ind w:firstLine="540"/>
        <w:jc w:val="both"/>
      </w:pPr>
      <w:r>
        <w:rPr>
          <w:rFonts w:ascii="Calibri" w:hAnsi="Calibri" w:cs="Calibri"/>
        </w:rPr>
        <w:t>8.2. осуществляет рассмотрение, оценку и сопоставление конкурсных заявок, оформляет и подписывает соответствующие протоколы;</w:t>
      </w:r>
    </w:p>
    <w:p w:rsidR="00DC0A41" w:rsidRDefault="00DC0A41">
      <w:pPr>
        <w:spacing w:before="220" w:after="1" w:line="220" w:lineRule="atLeast"/>
        <w:ind w:firstLine="540"/>
        <w:jc w:val="both"/>
      </w:pPr>
      <w:r>
        <w:rPr>
          <w:rFonts w:ascii="Calibri" w:hAnsi="Calibri" w:cs="Calibri"/>
        </w:rPr>
        <w:t>8.3. определяет победителя конкурса или принимает иное решение по результату конкурса.</w:t>
      </w:r>
    </w:p>
    <w:p w:rsidR="00DC0A41" w:rsidRDefault="00DC0A41">
      <w:pPr>
        <w:spacing w:before="220" w:after="1" w:line="220" w:lineRule="atLeast"/>
        <w:ind w:firstLine="540"/>
        <w:jc w:val="both"/>
      </w:pPr>
      <w:r>
        <w:rPr>
          <w:rFonts w:ascii="Calibri" w:hAnsi="Calibri" w:cs="Calibri"/>
        </w:rPr>
        <w:t>9. Конкурсная комиссия проводит свои заседания в сроки и в порядке, определенные соответствующей конкурсной документацией, а также настоящим Положением.</w:t>
      </w:r>
    </w:p>
    <w:p w:rsidR="00DC0A41" w:rsidRDefault="00DC0A41">
      <w:pPr>
        <w:spacing w:before="220" w:after="1" w:line="220" w:lineRule="atLeast"/>
        <w:ind w:firstLine="540"/>
        <w:jc w:val="both"/>
      </w:pPr>
      <w:r>
        <w:rPr>
          <w:rFonts w:ascii="Calibri" w:hAnsi="Calibri" w:cs="Calibri"/>
        </w:rPr>
        <w:t>10. Комиссию возглавляет председатель, назначаемый Заказчиком из числа представителей Заказчика. Заместитель председателя комиссии назначается Заказчиком по согласованию с администрацией муниципального образования.</w:t>
      </w:r>
    </w:p>
    <w:p w:rsidR="00DC0A41" w:rsidRDefault="00DC0A41">
      <w:pPr>
        <w:spacing w:before="220" w:after="1" w:line="220" w:lineRule="atLeast"/>
        <w:ind w:firstLine="540"/>
        <w:jc w:val="both"/>
      </w:pPr>
      <w:r>
        <w:rPr>
          <w:rFonts w:ascii="Calibri" w:hAnsi="Calibri" w:cs="Calibri"/>
        </w:rPr>
        <w:t>11. Заседание комиссии проводит председатель комиссии. В случае отсутствия председателя заседание комиссии проводит заместитель председателя комиссии.</w:t>
      </w:r>
    </w:p>
    <w:p w:rsidR="00DC0A41" w:rsidRDefault="00DC0A41">
      <w:pPr>
        <w:spacing w:before="220" w:after="1" w:line="220" w:lineRule="atLeast"/>
        <w:ind w:firstLine="540"/>
        <w:jc w:val="both"/>
      </w:pPr>
      <w:r>
        <w:rPr>
          <w:rFonts w:ascii="Calibri" w:hAnsi="Calibri" w:cs="Calibri"/>
        </w:rPr>
        <w:t>12. Ответственный секретарь комиссии назначается Заказчиком из числа членов комиссии.</w:t>
      </w:r>
    </w:p>
    <w:p w:rsidR="00DC0A41" w:rsidRDefault="00DC0A41">
      <w:pPr>
        <w:spacing w:before="220" w:after="1" w:line="220" w:lineRule="atLeast"/>
        <w:ind w:firstLine="540"/>
        <w:jc w:val="both"/>
      </w:pPr>
      <w:r>
        <w:rPr>
          <w:rFonts w:ascii="Calibri" w:hAnsi="Calibri" w:cs="Calibri"/>
        </w:rPr>
        <w:t>13. Решения комиссии считаются правомочными, если на ее заседании присутствуют не менее чем две трети от ее состава, при обязательном условии участия в заседании хотя бы одного представителя Заказчика.</w:t>
      </w:r>
    </w:p>
    <w:p w:rsidR="00DC0A41" w:rsidRDefault="00DC0A41">
      <w:pPr>
        <w:spacing w:before="220" w:after="1" w:line="220" w:lineRule="atLeast"/>
        <w:ind w:firstLine="540"/>
        <w:jc w:val="both"/>
      </w:pPr>
      <w:r>
        <w:rPr>
          <w:rFonts w:ascii="Calibri" w:hAnsi="Calibri" w:cs="Calibri"/>
        </w:rPr>
        <w:t>14. Решения комиссии принимаются, если за их принятие проголосовало не менее половины присутствующих на заседании членов комиссии. При равенстве голосов голос председательствующего на заседании является решающим.</w:t>
      </w:r>
    </w:p>
    <w:p w:rsidR="00DC0A41" w:rsidRDefault="00DC0A41">
      <w:pPr>
        <w:spacing w:before="220" w:after="1" w:line="220" w:lineRule="atLeast"/>
        <w:ind w:firstLine="540"/>
        <w:jc w:val="both"/>
      </w:pPr>
      <w:r>
        <w:rPr>
          <w:rFonts w:ascii="Calibri" w:hAnsi="Calibri" w:cs="Calibri"/>
        </w:rPr>
        <w:t>15. Решения комиссии оформляются протоколами, которые подписываются присутствующими на заседании членами комиссии. В протоколах обязательно должны быть указаны особые мнения членов комиссии (при наличии).</w:t>
      </w:r>
    </w:p>
    <w:p w:rsidR="00DC0A41" w:rsidRDefault="00DC0A41">
      <w:pPr>
        <w:spacing w:before="220" w:after="1" w:line="220" w:lineRule="atLeast"/>
        <w:ind w:firstLine="540"/>
        <w:jc w:val="both"/>
      </w:pPr>
      <w:r>
        <w:rPr>
          <w:rFonts w:ascii="Calibri" w:hAnsi="Calibri" w:cs="Calibri"/>
        </w:rPr>
        <w:t>16. Председатель комиссии (заместитель председателя в случае отсутствия председателя):</w:t>
      </w:r>
    </w:p>
    <w:p w:rsidR="00DC0A41" w:rsidRDefault="00DC0A41">
      <w:pPr>
        <w:spacing w:before="220" w:after="1" w:line="220" w:lineRule="atLeast"/>
        <w:ind w:firstLine="540"/>
        <w:jc w:val="both"/>
      </w:pPr>
      <w:r>
        <w:rPr>
          <w:rFonts w:ascii="Calibri" w:hAnsi="Calibri" w:cs="Calibri"/>
        </w:rPr>
        <w:t>16.1. руководит деятельностью комиссии;</w:t>
      </w:r>
    </w:p>
    <w:p w:rsidR="00DC0A41" w:rsidRDefault="00DC0A41">
      <w:pPr>
        <w:spacing w:before="220" w:after="1" w:line="220" w:lineRule="atLeast"/>
        <w:ind w:firstLine="540"/>
        <w:jc w:val="both"/>
      </w:pPr>
      <w:r>
        <w:rPr>
          <w:rFonts w:ascii="Calibri" w:hAnsi="Calibri" w:cs="Calibri"/>
        </w:rPr>
        <w:t>16.2. председательствует на заседаниях комиссии;</w:t>
      </w:r>
    </w:p>
    <w:p w:rsidR="00DC0A41" w:rsidRDefault="00DC0A41">
      <w:pPr>
        <w:spacing w:before="220" w:after="1" w:line="220" w:lineRule="atLeast"/>
        <w:ind w:firstLine="540"/>
        <w:jc w:val="both"/>
      </w:pPr>
      <w:r>
        <w:rPr>
          <w:rFonts w:ascii="Calibri" w:hAnsi="Calibri" w:cs="Calibri"/>
        </w:rPr>
        <w:t>16.3. несет ответственность за соблюдение требований конкурсной документации и выполнение возложенных на комиссию задач.</w:t>
      </w:r>
    </w:p>
    <w:p w:rsidR="00DC0A41" w:rsidRDefault="00DC0A41">
      <w:pPr>
        <w:spacing w:before="220" w:after="1" w:line="220" w:lineRule="atLeast"/>
        <w:ind w:firstLine="540"/>
        <w:jc w:val="both"/>
      </w:pPr>
      <w:r>
        <w:rPr>
          <w:rFonts w:ascii="Calibri" w:hAnsi="Calibri" w:cs="Calibri"/>
        </w:rPr>
        <w:t>17. Члены комиссии:</w:t>
      </w:r>
    </w:p>
    <w:p w:rsidR="00DC0A41" w:rsidRDefault="00DC0A41">
      <w:pPr>
        <w:spacing w:before="220" w:after="1" w:line="220" w:lineRule="atLeast"/>
        <w:ind w:firstLine="540"/>
        <w:jc w:val="both"/>
      </w:pPr>
      <w:r>
        <w:rPr>
          <w:rFonts w:ascii="Calibri" w:hAnsi="Calibri" w:cs="Calibri"/>
        </w:rPr>
        <w:t>17.1. участвуют в решении всех вопросов, входящих в компетенцию комиссии;</w:t>
      </w:r>
    </w:p>
    <w:p w:rsidR="00DC0A41" w:rsidRDefault="00DC0A41">
      <w:pPr>
        <w:spacing w:before="220" w:after="1" w:line="220" w:lineRule="atLeast"/>
        <w:ind w:firstLine="540"/>
        <w:jc w:val="both"/>
      </w:pPr>
      <w:r>
        <w:rPr>
          <w:rFonts w:ascii="Calibri" w:hAnsi="Calibri" w:cs="Calibri"/>
        </w:rPr>
        <w:t>17.2. участвуют в заседаниях комиссии;</w:t>
      </w:r>
    </w:p>
    <w:p w:rsidR="00DC0A41" w:rsidRDefault="00DC0A41">
      <w:pPr>
        <w:spacing w:before="220" w:after="1" w:line="220" w:lineRule="atLeast"/>
        <w:ind w:firstLine="540"/>
        <w:jc w:val="both"/>
      </w:pPr>
      <w:r>
        <w:rPr>
          <w:rFonts w:ascii="Calibri" w:hAnsi="Calibri" w:cs="Calibri"/>
        </w:rPr>
        <w:t>17.3. выполняют в установленные сроки поручения председателя комиссии, решения комиссии.</w:t>
      </w:r>
    </w:p>
    <w:p w:rsidR="00DC0A41" w:rsidRDefault="00DC0A41">
      <w:pPr>
        <w:spacing w:before="220" w:after="1" w:line="220" w:lineRule="atLeast"/>
        <w:ind w:firstLine="540"/>
        <w:jc w:val="both"/>
      </w:pPr>
      <w:r>
        <w:rPr>
          <w:rFonts w:ascii="Calibri" w:hAnsi="Calibri" w:cs="Calibri"/>
        </w:rPr>
        <w:t>18. Председатель и члены комиссии обязаны обеспечивать конфиденциальность данных об участниках конкурса и сведений, содержащихся в заявках, до опубликования результатов конкурса.</w:t>
      </w:r>
    </w:p>
    <w:p w:rsidR="00DC0A41" w:rsidRDefault="00DC0A41">
      <w:pPr>
        <w:spacing w:before="220" w:after="1" w:line="220" w:lineRule="atLeast"/>
        <w:ind w:firstLine="540"/>
        <w:jc w:val="both"/>
      </w:pPr>
      <w:r>
        <w:rPr>
          <w:rFonts w:ascii="Calibri" w:hAnsi="Calibri" w:cs="Calibri"/>
        </w:rPr>
        <w:t>19. Председатель, заместитель председателя, ответственный секретарь и другие члены комиссии не вправе проводить переговоры с участниками во время процедур проведения конкурса за исключением случаев, предусмотренных конкурсной документацией и законодательством Российской Федерации.</w:t>
      </w:r>
    </w:p>
    <w:p w:rsidR="00DC0A41" w:rsidRDefault="00DC0A41">
      <w:pPr>
        <w:spacing w:before="220" w:after="1" w:line="220" w:lineRule="atLeast"/>
        <w:ind w:firstLine="540"/>
        <w:jc w:val="both"/>
      </w:pPr>
      <w:r>
        <w:rPr>
          <w:rFonts w:ascii="Calibri" w:hAnsi="Calibri" w:cs="Calibri"/>
        </w:rPr>
        <w:lastRenderedPageBreak/>
        <w:t>20. Комиссия по результатам рассмотрения, оценки и сопоставления поступивших заявок участников конкурса принимает решение об итогах конкурса.</w:t>
      </w:r>
    </w:p>
    <w:p w:rsidR="00DC0A41" w:rsidRDefault="00DC0A41">
      <w:pPr>
        <w:spacing w:before="220" w:after="1" w:line="220" w:lineRule="atLeast"/>
        <w:ind w:firstLine="540"/>
        <w:jc w:val="both"/>
      </w:pPr>
      <w:r>
        <w:rPr>
          <w:rFonts w:ascii="Calibri" w:hAnsi="Calibri" w:cs="Calibri"/>
        </w:rPr>
        <w:t>21. Конкурсная комиссия прекращает свою деятельность после проведения всех конкурсных процедур, приведших к заключению договора подряда.</w:t>
      </w:r>
    </w:p>
    <w:p w:rsidR="00DC0A41" w:rsidRDefault="00DC0A41">
      <w:pPr>
        <w:spacing w:after="1" w:line="220" w:lineRule="atLeast"/>
        <w:jc w:val="both"/>
      </w:pPr>
    </w:p>
    <w:p w:rsidR="00DC0A41" w:rsidRDefault="00DC0A41">
      <w:pPr>
        <w:spacing w:after="1" w:line="220" w:lineRule="atLeast"/>
        <w:jc w:val="center"/>
        <w:outlineLvl w:val="1"/>
      </w:pPr>
      <w:bookmarkStart w:id="8" w:name="P243"/>
      <w:bookmarkEnd w:id="8"/>
      <w:r>
        <w:rPr>
          <w:rFonts w:ascii="Calibri" w:hAnsi="Calibri" w:cs="Calibri"/>
        </w:rPr>
        <w:t>Раздел 4. ТИПОВАЯ КОНКУРСНАЯ ДОКУМЕНТАЦИЯ ПО ПРОВЕДЕНИЮ</w:t>
      </w:r>
    </w:p>
    <w:p w:rsidR="00DC0A41" w:rsidRDefault="00DC0A41">
      <w:pPr>
        <w:spacing w:after="1" w:line="220" w:lineRule="atLeast"/>
        <w:jc w:val="center"/>
      </w:pPr>
      <w:r>
        <w:rPr>
          <w:rFonts w:ascii="Calibri" w:hAnsi="Calibri" w:cs="Calibri"/>
        </w:rPr>
        <w:t>ОТКРЫТОГО КОНКУРСА НА ВЫПОЛНЕНИЕ РАБОТ ПО КАПИТАЛЬНОМУ</w:t>
      </w:r>
    </w:p>
    <w:p w:rsidR="00DC0A41" w:rsidRDefault="00DC0A41">
      <w:pPr>
        <w:spacing w:after="1" w:line="220" w:lineRule="atLeast"/>
        <w:jc w:val="center"/>
      </w:pPr>
      <w:r>
        <w:rPr>
          <w:rFonts w:ascii="Calibri" w:hAnsi="Calibri" w:cs="Calibri"/>
        </w:rPr>
        <w:t>РЕМОНТУ МНОГОКВАРТИРНЫХ ДОМОВ</w:t>
      </w:r>
    </w:p>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 xml:space="preserve">    1. Общие положения</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 xml:space="preserve">    1.1. Предметом настоящего конкурса является право заключения   договора</w:t>
      </w:r>
    </w:p>
    <w:p w:rsidR="00DC0A41" w:rsidRDefault="00DC0A41">
      <w:pPr>
        <w:spacing w:after="1" w:line="200" w:lineRule="atLeast"/>
        <w:jc w:val="both"/>
      </w:pPr>
      <w:r>
        <w:rPr>
          <w:rFonts w:ascii="Courier New" w:hAnsi="Courier New" w:cs="Courier New"/>
          <w:sz w:val="20"/>
        </w:rPr>
        <w:t>подряда   на   выполнение   следующих   работ   по   капитальному   ремонту</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и адрес объекта)</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(виды и объемы работ)</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 xml:space="preserve">    1.2. Заказчиком является 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заказчика)</w:t>
      </w:r>
    </w:p>
    <w:p w:rsidR="00DC0A41" w:rsidRDefault="00DC0A41">
      <w:pPr>
        <w:spacing w:after="1" w:line="200" w:lineRule="atLeast"/>
        <w:jc w:val="both"/>
      </w:pPr>
      <w:r>
        <w:rPr>
          <w:rFonts w:ascii="Courier New" w:hAnsi="Courier New" w:cs="Courier New"/>
          <w:sz w:val="20"/>
        </w:rPr>
        <w:t xml:space="preserve">    1.3. Начальная (максимальная) цена договора подряда: __________ рублей,</w:t>
      </w:r>
    </w:p>
    <w:p w:rsidR="00DC0A41" w:rsidRDefault="00DC0A41">
      <w:pPr>
        <w:spacing w:after="1" w:line="200" w:lineRule="atLeast"/>
        <w:jc w:val="both"/>
      </w:pPr>
      <w:r>
        <w:rPr>
          <w:rFonts w:ascii="Courier New" w:hAnsi="Courier New" w:cs="Courier New"/>
          <w:sz w:val="20"/>
        </w:rPr>
        <w:t>в том числе НДС ___________________ рублей.</w:t>
      </w:r>
    </w:p>
    <w:p w:rsidR="00DC0A41" w:rsidRDefault="00DC0A41">
      <w:pPr>
        <w:spacing w:after="1" w:line="200" w:lineRule="atLeast"/>
        <w:jc w:val="both"/>
      </w:pPr>
      <w:bookmarkStart w:id="9" w:name="P261"/>
      <w:bookmarkEnd w:id="9"/>
      <w:r>
        <w:rPr>
          <w:rFonts w:ascii="Courier New" w:hAnsi="Courier New" w:cs="Courier New"/>
          <w:sz w:val="20"/>
        </w:rPr>
        <w:t xml:space="preserve">    1.4. Крайним  сроком   подачи  конкурсных  заявок  является  день и час</w:t>
      </w:r>
    </w:p>
    <w:p w:rsidR="00DC0A41" w:rsidRDefault="00DC0A41">
      <w:pPr>
        <w:spacing w:after="1" w:line="200" w:lineRule="atLeast"/>
        <w:jc w:val="both"/>
      </w:pPr>
      <w:r>
        <w:rPr>
          <w:rFonts w:ascii="Courier New" w:hAnsi="Courier New" w:cs="Courier New"/>
          <w:sz w:val="20"/>
        </w:rPr>
        <w:t>вскрытия  конвертов  с конкурсными  заявками. Заявки  подаются  по  адресу:</w:t>
      </w:r>
    </w:p>
    <w:p w:rsidR="00DC0A41" w:rsidRDefault="00DC0A41">
      <w:pPr>
        <w:spacing w:after="1" w:line="200" w:lineRule="atLeast"/>
        <w:jc w:val="both"/>
      </w:pPr>
      <w:r>
        <w:rPr>
          <w:rFonts w:ascii="Courier New" w:hAnsi="Courier New" w:cs="Courier New"/>
          <w:sz w:val="20"/>
        </w:rPr>
        <w:t>__________________________________________________________________________,</w:t>
      </w:r>
    </w:p>
    <w:p w:rsidR="00DC0A41" w:rsidRDefault="00DC0A41">
      <w:pPr>
        <w:spacing w:after="1" w:line="200" w:lineRule="atLeast"/>
        <w:jc w:val="both"/>
      </w:pPr>
      <w:r>
        <w:rPr>
          <w:rFonts w:ascii="Courier New" w:hAnsi="Courier New" w:cs="Courier New"/>
          <w:sz w:val="20"/>
        </w:rPr>
        <w:t>часы работы 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1.5. Вскрытие  конвертов  с конкурсными  заявками  будет  произведено в</w:t>
      </w:r>
    </w:p>
    <w:p w:rsidR="00DC0A41" w:rsidRDefault="00DC0A41">
      <w:pPr>
        <w:spacing w:after="1" w:line="200" w:lineRule="atLeast"/>
        <w:jc w:val="both"/>
      </w:pPr>
      <w:r>
        <w:rPr>
          <w:rFonts w:ascii="Courier New" w:hAnsi="Courier New" w:cs="Courier New"/>
          <w:sz w:val="20"/>
        </w:rPr>
        <w:t>________ часов _________ минут "_____" ____________ 20_____ года по адресу:</w:t>
      </w:r>
    </w:p>
    <w:p w:rsidR="00DC0A41" w:rsidRDefault="00DC0A41">
      <w:pPr>
        <w:spacing w:after="1" w:line="200" w:lineRule="atLeast"/>
        <w:jc w:val="both"/>
      </w:pPr>
      <w:r>
        <w:rPr>
          <w:rFonts w:ascii="Courier New" w:hAnsi="Courier New" w:cs="Courier New"/>
          <w:sz w:val="20"/>
        </w:rPr>
        <w:t>_________________________________________________________________________.</w:t>
      </w:r>
    </w:p>
    <w:p w:rsidR="00DC0A41" w:rsidRDefault="00DC0A41">
      <w:pPr>
        <w:spacing w:after="1" w:line="200" w:lineRule="atLeast"/>
        <w:jc w:val="both"/>
      </w:pPr>
      <w:r>
        <w:rPr>
          <w:rFonts w:ascii="Courier New" w:hAnsi="Courier New" w:cs="Courier New"/>
          <w:sz w:val="20"/>
        </w:rPr>
        <w:t>На   процедуру   вскрытия   конвертов  приглашаются    представители   всех</w:t>
      </w:r>
    </w:p>
    <w:p w:rsidR="00DC0A41" w:rsidRDefault="00DC0A41">
      <w:pPr>
        <w:spacing w:after="1" w:line="200" w:lineRule="atLeast"/>
        <w:jc w:val="both"/>
      </w:pPr>
      <w:r>
        <w:rPr>
          <w:rFonts w:ascii="Courier New" w:hAnsi="Courier New" w:cs="Courier New"/>
          <w:sz w:val="20"/>
        </w:rPr>
        <w:t>претендентов на участие в конкурсе. Полномочия  представителя  должны  быть</w:t>
      </w:r>
    </w:p>
    <w:p w:rsidR="00DC0A41" w:rsidRDefault="00DC0A41">
      <w:pPr>
        <w:spacing w:after="1" w:line="200" w:lineRule="atLeast"/>
        <w:jc w:val="both"/>
      </w:pPr>
      <w:r>
        <w:rPr>
          <w:rFonts w:ascii="Courier New" w:hAnsi="Courier New" w:cs="Courier New"/>
          <w:sz w:val="20"/>
        </w:rPr>
        <w:t>подтверждены доверенностью.</w:t>
      </w:r>
    </w:p>
    <w:p w:rsidR="00DC0A41" w:rsidRDefault="00DC0A41">
      <w:pPr>
        <w:spacing w:after="1" w:line="200" w:lineRule="atLeast"/>
        <w:jc w:val="both"/>
      </w:pPr>
      <w:r>
        <w:rPr>
          <w:rFonts w:ascii="Courier New" w:hAnsi="Courier New" w:cs="Courier New"/>
          <w:sz w:val="20"/>
        </w:rPr>
        <w:t xml:space="preserve">    1.6. Официальное  извещение  о   проведении  конкурса   публикуется  на</w:t>
      </w:r>
    </w:p>
    <w:p w:rsidR="00DC0A41" w:rsidRDefault="00DC0A41">
      <w:pPr>
        <w:spacing w:after="1" w:line="200" w:lineRule="atLeast"/>
        <w:jc w:val="both"/>
      </w:pPr>
      <w:r>
        <w:rPr>
          <w:rFonts w:ascii="Courier New" w:hAnsi="Courier New" w:cs="Courier New"/>
          <w:sz w:val="20"/>
        </w:rPr>
        <w:t>официальном сайте в информационно-телекоммуникационной сети "Интернет"</w:t>
      </w:r>
    </w:p>
    <w:p w:rsidR="00DC0A41" w:rsidRDefault="00DC0A41">
      <w:pPr>
        <w:spacing w:after="1" w:line="200" w:lineRule="atLeast"/>
        <w:jc w:val="both"/>
      </w:pPr>
      <w:r>
        <w:rPr>
          <w:rFonts w:ascii="Courier New" w:hAnsi="Courier New" w:cs="Courier New"/>
          <w:sz w:val="20"/>
        </w:rPr>
        <w:t>____________________________________________________________</w:t>
      </w:r>
    </w:p>
    <w:p w:rsidR="00DC0A41" w:rsidRDefault="00DC0A41">
      <w:pPr>
        <w:spacing w:after="1" w:line="200" w:lineRule="atLeast"/>
        <w:jc w:val="both"/>
      </w:pPr>
      <w:r>
        <w:rPr>
          <w:rFonts w:ascii="Courier New" w:hAnsi="Courier New" w:cs="Courier New"/>
          <w:sz w:val="20"/>
        </w:rPr>
        <w:t>не позднее чем за 30 дней до даты вскрытия конвертов.</w:t>
      </w:r>
    </w:p>
    <w:p w:rsidR="00DC0A41" w:rsidRDefault="00DC0A41">
      <w:pPr>
        <w:spacing w:after="1" w:line="200" w:lineRule="atLeast"/>
        <w:jc w:val="both"/>
      </w:pPr>
      <w:bookmarkStart w:id="10" w:name="P275"/>
      <w:bookmarkEnd w:id="10"/>
      <w:r>
        <w:rPr>
          <w:rFonts w:ascii="Courier New" w:hAnsi="Courier New" w:cs="Courier New"/>
          <w:sz w:val="20"/>
        </w:rPr>
        <w:t xml:space="preserve">    1.7. В обеспечение заявки участники конкурса должны  перечислить  сумму</w:t>
      </w:r>
    </w:p>
    <w:p w:rsidR="00DC0A41" w:rsidRDefault="00DC0A41">
      <w:pPr>
        <w:spacing w:after="1" w:line="200" w:lineRule="atLeast"/>
        <w:jc w:val="both"/>
      </w:pPr>
      <w:r>
        <w:rPr>
          <w:rFonts w:ascii="Courier New" w:hAnsi="Courier New" w:cs="Courier New"/>
          <w:sz w:val="20"/>
        </w:rPr>
        <w:t>в размере _________________________________________ рублей (3% от начальной</w:t>
      </w:r>
    </w:p>
    <w:p w:rsidR="00DC0A41" w:rsidRDefault="00DC0A41">
      <w:pPr>
        <w:spacing w:after="1" w:line="200" w:lineRule="atLeast"/>
        <w:jc w:val="both"/>
      </w:pPr>
      <w:r>
        <w:rPr>
          <w:rFonts w:ascii="Courier New" w:hAnsi="Courier New" w:cs="Courier New"/>
          <w:sz w:val="20"/>
        </w:rPr>
        <w:t>(максимальной) цены договора подряда) до даты вскрытия конвертов с заявками</w:t>
      </w:r>
    </w:p>
    <w:p w:rsidR="00DC0A41" w:rsidRDefault="00DC0A41">
      <w:pPr>
        <w:spacing w:after="1" w:line="200" w:lineRule="atLeast"/>
        <w:jc w:val="both"/>
      </w:pPr>
      <w:r>
        <w:rPr>
          <w:rFonts w:ascii="Courier New" w:hAnsi="Courier New" w:cs="Courier New"/>
          <w:sz w:val="20"/>
        </w:rPr>
        <w:t>на следующий счет:</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(указать наименование организации и ее банковские реквизиты)</w:t>
      </w:r>
    </w:p>
    <w:p w:rsidR="00DC0A41" w:rsidRDefault="00DC0A41">
      <w:pPr>
        <w:spacing w:after="1" w:line="200" w:lineRule="atLeast"/>
        <w:jc w:val="both"/>
      </w:pPr>
      <w:r>
        <w:rPr>
          <w:rFonts w:ascii="Courier New" w:hAnsi="Courier New" w:cs="Courier New"/>
          <w:sz w:val="20"/>
        </w:rPr>
        <w:t xml:space="preserve">    1.8. Официальная   информация  об  открытом   конкурсе  публикуются  на</w:t>
      </w:r>
    </w:p>
    <w:p w:rsidR="00DC0A41" w:rsidRDefault="00DC0A41">
      <w:pPr>
        <w:spacing w:after="1" w:line="200" w:lineRule="atLeast"/>
        <w:jc w:val="both"/>
      </w:pPr>
      <w:r>
        <w:rPr>
          <w:rFonts w:ascii="Courier New" w:hAnsi="Courier New" w:cs="Courier New"/>
          <w:sz w:val="20"/>
        </w:rPr>
        <w:t>официальном сайте в информационно-телекоммуникационной сети "Интернет"</w:t>
      </w:r>
    </w:p>
    <w:p w:rsidR="00DC0A41" w:rsidRDefault="00DC0A41">
      <w:pPr>
        <w:spacing w:after="1" w:line="200" w:lineRule="atLeast"/>
        <w:jc w:val="both"/>
      </w:pPr>
      <w:r>
        <w:rPr>
          <w:rFonts w:ascii="Courier New" w:hAnsi="Courier New" w:cs="Courier New"/>
          <w:sz w:val="20"/>
        </w:rPr>
        <w:t>___________________________________________________________.</w:t>
      </w:r>
    </w:p>
    <w:p w:rsidR="00DC0A41" w:rsidRDefault="00DC0A41">
      <w:pPr>
        <w:spacing w:after="1" w:line="200" w:lineRule="atLeast"/>
        <w:jc w:val="both"/>
      </w:pPr>
      <w:r>
        <w:rPr>
          <w:rFonts w:ascii="Courier New" w:hAnsi="Courier New" w:cs="Courier New"/>
          <w:sz w:val="20"/>
        </w:rPr>
        <w:t xml:space="preserve">    1.9. Договор  подряда  с  победителем  конкурса  заключается  по  </w:t>
      </w:r>
      <w:hyperlink w:anchor="P790" w:history="1">
        <w:r>
          <w:rPr>
            <w:rFonts w:ascii="Courier New" w:hAnsi="Courier New" w:cs="Courier New"/>
            <w:color w:val="0000FF"/>
            <w:sz w:val="20"/>
          </w:rPr>
          <w:t>форме</w:t>
        </w:r>
      </w:hyperlink>
    </w:p>
    <w:p w:rsidR="00DC0A41" w:rsidRDefault="00DC0A41">
      <w:pPr>
        <w:spacing w:after="1" w:line="200" w:lineRule="atLeast"/>
        <w:jc w:val="both"/>
      </w:pPr>
      <w:r>
        <w:rPr>
          <w:rFonts w:ascii="Courier New" w:hAnsi="Courier New" w:cs="Courier New"/>
          <w:sz w:val="20"/>
        </w:rPr>
        <w:t>согласно приложению N 4 к  настоящей  конкурсной документации  не ранее чем</w:t>
      </w:r>
    </w:p>
    <w:p w:rsidR="00DC0A41" w:rsidRDefault="00DC0A41">
      <w:pPr>
        <w:spacing w:after="1" w:line="200" w:lineRule="atLeast"/>
        <w:jc w:val="both"/>
      </w:pPr>
      <w:r>
        <w:rPr>
          <w:rFonts w:ascii="Courier New" w:hAnsi="Courier New" w:cs="Courier New"/>
          <w:sz w:val="20"/>
        </w:rPr>
        <w:t>через   десять   дней   со   дня   размещения   на   официальном   сайте  в</w:t>
      </w:r>
    </w:p>
    <w:p w:rsidR="00DC0A41" w:rsidRDefault="00DC0A41">
      <w:pPr>
        <w:spacing w:after="1" w:line="200" w:lineRule="atLeast"/>
        <w:jc w:val="both"/>
      </w:pPr>
      <w:r>
        <w:rPr>
          <w:rFonts w:ascii="Courier New" w:hAnsi="Courier New" w:cs="Courier New"/>
          <w:sz w:val="20"/>
        </w:rPr>
        <w:t>информационно-телекоммуникационной  сети  "Интернет"   протокола  оценки  и</w:t>
      </w:r>
    </w:p>
    <w:p w:rsidR="00DC0A41" w:rsidRDefault="00DC0A41">
      <w:pPr>
        <w:spacing w:after="1" w:line="200" w:lineRule="atLeast"/>
        <w:jc w:val="both"/>
      </w:pPr>
      <w:r>
        <w:rPr>
          <w:rFonts w:ascii="Courier New" w:hAnsi="Courier New" w:cs="Courier New"/>
          <w:sz w:val="20"/>
        </w:rPr>
        <w:t>сопоставления  заявок  на   участие   в   конкурсе,  после   предоставления</w:t>
      </w:r>
    </w:p>
    <w:p w:rsidR="00DC0A41" w:rsidRDefault="00DC0A41">
      <w:pPr>
        <w:spacing w:after="1" w:line="200" w:lineRule="atLeast"/>
        <w:jc w:val="both"/>
      </w:pPr>
      <w:r>
        <w:rPr>
          <w:rFonts w:ascii="Courier New" w:hAnsi="Courier New" w:cs="Courier New"/>
          <w:sz w:val="20"/>
        </w:rPr>
        <w:t>обеспечения исполнения обязательств по договору, в размере ______ процентов</w:t>
      </w:r>
    </w:p>
    <w:p w:rsidR="00DC0A41" w:rsidRDefault="00DC0A41">
      <w:pPr>
        <w:spacing w:after="1" w:line="200" w:lineRule="atLeast"/>
        <w:jc w:val="both"/>
      </w:pPr>
      <w:r>
        <w:rPr>
          <w:rFonts w:ascii="Courier New" w:hAnsi="Courier New" w:cs="Courier New"/>
          <w:sz w:val="20"/>
        </w:rPr>
        <w:t>от начальной (максимальной)  цены  договора подряда, и  не позднее двадцати</w:t>
      </w:r>
    </w:p>
    <w:p w:rsidR="00DC0A41" w:rsidRDefault="00DC0A41">
      <w:pPr>
        <w:spacing w:after="1" w:line="200" w:lineRule="atLeast"/>
        <w:jc w:val="both"/>
      </w:pPr>
      <w:r>
        <w:rPr>
          <w:rFonts w:ascii="Courier New" w:hAnsi="Courier New" w:cs="Courier New"/>
          <w:sz w:val="20"/>
        </w:rPr>
        <w:t>дней с даты определения победителя конкурса.</w:t>
      </w:r>
    </w:p>
    <w:p w:rsidR="00DC0A41" w:rsidRDefault="00DC0A41">
      <w:pPr>
        <w:spacing w:after="1" w:line="200" w:lineRule="atLeast"/>
        <w:jc w:val="both"/>
      </w:pPr>
      <w:r>
        <w:rPr>
          <w:rFonts w:ascii="Courier New" w:hAnsi="Courier New" w:cs="Courier New"/>
          <w:sz w:val="20"/>
        </w:rPr>
        <w:t xml:space="preserve">    1.10. Должностное   лицо   Заказчика,  ответственное   за  контакты   с</w:t>
      </w:r>
    </w:p>
    <w:p w:rsidR="00DC0A41" w:rsidRDefault="00DC0A41">
      <w:pPr>
        <w:spacing w:after="1" w:line="200" w:lineRule="atLeast"/>
        <w:jc w:val="both"/>
      </w:pPr>
      <w:r>
        <w:rPr>
          <w:rFonts w:ascii="Courier New" w:hAnsi="Courier New" w:cs="Courier New"/>
          <w:sz w:val="20"/>
        </w:rPr>
        <w:t>участниками конкурса: _____________________________________________________</w:t>
      </w:r>
    </w:p>
    <w:p w:rsidR="00DC0A41" w:rsidRDefault="00DC0A41">
      <w:pPr>
        <w:spacing w:after="1" w:line="200" w:lineRule="atLeast"/>
        <w:jc w:val="both"/>
      </w:pPr>
      <w:r>
        <w:rPr>
          <w:rFonts w:ascii="Courier New" w:hAnsi="Courier New" w:cs="Courier New"/>
          <w:sz w:val="20"/>
        </w:rPr>
        <w:t xml:space="preserve">                            (ФИО, контактные телефоны, факс, адрес</w:t>
      </w:r>
    </w:p>
    <w:p w:rsidR="00DC0A41" w:rsidRDefault="00DC0A41">
      <w:pPr>
        <w:spacing w:after="1" w:line="200" w:lineRule="atLeast"/>
        <w:jc w:val="both"/>
      </w:pPr>
      <w:r>
        <w:rPr>
          <w:rFonts w:ascii="Courier New" w:hAnsi="Courier New" w:cs="Courier New"/>
          <w:sz w:val="20"/>
        </w:rPr>
        <w:t xml:space="preserve">                                    электронной почты)</w:t>
      </w:r>
    </w:p>
    <w:p w:rsidR="00DC0A41" w:rsidRDefault="00DC0A41">
      <w:pPr>
        <w:spacing w:after="1" w:line="220" w:lineRule="atLeast"/>
        <w:jc w:val="both"/>
      </w:pPr>
      <w:r>
        <w:rPr>
          <w:rFonts w:ascii="Calibri" w:hAnsi="Calibri" w:cs="Calibri"/>
        </w:rPr>
        <w:t xml:space="preserve">(в ред. Постановлений Правительства Пензенской обл. от 16.09.2011 </w:t>
      </w:r>
      <w:hyperlink r:id="rId63" w:history="1">
        <w:r>
          <w:rPr>
            <w:rFonts w:ascii="Calibri" w:hAnsi="Calibri" w:cs="Calibri"/>
            <w:color w:val="0000FF"/>
          </w:rPr>
          <w:t>N 646-пП</w:t>
        </w:r>
      </w:hyperlink>
      <w:r>
        <w:rPr>
          <w:rFonts w:ascii="Calibri" w:hAnsi="Calibri" w:cs="Calibri"/>
        </w:rPr>
        <w:t>,</w:t>
      </w:r>
    </w:p>
    <w:p w:rsidR="00DC0A41" w:rsidRDefault="00DC0A41">
      <w:pPr>
        <w:spacing w:after="1" w:line="220" w:lineRule="atLeast"/>
        <w:jc w:val="both"/>
      </w:pPr>
      <w:r>
        <w:rPr>
          <w:rFonts w:ascii="Calibri" w:hAnsi="Calibri" w:cs="Calibri"/>
        </w:rPr>
        <w:t xml:space="preserve">от 30.08.2012 </w:t>
      </w:r>
      <w:hyperlink r:id="rId64" w:history="1">
        <w:r>
          <w:rPr>
            <w:rFonts w:ascii="Calibri" w:hAnsi="Calibri" w:cs="Calibri"/>
            <w:color w:val="0000FF"/>
          </w:rPr>
          <w:t>N 619-пП</w:t>
        </w:r>
      </w:hyperlink>
      <w:r>
        <w:rPr>
          <w:rFonts w:ascii="Calibri" w:hAnsi="Calibri" w:cs="Calibri"/>
        </w:rPr>
        <w:t>)</w:t>
      </w:r>
    </w:p>
    <w:p w:rsidR="00DC0A41" w:rsidRDefault="00DC0A41">
      <w:pPr>
        <w:spacing w:after="1" w:line="220" w:lineRule="atLeast"/>
        <w:jc w:val="both"/>
      </w:pPr>
    </w:p>
    <w:p w:rsidR="00DC0A41" w:rsidRDefault="00DC0A41">
      <w:pPr>
        <w:spacing w:after="1" w:line="220" w:lineRule="atLeast"/>
        <w:ind w:firstLine="540"/>
        <w:jc w:val="both"/>
        <w:outlineLvl w:val="2"/>
      </w:pPr>
      <w:bookmarkStart w:id="11" w:name="P299"/>
      <w:bookmarkEnd w:id="11"/>
      <w:r>
        <w:rPr>
          <w:rFonts w:ascii="Calibri" w:hAnsi="Calibri" w:cs="Calibri"/>
        </w:rPr>
        <w:t>2. Требования к участникам конкурса</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Для участия в конкурсе допускаются участники, соответствующие следующим требованиям:</w:t>
      </w:r>
    </w:p>
    <w:p w:rsidR="00DC0A41" w:rsidRDefault="00DC0A41">
      <w:pPr>
        <w:spacing w:before="220" w:after="1" w:line="220" w:lineRule="atLeast"/>
        <w:ind w:firstLine="540"/>
        <w:jc w:val="both"/>
      </w:pPr>
      <w:r>
        <w:rPr>
          <w:rFonts w:ascii="Calibri" w:hAnsi="Calibri" w:cs="Calibri"/>
        </w:rPr>
        <w:t xml:space="preserve">2.1. деятельность участника не должна быть приостановлена в порядке, предусмотренном </w:t>
      </w:r>
      <w:hyperlink r:id="rId6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DC0A41" w:rsidRDefault="00DC0A41">
      <w:pPr>
        <w:spacing w:before="220" w:after="1" w:line="220" w:lineRule="atLeast"/>
        <w:ind w:firstLine="540"/>
        <w:jc w:val="both"/>
      </w:pPr>
      <w:r>
        <w:rPr>
          <w:rFonts w:ascii="Calibri" w:hAnsi="Calibri" w:cs="Calibri"/>
        </w:rPr>
        <w:t>2.2. у участника не должно быть просроченной задолженности перед бюджетами всех уровней или государственными внебюджетными фондами;</w:t>
      </w:r>
    </w:p>
    <w:p w:rsidR="00DC0A41" w:rsidRDefault="00DC0A41">
      <w:pPr>
        <w:spacing w:before="220" w:after="1" w:line="220" w:lineRule="atLeast"/>
        <w:ind w:firstLine="540"/>
        <w:jc w:val="both"/>
      </w:pPr>
      <w:r>
        <w:rPr>
          <w:rFonts w:ascii="Calibri" w:hAnsi="Calibri" w:cs="Calibri"/>
        </w:rPr>
        <w:t>2.3. участник не должен находиться в процессе ликвидации или в процедуре банкротства;</w:t>
      </w:r>
    </w:p>
    <w:p w:rsidR="00DC0A41" w:rsidRDefault="00DC0A41">
      <w:pPr>
        <w:spacing w:before="220" w:after="1" w:line="220" w:lineRule="atLeast"/>
        <w:ind w:firstLine="540"/>
        <w:jc w:val="both"/>
      </w:pPr>
      <w:r>
        <w:rPr>
          <w:rFonts w:ascii="Calibri" w:hAnsi="Calibri" w:cs="Calibri"/>
        </w:rPr>
        <w:t xml:space="preserve">2.4 отсутствие участника в реестре недобросовестных поставщиков (подрядчиков, исполнителей), который ведется согласно </w:t>
      </w:r>
      <w:hyperlink r:id="rId66" w:history="1">
        <w:r>
          <w:rPr>
            <w:rFonts w:ascii="Calibri" w:hAnsi="Calibri" w:cs="Calibri"/>
            <w:color w:val="0000FF"/>
          </w:rPr>
          <w:t>Правилам</w:t>
        </w:r>
      </w:hyperlink>
      <w:r>
        <w:rPr>
          <w:rFonts w:ascii="Calibri" w:hAnsi="Calibri" w:cs="Calibri"/>
        </w:rPr>
        <w:t xml:space="preserve"> ведения реестра недобросовестных поставщиков (подрядчиков, исполнителей), утвержденным постановлением Правительства Российской Федерации от 25.11.2013 N 1062;</w:t>
      </w:r>
    </w:p>
    <w:p w:rsidR="00DC0A41" w:rsidRDefault="00DC0A41">
      <w:pPr>
        <w:spacing w:after="1" w:line="220" w:lineRule="atLeast"/>
        <w:jc w:val="both"/>
      </w:pPr>
      <w:r>
        <w:rPr>
          <w:rFonts w:ascii="Calibri" w:hAnsi="Calibri" w:cs="Calibri"/>
        </w:rPr>
        <w:t xml:space="preserve">(п. 2.4 в ред. </w:t>
      </w:r>
      <w:hyperlink r:id="rId67" w:history="1">
        <w:r>
          <w:rPr>
            <w:rFonts w:ascii="Calibri" w:hAnsi="Calibri" w:cs="Calibri"/>
            <w:color w:val="0000FF"/>
          </w:rPr>
          <w:t>Постановления</w:t>
        </w:r>
      </w:hyperlink>
      <w:r>
        <w:rPr>
          <w:rFonts w:ascii="Calibri" w:hAnsi="Calibri" w:cs="Calibri"/>
        </w:rPr>
        <w:t xml:space="preserve"> Правительства Пензенской обл. от 28.01.2014 N 40-пП)</w:t>
      </w:r>
    </w:p>
    <w:p w:rsidR="00DC0A41" w:rsidRDefault="00DC0A41">
      <w:pPr>
        <w:spacing w:before="220" w:after="1" w:line="220" w:lineRule="atLeast"/>
        <w:ind w:firstLine="540"/>
        <w:jc w:val="both"/>
      </w:pPr>
      <w:r>
        <w:rPr>
          <w:rFonts w:ascii="Calibri" w:hAnsi="Calibri" w:cs="Calibri"/>
        </w:rPr>
        <w:t>2.5 соответствие участника конкурса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конкурса.</w:t>
      </w:r>
    </w:p>
    <w:p w:rsidR="00DC0A41" w:rsidRDefault="00DC0A41">
      <w:pPr>
        <w:spacing w:after="1" w:line="220" w:lineRule="atLeast"/>
        <w:jc w:val="both"/>
      </w:pPr>
    </w:p>
    <w:p w:rsidR="00DC0A41" w:rsidRDefault="00DC0A41">
      <w:pPr>
        <w:spacing w:after="1" w:line="220" w:lineRule="atLeast"/>
        <w:ind w:firstLine="540"/>
        <w:jc w:val="both"/>
        <w:outlineLvl w:val="2"/>
      </w:pPr>
      <w:r>
        <w:rPr>
          <w:rFonts w:ascii="Calibri" w:hAnsi="Calibri" w:cs="Calibri"/>
        </w:rPr>
        <w:t>3. Требования к составу, форме и порядку подачи заявок на участие в конкурсе</w:t>
      </w:r>
    </w:p>
    <w:p w:rsidR="00DC0A41" w:rsidRDefault="00DC0A41">
      <w:pPr>
        <w:spacing w:after="1" w:line="220" w:lineRule="atLeast"/>
        <w:jc w:val="both"/>
      </w:pPr>
    </w:p>
    <w:p w:rsidR="00DC0A41" w:rsidRDefault="00DC0A41">
      <w:pPr>
        <w:spacing w:after="1" w:line="220" w:lineRule="atLeast"/>
        <w:ind w:firstLine="540"/>
        <w:jc w:val="both"/>
      </w:pPr>
      <w:bookmarkStart w:id="12" w:name="P311"/>
      <w:bookmarkEnd w:id="12"/>
      <w:r>
        <w:rPr>
          <w:rFonts w:ascii="Calibri" w:hAnsi="Calibri" w:cs="Calibri"/>
        </w:rPr>
        <w:t xml:space="preserve">3.1. Для участия в конкурсе участник подает </w:t>
      </w:r>
      <w:hyperlink w:anchor="P542" w:history="1">
        <w:r>
          <w:rPr>
            <w:rFonts w:ascii="Calibri" w:hAnsi="Calibri" w:cs="Calibri"/>
            <w:color w:val="0000FF"/>
          </w:rPr>
          <w:t>заявку</w:t>
        </w:r>
      </w:hyperlink>
      <w:r>
        <w:rPr>
          <w:rFonts w:ascii="Calibri" w:hAnsi="Calibri" w:cs="Calibri"/>
        </w:rPr>
        <w:t>, составленную по форме согласно приложению N 1 к настоящей конкурсной документации с приложением следующих документов:</w:t>
      </w:r>
    </w:p>
    <w:p w:rsidR="00DC0A41" w:rsidRDefault="00DC0A41">
      <w:pPr>
        <w:spacing w:before="220" w:after="1" w:line="220" w:lineRule="atLeast"/>
        <w:ind w:firstLine="540"/>
        <w:jc w:val="both"/>
      </w:pPr>
      <w:r>
        <w:rPr>
          <w:rFonts w:ascii="Calibri" w:hAnsi="Calibri" w:cs="Calibri"/>
        </w:rPr>
        <w:t xml:space="preserve">3.1.1. </w:t>
      </w:r>
      <w:hyperlink w:anchor="P678" w:history="1">
        <w:r>
          <w:rPr>
            <w:rFonts w:ascii="Calibri" w:hAnsi="Calibri" w:cs="Calibri"/>
            <w:color w:val="0000FF"/>
          </w:rPr>
          <w:t>опись</w:t>
        </w:r>
      </w:hyperlink>
      <w:r>
        <w:rPr>
          <w:rFonts w:ascii="Calibri" w:hAnsi="Calibri" w:cs="Calibri"/>
        </w:rPr>
        <w:t xml:space="preserve"> входящих в состав заявки документов по форме согласно приложению N 2 к настоящей конкурсной документации;</w:t>
      </w:r>
    </w:p>
    <w:p w:rsidR="00DC0A41" w:rsidRDefault="00DC0A41">
      <w:pPr>
        <w:spacing w:before="220" w:after="1" w:line="220" w:lineRule="atLeast"/>
        <w:ind w:firstLine="540"/>
        <w:jc w:val="both"/>
      </w:pPr>
      <w:bookmarkStart w:id="13" w:name="P313"/>
      <w:bookmarkEnd w:id="13"/>
      <w:r>
        <w:rPr>
          <w:rFonts w:ascii="Calibri" w:hAnsi="Calibri" w:cs="Calibri"/>
        </w:rPr>
        <w:t>3.1.2. документ, подтверждающий полномочия лица на осуществление действий от имени участника;</w:t>
      </w:r>
    </w:p>
    <w:p w:rsidR="00DC0A41" w:rsidRDefault="00DC0A41">
      <w:pPr>
        <w:spacing w:after="1" w:line="220" w:lineRule="atLeast"/>
        <w:jc w:val="both"/>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Пензенской обл. от 24.05.2011 N 312-пП)</w:t>
      </w:r>
    </w:p>
    <w:p w:rsidR="00DC0A41" w:rsidRDefault="00DC0A41">
      <w:pPr>
        <w:spacing w:before="220" w:after="1" w:line="220" w:lineRule="atLeast"/>
        <w:ind w:firstLine="540"/>
        <w:jc w:val="both"/>
      </w:pPr>
      <w:r>
        <w:rPr>
          <w:rFonts w:ascii="Calibri" w:hAnsi="Calibri" w:cs="Calibri"/>
        </w:rPr>
        <w:t>3.1.3. документ или копия документа, подтверждающего внесение обеспечения заявки;</w:t>
      </w:r>
    </w:p>
    <w:p w:rsidR="00DC0A41" w:rsidRDefault="00DC0A41">
      <w:pPr>
        <w:spacing w:before="220" w:after="1" w:line="220" w:lineRule="atLeast"/>
        <w:ind w:firstLine="540"/>
        <w:jc w:val="both"/>
      </w:pPr>
      <w:r>
        <w:rPr>
          <w:rFonts w:ascii="Calibri" w:hAnsi="Calibri" w:cs="Calibri"/>
        </w:rPr>
        <w:t>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w:t>
      </w:r>
    </w:p>
    <w:p w:rsidR="00DC0A41" w:rsidRDefault="00DC0A41">
      <w:pPr>
        <w:spacing w:before="220" w:after="1" w:line="220" w:lineRule="atLeast"/>
        <w:ind w:firstLine="540"/>
        <w:jc w:val="both"/>
      </w:pPr>
      <w:r>
        <w:rPr>
          <w:rFonts w:ascii="Calibri" w:hAnsi="Calibri" w:cs="Calibri"/>
        </w:rPr>
        <w:t>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w:t>
      </w:r>
    </w:p>
    <w:p w:rsidR="00DC0A41" w:rsidRDefault="00DC0A41">
      <w:pPr>
        <w:spacing w:before="220" w:after="1" w:line="220" w:lineRule="atLeast"/>
        <w:ind w:firstLine="540"/>
        <w:jc w:val="both"/>
      </w:pPr>
      <w:r>
        <w:rPr>
          <w:rFonts w:ascii="Calibri" w:hAnsi="Calibri" w:cs="Calibri"/>
        </w:rPr>
        <w:t xml:space="preserve">3.1.6. организационно-штатное расписание организации подрядчика (участника конкурса), на которую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образование в строительной отрасли и опыт работы на руководящих должностях, по </w:t>
      </w:r>
      <w:hyperlink w:anchor="P719" w:history="1">
        <w:r>
          <w:rPr>
            <w:rFonts w:ascii="Calibri" w:hAnsi="Calibri" w:cs="Calibri"/>
            <w:color w:val="0000FF"/>
          </w:rPr>
          <w:t>форме</w:t>
        </w:r>
      </w:hyperlink>
      <w:r>
        <w:rPr>
          <w:rFonts w:ascii="Calibri" w:hAnsi="Calibri" w:cs="Calibri"/>
        </w:rPr>
        <w:t xml:space="preserve"> согласно приложению N 3 к конкурсной документации с приложением документов, подтверждающих их квалификацию и опыт работы (копия документа об образовании и (или) квалификации, заверенная копия трудовой книжки);</w:t>
      </w:r>
    </w:p>
    <w:p w:rsidR="00DC0A41" w:rsidRDefault="00DC0A41">
      <w:pPr>
        <w:spacing w:after="1" w:line="220" w:lineRule="atLeast"/>
        <w:jc w:val="both"/>
      </w:pPr>
      <w:r>
        <w:rPr>
          <w:rFonts w:ascii="Calibri" w:hAnsi="Calibri" w:cs="Calibri"/>
        </w:rPr>
        <w:t xml:space="preserve">(в ред. Постановлений Правительства Пензенской обл. от 24.05.2011 </w:t>
      </w:r>
      <w:hyperlink r:id="rId69" w:history="1">
        <w:r>
          <w:rPr>
            <w:rFonts w:ascii="Calibri" w:hAnsi="Calibri" w:cs="Calibri"/>
            <w:color w:val="0000FF"/>
          </w:rPr>
          <w:t>N 312-пП</w:t>
        </w:r>
      </w:hyperlink>
      <w:r>
        <w:rPr>
          <w:rFonts w:ascii="Calibri" w:hAnsi="Calibri" w:cs="Calibri"/>
        </w:rPr>
        <w:t xml:space="preserve">, от 08.11.2013 </w:t>
      </w:r>
      <w:hyperlink r:id="rId70" w:history="1">
        <w:r>
          <w:rPr>
            <w:rFonts w:ascii="Calibri" w:hAnsi="Calibri" w:cs="Calibri"/>
            <w:color w:val="0000FF"/>
          </w:rPr>
          <w:t>N 830-пП</w:t>
        </w:r>
      </w:hyperlink>
      <w:r>
        <w:rPr>
          <w:rFonts w:ascii="Calibri" w:hAnsi="Calibri" w:cs="Calibri"/>
        </w:rPr>
        <w:t xml:space="preserve">, от 28.01.2014 </w:t>
      </w:r>
      <w:hyperlink r:id="rId71" w:history="1">
        <w:r>
          <w:rPr>
            <w:rFonts w:ascii="Calibri" w:hAnsi="Calibri" w:cs="Calibri"/>
            <w:color w:val="0000FF"/>
          </w:rPr>
          <w:t>N 40-пП</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lastRenderedPageBreak/>
        <w:t>3.1.7. 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DC0A41" w:rsidRDefault="00DC0A41">
      <w:pPr>
        <w:spacing w:before="220" w:after="1" w:line="220" w:lineRule="atLeast"/>
        <w:ind w:firstLine="540"/>
        <w:jc w:val="both"/>
      </w:pPr>
      <w:r>
        <w:rPr>
          <w:rFonts w:ascii="Calibri" w:hAnsi="Calibri" w:cs="Calibri"/>
        </w:rPr>
        <w:t>3.1.8. заверенная копия свидетельства о постановке на учет в налоговом органе;</w:t>
      </w:r>
    </w:p>
    <w:p w:rsidR="00DC0A41" w:rsidRDefault="00DC0A41">
      <w:pPr>
        <w:spacing w:before="220" w:after="1" w:line="220" w:lineRule="atLeast"/>
        <w:ind w:firstLine="540"/>
        <w:jc w:val="both"/>
      </w:pPr>
      <w:r>
        <w:rPr>
          <w:rFonts w:ascii="Calibri" w:hAnsi="Calibri" w:cs="Calibri"/>
        </w:rPr>
        <w:t>3.1.9. заверенная копия свидетельства о государственной регистрации;</w:t>
      </w:r>
    </w:p>
    <w:p w:rsidR="00DC0A41" w:rsidRDefault="00DC0A41">
      <w:pPr>
        <w:spacing w:before="220" w:after="1" w:line="220" w:lineRule="atLeast"/>
        <w:ind w:firstLine="540"/>
        <w:jc w:val="both"/>
      </w:pPr>
      <w:r>
        <w:rPr>
          <w:rFonts w:ascii="Calibri" w:hAnsi="Calibri" w:cs="Calibri"/>
        </w:rPr>
        <w:t>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DC0A41" w:rsidRDefault="00DC0A41">
      <w:pPr>
        <w:pBdr>
          <w:top w:val="single" w:sz="6" w:space="0" w:color="auto"/>
        </w:pBdr>
        <w:spacing w:before="100" w:after="100"/>
        <w:jc w:val="both"/>
        <w:rPr>
          <w:sz w:val="2"/>
          <w:szCs w:val="2"/>
        </w:rPr>
      </w:pPr>
    </w:p>
    <w:p w:rsidR="00DC0A41" w:rsidRDefault="00DC0A41">
      <w:pPr>
        <w:spacing w:after="1" w:line="220" w:lineRule="atLeast"/>
        <w:ind w:firstLine="540"/>
        <w:jc w:val="both"/>
      </w:pPr>
      <w:r>
        <w:rPr>
          <w:rFonts w:ascii="Calibri" w:hAnsi="Calibri" w:cs="Calibri"/>
        </w:rPr>
        <w:t xml:space="preserve">Подпункт 3.1.11 подраздела 3 раздела 4 Порядка (в редакции </w:t>
      </w:r>
      <w:hyperlink r:id="rId72" w:history="1">
        <w:r>
          <w:rPr>
            <w:rFonts w:ascii="Calibri" w:hAnsi="Calibri" w:cs="Calibri"/>
            <w:color w:val="0000FF"/>
          </w:rPr>
          <w:t>Постановления</w:t>
        </w:r>
      </w:hyperlink>
      <w:r>
        <w:rPr>
          <w:rFonts w:ascii="Calibri" w:hAnsi="Calibri" w:cs="Calibri"/>
        </w:rPr>
        <w:t xml:space="preserve"> Правительства Пензенской обл. от 08.12.2016 N 618-пП) действует до 1 июля 2017 года.</w:t>
      </w:r>
    </w:p>
    <w:p w:rsidR="00DC0A41" w:rsidRDefault="00DC0A41">
      <w:pPr>
        <w:pBdr>
          <w:top w:val="single" w:sz="6" w:space="0" w:color="auto"/>
        </w:pBdr>
        <w:spacing w:before="100" w:after="100"/>
        <w:jc w:val="both"/>
        <w:rPr>
          <w:sz w:val="2"/>
          <w:szCs w:val="2"/>
        </w:rPr>
      </w:pPr>
    </w:p>
    <w:p w:rsidR="00DC0A41" w:rsidRDefault="00DC0A41">
      <w:pPr>
        <w:spacing w:after="1" w:line="220" w:lineRule="atLeast"/>
        <w:ind w:firstLine="540"/>
        <w:jc w:val="both"/>
      </w:pPr>
      <w:r>
        <w:rPr>
          <w:rFonts w:ascii="Calibri" w:hAnsi="Calibri" w:cs="Calibri"/>
        </w:rPr>
        <w:t xml:space="preserve">3.1.11. выписка из реестра членов саморегулируемой организации в области строительства (представляется в случае, предусмотренном </w:t>
      </w:r>
      <w:hyperlink r:id="rId73" w:history="1">
        <w:r>
          <w:rPr>
            <w:rFonts w:ascii="Calibri" w:hAnsi="Calibri" w:cs="Calibri"/>
            <w:color w:val="0000FF"/>
          </w:rPr>
          <w:t>частью 2 статьи 52</w:t>
        </w:r>
      </w:hyperlink>
      <w:r>
        <w:rPr>
          <w:rFonts w:ascii="Calibri" w:hAnsi="Calibri" w:cs="Calibri"/>
        </w:rPr>
        <w:t xml:space="preserve"> Градостроительного кодекса Российской Федерации).</w:t>
      </w:r>
    </w:p>
    <w:p w:rsidR="00DC0A41" w:rsidRDefault="00DC0A41">
      <w:pPr>
        <w:spacing w:after="1" w:line="220" w:lineRule="atLeast"/>
        <w:jc w:val="both"/>
      </w:pPr>
      <w:r>
        <w:rPr>
          <w:rFonts w:ascii="Calibri" w:hAnsi="Calibri" w:cs="Calibri"/>
        </w:rPr>
        <w:t xml:space="preserve">(пп. 3.1.11 в ред. </w:t>
      </w:r>
      <w:hyperlink r:id="rId74" w:history="1">
        <w:r>
          <w:rPr>
            <w:rFonts w:ascii="Calibri" w:hAnsi="Calibri" w:cs="Calibri"/>
            <w:color w:val="0000FF"/>
          </w:rPr>
          <w:t>Постановления</w:t>
        </w:r>
      </w:hyperlink>
      <w:r>
        <w:rPr>
          <w:rFonts w:ascii="Calibri" w:hAnsi="Calibri" w:cs="Calibri"/>
        </w:rPr>
        <w:t xml:space="preserve"> Правительства Пензенской обл. от 08.12.2016 N 618-пП)</w:t>
      </w:r>
    </w:p>
    <w:p w:rsidR="00DC0A41" w:rsidRDefault="00DC0A41">
      <w:pPr>
        <w:spacing w:before="220" w:after="1" w:line="220" w:lineRule="atLeast"/>
        <w:ind w:firstLine="540"/>
        <w:jc w:val="both"/>
      </w:pPr>
      <w:bookmarkStart w:id="14" w:name="P329"/>
      <w:bookmarkEnd w:id="14"/>
      <w:r>
        <w:rPr>
          <w:rFonts w:ascii="Calibri" w:hAnsi="Calibri" w:cs="Calibri"/>
        </w:rPr>
        <w:t>3.1.12. выписка из протокола заседания коллегиального органа управления СРО в строительстве или справка, выданная СРО в строительстве, о дате принятия в члены СРО в строительстве.</w:t>
      </w:r>
    </w:p>
    <w:p w:rsidR="00DC0A41" w:rsidRDefault="00DC0A41">
      <w:pPr>
        <w:spacing w:after="1" w:line="220" w:lineRule="atLeast"/>
        <w:jc w:val="both"/>
      </w:pPr>
      <w:r>
        <w:rPr>
          <w:rFonts w:ascii="Calibri" w:hAnsi="Calibri" w:cs="Calibri"/>
        </w:rPr>
        <w:t xml:space="preserve">(пп. 3.1.12 введен </w:t>
      </w:r>
      <w:hyperlink r:id="rId75" w:history="1">
        <w:r>
          <w:rPr>
            <w:rFonts w:ascii="Calibri" w:hAnsi="Calibri" w:cs="Calibri"/>
            <w:color w:val="0000FF"/>
          </w:rPr>
          <w:t>Постановлением</w:t>
        </w:r>
      </w:hyperlink>
      <w:r>
        <w:rPr>
          <w:rFonts w:ascii="Calibri" w:hAnsi="Calibri" w:cs="Calibri"/>
        </w:rPr>
        <w:t xml:space="preserve"> Правительства Пензенской обл. от 24.01.2012 N 29-пП)</w:t>
      </w:r>
    </w:p>
    <w:p w:rsidR="00DC0A41" w:rsidRDefault="00DC0A41">
      <w:pPr>
        <w:spacing w:before="220" w:after="1" w:line="220" w:lineRule="atLeast"/>
        <w:ind w:firstLine="540"/>
        <w:jc w:val="both"/>
      </w:pPr>
      <w:r>
        <w:rPr>
          <w:rFonts w:ascii="Calibri" w:hAnsi="Calibri" w:cs="Calibri"/>
        </w:rPr>
        <w:t>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является основанием для отказа в допуске к участию в конкурсе.</w:t>
      </w:r>
    </w:p>
    <w:p w:rsidR="00DC0A41" w:rsidRDefault="00DC0A41">
      <w:pPr>
        <w:spacing w:before="220" w:after="1" w:line="220" w:lineRule="atLeast"/>
        <w:ind w:firstLine="540"/>
        <w:jc w:val="both"/>
      </w:pPr>
      <w:bookmarkStart w:id="15" w:name="P332"/>
      <w:bookmarkEnd w:id="15"/>
      <w:r>
        <w:rPr>
          <w:rFonts w:ascii="Calibri" w:hAnsi="Calibri" w:cs="Calibri"/>
        </w:rPr>
        <w:t>3.3. Конкурсная заявка должна быть представлена организатору конкурса в запечатанном конверте. На конверте указывается предмет конкурса. Документы, включенные в состав заявки, представляются в прошитом нитью (бечевкой), скрепленном печатью участника (при наличии печати) и подписью руководителя (уполномоченного лица участника), в виде одного тома с указанием на обороте последнего листа заявки количества страниц.</w:t>
      </w:r>
    </w:p>
    <w:p w:rsidR="00DC0A41" w:rsidRDefault="00DC0A41">
      <w:pPr>
        <w:spacing w:after="1" w:line="220" w:lineRule="atLeast"/>
        <w:jc w:val="both"/>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Пензенской обл. от 22.05.2015 N 279-пП)</w:t>
      </w:r>
    </w:p>
    <w:p w:rsidR="00DC0A41" w:rsidRDefault="00DC0A41">
      <w:pPr>
        <w:spacing w:before="220" w:after="1" w:line="220" w:lineRule="atLeast"/>
        <w:ind w:firstLine="540"/>
        <w:jc w:val="both"/>
      </w:pPr>
      <w:r>
        <w:rPr>
          <w:rFonts w:ascii="Calibri" w:hAnsi="Calibri" w:cs="Calibri"/>
        </w:rPr>
        <w:t xml:space="preserve">3.4. Конкурсная заявка доставляется участником с помощью почты, курьером или лично по адресу, указанному в </w:t>
      </w:r>
      <w:hyperlink w:anchor="P261" w:history="1">
        <w:r>
          <w:rPr>
            <w:rFonts w:ascii="Calibri" w:hAnsi="Calibri" w:cs="Calibri"/>
            <w:color w:val="0000FF"/>
          </w:rPr>
          <w:t>пункте 1.4</w:t>
        </w:r>
      </w:hyperlink>
      <w:r>
        <w:rPr>
          <w:rFonts w:ascii="Calibri" w:hAnsi="Calibri" w:cs="Calibri"/>
        </w:rPr>
        <w:t>. настоящей конкурсной документации.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Заказчик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w:t>
      </w:r>
    </w:p>
    <w:p w:rsidR="00DC0A41" w:rsidRDefault="00DC0A41">
      <w:pPr>
        <w:spacing w:before="220" w:after="1" w:line="220" w:lineRule="atLeast"/>
        <w:ind w:firstLine="540"/>
        <w:jc w:val="both"/>
      </w:pPr>
      <w:r>
        <w:rPr>
          <w:rFonts w:ascii="Calibri" w:hAnsi="Calibri" w:cs="Calibri"/>
        </w:rPr>
        <w:t>3.5.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(при наличии печати). Отозванная конкурсная заявка возвращается Заказчиком участнику в нераспечатанном виде.</w:t>
      </w:r>
    </w:p>
    <w:p w:rsidR="00DC0A41" w:rsidRDefault="00DC0A41">
      <w:pPr>
        <w:spacing w:after="1" w:line="220" w:lineRule="atLeast"/>
        <w:jc w:val="both"/>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Пензенской обл. от 22.05.2015 N 279-пП)</w:t>
      </w:r>
    </w:p>
    <w:p w:rsidR="00DC0A41" w:rsidRDefault="00DC0A41">
      <w:pPr>
        <w:spacing w:before="220" w:after="1" w:line="220" w:lineRule="atLeast"/>
        <w:ind w:firstLine="540"/>
        <w:jc w:val="both"/>
      </w:pPr>
      <w:bookmarkStart w:id="16" w:name="P337"/>
      <w:bookmarkEnd w:id="16"/>
      <w:r>
        <w:rPr>
          <w:rFonts w:ascii="Calibri" w:hAnsi="Calibri" w:cs="Calibri"/>
        </w:rPr>
        <w:t xml:space="preserve">3.6.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w:t>
      </w:r>
      <w:r>
        <w:rPr>
          <w:rFonts w:ascii="Calibri" w:hAnsi="Calibri" w:cs="Calibri"/>
        </w:rPr>
        <w:lastRenderedPageBreak/>
        <w:t>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(при наличии печати). Документ, представляющий собой изменение, запечатывается в конверт, который оформляется так же, как внешний конверт с конкурсной заявкой, и на котором делается надпись "Изменение". Изменение имеет приоритет над конкурсной заявкой.</w:t>
      </w:r>
    </w:p>
    <w:p w:rsidR="00DC0A41" w:rsidRDefault="00DC0A41">
      <w:pPr>
        <w:spacing w:after="1" w:line="220" w:lineRule="atLeast"/>
        <w:jc w:val="both"/>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Пензенской обл. от 22.05.2015 N 279-пП)</w:t>
      </w:r>
    </w:p>
    <w:p w:rsidR="00DC0A41" w:rsidRDefault="00DC0A41">
      <w:pPr>
        <w:spacing w:after="1" w:line="220" w:lineRule="atLeast"/>
        <w:jc w:val="both"/>
      </w:pPr>
    </w:p>
    <w:p w:rsidR="00DC0A41" w:rsidRDefault="00DC0A41">
      <w:pPr>
        <w:spacing w:after="1" w:line="220" w:lineRule="atLeast"/>
        <w:ind w:firstLine="540"/>
        <w:jc w:val="both"/>
        <w:outlineLvl w:val="2"/>
      </w:pPr>
      <w:r>
        <w:rPr>
          <w:rFonts w:ascii="Calibri" w:hAnsi="Calibri" w:cs="Calibri"/>
        </w:rPr>
        <w:t>4. Обеспечение конкурсной заявки</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 xml:space="preserve">4.1. Для участия в конкурсе участник обязан представить обеспечение конкурсной заявки в размере, указанном в </w:t>
      </w:r>
      <w:hyperlink w:anchor="P275" w:history="1">
        <w:r>
          <w:rPr>
            <w:rFonts w:ascii="Calibri" w:hAnsi="Calibri" w:cs="Calibri"/>
            <w:color w:val="0000FF"/>
          </w:rPr>
          <w:t>пункте 1.7</w:t>
        </w:r>
      </w:hyperlink>
      <w:r>
        <w:rPr>
          <w:rFonts w:ascii="Calibri" w:hAnsi="Calibri" w:cs="Calibri"/>
        </w:rPr>
        <w:t xml:space="preserve"> настоящей типовой конкурсной документации по проведению открытого конкурса на выполнение работ по капитальному ремонту многоквартирных домов.</w:t>
      </w:r>
    </w:p>
    <w:p w:rsidR="00DC0A41" w:rsidRDefault="00DC0A41">
      <w:pPr>
        <w:spacing w:before="220" w:after="1" w:line="220" w:lineRule="atLeast"/>
        <w:ind w:firstLine="540"/>
        <w:jc w:val="both"/>
      </w:pPr>
      <w:r>
        <w:rPr>
          <w:rFonts w:ascii="Calibri" w:hAnsi="Calibri" w:cs="Calibri"/>
        </w:rPr>
        <w:t>4.2. Обеспечение конкурсной заявки удерживается в пользу Заказчика в следующих случаях:</w:t>
      </w:r>
    </w:p>
    <w:p w:rsidR="00DC0A41" w:rsidRDefault="00DC0A41">
      <w:pPr>
        <w:spacing w:before="220" w:after="1" w:line="220" w:lineRule="atLeast"/>
        <w:ind w:firstLine="540"/>
        <w:jc w:val="both"/>
      </w:pPr>
      <w:r>
        <w:rPr>
          <w:rFonts w:ascii="Calibri" w:hAnsi="Calibri" w:cs="Calibri"/>
        </w:rPr>
        <w:t>4.2.1. участник отозвал свою конкурсную заявку после процедуры вскрытия конвертов;</w:t>
      </w:r>
    </w:p>
    <w:p w:rsidR="00DC0A41" w:rsidRDefault="00DC0A41">
      <w:pPr>
        <w:spacing w:before="220" w:after="1" w:line="220" w:lineRule="atLeast"/>
        <w:ind w:firstLine="540"/>
        <w:jc w:val="both"/>
      </w:pPr>
      <w:r>
        <w:rPr>
          <w:rFonts w:ascii="Calibri" w:hAnsi="Calibri" w:cs="Calibri"/>
        </w:rPr>
        <w:t>4.2.2. участник, выигравший конкурс, уклоняется от подписания договора подряда;</w:t>
      </w:r>
    </w:p>
    <w:p w:rsidR="00DC0A41" w:rsidRDefault="00DC0A41">
      <w:pPr>
        <w:spacing w:before="220" w:after="1" w:line="220" w:lineRule="atLeast"/>
        <w:ind w:firstLine="540"/>
        <w:jc w:val="both"/>
      </w:pPr>
      <w:r>
        <w:rPr>
          <w:rFonts w:ascii="Calibri" w:hAnsi="Calibri" w:cs="Calibri"/>
        </w:rPr>
        <w:t>4.2.3. участник, выигравший конкурс, не представил обеспечение исполнения договора.</w:t>
      </w:r>
    </w:p>
    <w:p w:rsidR="00DC0A41" w:rsidRDefault="00DC0A41">
      <w:pPr>
        <w:spacing w:before="220" w:after="1" w:line="220" w:lineRule="atLeast"/>
        <w:ind w:firstLine="540"/>
        <w:jc w:val="both"/>
      </w:pPr>
      <w:r>
        <w:rPr>
          <w:rFonts w:ascii="Calibri" w:hAnsi="Calibri" w:cs="Calibri"/>
        </w:rPr>
        <w:t>4.3. Обеспечение конкурсной заявки возвращается:</w:t>
      </w:r>
    </w:p>
    <w:p w:rsidR="00DC0A41" w:rsidRDefault="00DC0A41">
      <w:pPr>
        <w:spacing w:before="220" w:after="1" w:line="220" w:lineRule="atLeast"/>
        <w:ind w:firstLine="540"/>
        <w:jc w:val="both"/>
      </w:pPr>
      <w:r>
        <w:rPr>
          <w:rFonts w:ascii="Calibri" w:hAnsi="Calibri" w:cs="Calibri"/>
        </w:rPr>
        <w:t>4.3.1. участникам, не допущенным к участию в конкурсе, - в пятидневный срок с дня подписания протокола рассмотрения конкурсных заявок;</w:t>
      </w:r>
    </w:p>
    <w:p w:rsidR="00DC0A41" w:rsidRDefault="00DC0A41">
      <w:pPr>
        <w:spacing w:before="220" w:after="1" w:line="220" w:lineRule="atLeast"/>
        <w:ind w:firstLine="540"/>
        <w:jc w:val="both"/>
      </w:pPr>
      <w:r>
        <w:rPr>
          <w:rFonts w:ascii="Calibri" w:hAnsi="Calibri" w:cs="Calibri"/>
        </w:rPr>
        <w:t>4.3.2. победителю конкурса - в десятидневный срок с дня подписания договора подряда при условии представления победителем надлежащего обеспечения исполнения договора;</w:t>
      </w:r>
    </w:p>
    <w:p w:rsidR="00DC0A41" w:rsidRDefault="00DC0A41">
      <w:pPr>
        <w:spacing w:before="220" w:after="1" w:line="220" w:lineRule="atLeast"/>
        <w:ind w:firstLine="540"/>
        <w:jc w:val="both"/>
      </w:pPr>
      <w:r>
        <w:rPr>
          <w:rFonts w:ascii="Calibri" w:hAnsi="Calibri" w:cs="Calibri"/>
        </w:rPr>
        <w:t>4.3.3. участникам, которые участвовали в конкурсе, но не стали победителями конкурса, за исключением участника конкурса, заявке которого присвоен второй номер, в пятидневный срок с дня подписания протокола оценки и сопоставления заявок;</w:t>
      </w:r>
    </w:p>
    <w:p w:rsidR="00DC0A41" w:rsidRDefault="00DC0A41">
      <w:pPr>
        <w:spacing w:before="220" w:after="1" w:line="220" w:lineRule="atLeast"/>
        <w:ind w:firstLine="540"/>
        <w:jc w:val="both"/>
      </w:pPr>
      <w:r>
        <w:rPr>
          <w:rFonts w:ascii="Calibri" w:hAnsi="Calibri" w:cs="Calibri"/>
        </w:rPr>
        <w:t>4.3.4. участнику конкурса, заявке на участие которого присвоен второй номер, в течение десяти дней с дня подписания договора подряда с победителем или с таким участником конкурса при условии представления надлежащего обеспечения исполнения договора.</w:t>
      </w:r>
    </w:p>
    <w:p w:rsidR="00DC0A41" w:rsidRDefault="00DC0A41">
      <w:pPr>
        <w:spacing w:after="1" w:line="220" w:lineRule="atLeast"/>
        <w:jc w:val="both"/>
      </w:pPr>
    </w:p>
    <w:p w:rsidR="00DC0A41" w:rsidRDefault="00DC0A41">
      <w:pPr>
        <w:spacing w:after="1" w:line="220" w:lineRule="atLeast"/>
        <w:ind w:firstLine="540"/>
        <w:jc w:val="both"/>
        <w:outlineLvl w:val="2"/>
      </w:pPr>
      <w:r>
        <w:rPr>
          <w:rFonts w:ascii="Calibri" w:hAnsi="Calibri" w:cs="Calibri"/>
        </w:rPr>
        <w:t>5. Процедура проведения конкурса</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5.1. Любой участник до даты вскрытия конвертов вправе задать вопросы организатору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Ответы на письменные вопросы участников конкурса направляются в течение двух рабочих дней со дня поступления.</w:t>
      </w:r>
    </w:p>
    <w:p w:rsidR="00DC0A41" w:rsidRDefault="00DC0A41">
      <w:pPr>
        <w:spacing w:before="220" w:after="1" w:line="220" w:lineRule="atLeast"/>
        <w:ind w:firstLine="540"/>
        <w:jc w:val="both"/>
      </w:pPr>
      <w:r>
        <w:rPr>
          <w:rFonts w:ascii="Calibri" w:hAnsi="Calibri" w:cs="Calibri"/>
        </w:rPr>
        <w:t>5.2. Заказчик вправе вносить изменения в конкурсную документацию не позднее чем за пять дней до даты вскрытия конвертов. Заказчик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от первоначальной даты вскрытия конвертов.</w:t>
      </w:r>
    </w:p>
    <w:p w:rsidR="00DC0A41" w:rsidRDefault="00DC0A41">
      <w:pPr>
        <w:spacing w:before="220" w:after="1" w:line="220" w:lineRule="atLeast"/>
        <w:ind w:firstLine="540"/>
        <w:jc w:val="both"/>
      </w:pPr>
      <w:r>
        <w:rPr>
          <w:rFonts w:ascii="Calibri" w:hAnsi="Calibri" w:cs="Calibri"/>
        </w:rPr>
        <w:t>5.2.1. Информация о внесенных изменениях в конкурсную документацию и переносе сроков процедуры вскрытия конвертов с заявками подлежит размещению на официальном сайте в информационно-телекоммуникационной сети "Интернет" в день принятия Заказчиком решения о внесении изменений.</w:t>
      </w:r>
    </w:p>
    <w:p w:rsidR="00DC0A41" w:rsidRDefault="00DC0A41">
      <w:pPr>
        <w:spacing w:after="1" w:line="220" w:lineRule="atLeast"/>
        <w:jc w:val="both"/>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Пензенской обл. от 16.09.2011 N 646-пП)</w:t>
      </w:r>
    </w:p>
    <w:p w:rsidR="00DC0A41" w:rsidRDefault="00DC0A41">
      <w:pPr>
        <w:spacing w:before="220" w:after="1" w:line="220" w:lineRule="atLeast"/>
        <w:ind w:firstLine="540"/>
        <w:jc w:val="both"/>
      </w:pPr>
      <w:r>
        <w:rPr>
          <w:rFonts w:ascii="Calibri" w:hAnsi="Calibri" w:cs="Calibri"/>
        </w:rPr>
        <w:lastRenderedPageBreak/>
        <w:t>5.2.2. В течение дня, следующего за днем принятия решения о внесении изменений в конкурсную документацию, Заказчик направляет письменные уведомления о внесении изменений участникам конкурса, подавшим заявки до принятия Заказчиком решения о внесении изменений.</w:t>
      </w:r>
    </w:p>
    <w:p w:rsidR="00DC0A41" w:rsidRDefault="00DC0A41">
      <w:pPr>
        <w:spacing w:before="220" w:after="1" w:line="220" w:lineRule="atLeast"/>
        <w:ind w:firstLine="540"/>
        <w:jc w:val="both"/>
      </w:pPr>
      <w:r>
        <w:rPr>
          <w:rFonts w:ascii="Calibri" w:hAnsi="Calibri" w:cs="Calibri"/>
        </w:rPr>
        <w:t>5.3.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w:t>
      </w:r>
    </w:p>
    <w:p w:rsidR="00DC0A41" w:rsidRDefault="00DC0A41">
      <w:pPr>
        <w:spacing w:before="220" w:after="1" w:line="220" w:lineRule="atLeast"/>
        <w:ind w:firstLine="540"/>
        <w:jc w:val="both"/>
      </w:pPr>
      <w:r>
        <w:rPr>
          <w:rFonts w:ascii="Calibri" w:hAnsi="Calibri" w:cs="Calibri"/>
        </w:rPr>
        <w:t>5.3.1. отсутствие подписи в конкурсной заявке или наличие подписи лица, не уполномоченного подписывать конкурсную заявку;</w:t>
      </w:r>
    </w:p>
    <w:p w:rsidR="00DC0A41" w:rsidRDefault="00DC0A41">
      <w:pPr>
        <w:spacing w:before="220" w:after="1" w:line="220" w:lineRule="atLeast"/>
        <w:ind w:firstLine="540"/>
        <w:jc w:val="both"/>
      </w:pPr>
      <w:r>
        <w:rPr>
          <w:rFonts w:ascii="Calibri" w:hAnsi="Calibri" w:cs="Calibri"/>
        </w:rPr>
        <w:t xml:space="preserve">5.3.2. предоставление участником неполного комплекта документов, установленных </w:t>
      </w:r>
      <w:hyperlink w:anchor="P311" w:history="1">
        <w:r>
          <w:rPr>
            <w:rFonts w:ascii="Calibri" w:hAnsi="Calibri" w:cs="Calibri"/>
            <w:color w:val="0000FF"/>
          </w:rPr>
          <w:t>пунктом 3.1</w:t>
        </w:r>
      </w:hyperlink>
      <w:r>
        <w:rPr>
          <w:rFonts w:ascii="Calibri" w:hAnsi="Calibri" w:cs="Calibri"/>
        </w:rPr>
        <w:t>. настоящей конкурсной документации, либо документов, оформленных ненадлежащим образом;</w:t>
      </w:r>
    </w:p>
    <w:p w:rsidR="00DC0A41" w:rsidRDefault="00DC0A41">
      <w:pPr>
        <w:spacing w:before="220" w:after="1" w:line="220" w:lineRule="atLeast"/>
        <w:ind w:firstLine="540"/>
        <w:jc w:val="both"/>
      </w:pPr>
      <w:r>
        <w:rPr>
          <w:rFonts w:ascii="Calibri" w:hAnsi="Calibri" w:cs="Calibri"/>
        </w:rPr>
        <w:t xml:space="preserve">5.3.3. несоответствие участника требованиям, установленным </w:t>
      </w:r>
      <w:hyperlink w:anchor="P299" w:history="1">
        <w:r>
          <w:rPr>
            <w:rFonts w:ascii="Calibri" w:hAnsi="Calibri" w:cs="Calibri"/>
            <w:color w:val="0000FF"/>
          </w:rPr>
          <w:t>пунктом 2</w:t>
        </w:r>
      </w:hyperlink>
      <w:r>
        <w:rPr>
          <w:rFonts w:ascii="Calibri" w:hAnsi="Calibri" w:cs="Calibri"/>
        </w:rPr>
        <w:t xml:space="preserve"> настоящей конкурсной документации;</w:t>
      </w:r>
    </w:p>
    <w:p w:rsidR="00DC0A41" w:rsidRDefault="00DC0A41">
      <w:pPr>
        <w:spacing w:before="220" w:after="1" w:line="220" w:lineRule="atLeast"/>
        <w:ind w:firstLine="540"/>
        <w:jc w:val="both"/>
      </w:pPr>
      <w:r>
        <w:rPr>
          <w:rFonts w:ascii="Calibri" w:hAnsi="Calibri" w:cs="Calibri"/>
        </w:rPr>
        <w:t>5.3.4. превышение цены конкурсной заявки над начальной (максимальной) ценой, указанной в конкурсной документации;</w:t>
      </w:r>
    </w:p>
    <w:p w:rsidR="00DC0A41" w:rsidRDefault="00DC0A41">
      <w:pPr>
        <w:spacing w:before="220" w:after="1" w:line="220" w:lineRule="atLeast"/>
        <w:ind w:firstLine="540"/>
        <w:jc w:val="both"/>
      </w:pPr>
      <w:r>
        <w:rPr>
          <w:rFonts w:ascii="Calibri" w:hAnsi="Calibri" w:cs="Calibri"/>
        </w:rPr>
        <w:t>5.3.5. предоставление участником в конкурсной заявке недостоверных сведений.</w:t>
      </w:r>
    </w:p>
    <w:p w:rsidR="00DC0A41" w:rsidRDefault="00DC0A41">
      <w:pPr>
        <w:spacing w:before="220" w:after="1" w:line="220" w:lineRule="atLeast"/>
        <w:ind w:firstLine="540"/>
        <w:jc w:val="both"/>
      </w:pPr>
      <w:r>
        <w:rPr>
          <w:rFonts w:ascii="Calibri" w:hAnsi="Calibri" w:cs="Calibri"/>
        </w:rPr>
        <w:t>5.4.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DC0A41" w:rsidRDefault="00DC0A41">
      <w:pPr>
        <w:spacing w:before="220" w:after="1" w:line="220" w:lineRule="atLeast"/>
        <w:ind w:firstLine="540"/>
        <w:jc w:val="both"/>
      </w:pPr>
      <w:r>
        <w:rPr>
          <w:rFonts w:ascii="Calibri" w:hAnsi="Calibri" w:cs="Calibri"/>
        </w:rPr>
        <w:t xml:space="preserve">5.5.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w:t>
      </w:r>
      <w:hyperlink w:anchor="P369" w:history="1">
        <w:r>
          <w:rPr>
            <w:rFonts w:ascii="Calibri" w:hAnsi="Calibri" w:cs="Calibri"/>
            <w:color w:val="0000FF"/>
          </w:rPr>
          <w:t>пункту 6</w:t>
        </w:r>
      </w:hyperlink>
      <w:r>
        <w:rPr>
          <w:rFonts w:ascii="Calibri" w:hAnsi="Calibri" w:cs="Calibri"/>
        </w:rPr>
        <w:t xml:space="preserve"> настоящей конкурсной документации.</w:t>
      </w:r>
    </w:p>
    <w:p w:rsidR="00DC0A41" w:rsidRDefault="00DC0A41">
      <w:pPr>
        <w:spacing w:after="1" w:line="220" w:lineRule="atLeast"/>
        <w:jc w:val="both"/>
      </w:pPr>
    </w:p>
    <w:p w:rsidR="00DC0A41" w:rsidRDefault="00DC0A41">
      <w:pPr>
        <w:spacing w:after="1" w:line="220" w:lineRule="atLeast"/>
        <w:ind w:firstLine="540"/>
        <w:jc w:val="both"/>
        <w:outlineLvl w:val="2"/>
      </w:pPr>
      <w:bookmarkStart w:id="17" w:name="P369"/>
      <w:bookmarkEnd w:id="17"/>
      <w:r>
        <w:rPr>
          <w:rFonts w:ascii="Calibri" w:hAnsi="Calibri" w:cs="Calibri"/>
        </w:rPr>
        <w:t>6. Критерии и порядок оценки заявок на участие в конкурсе</w:t>
      </w:r>
    </w:p>
    <w:p w:rsidR="00DC0A41" w:rsidRDefault="00DC0A41">
      <w:pPr>
        <w:spacing w:after="1" w:line="220" w:lineRule="atLeast"/>
        <w:ind w:firstLine="540"/>
        <w:jc w:val="both"/>
      </w:pPr>
    </w:p>
    <w:p w:rsidR="00DC0A41" w:rsidRDefault="00DC0A41">
      <w:pPr>
        <w:spacing w:after="1" w:line="220" w:lineRule="atLeast"/>
        <w:ind w:firstLine="540"/>
        <w:jc w:val="both"/>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Пензенской обл. от 04.07.2014 N 467-пП)</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w:t>
      </w:r>
    </w:p>
    <w:p w:rsidR="00DC0A41" w:rsidRDefault="00DC0A41">
      <w:pPr>
        <w:spacing w:before="220" w:after="1" w:line="220" w:lineRule="atLeast"/>
        <w:ind w:firstLine="540"/>
        <w:jc w:val="both"/>
      </w:pPr>
      <w:r>
        <w:rPr>
          <w:rFonts w:ascii="Calibri" w:hAnsi="Calibri" w:cs="Calibri"/>
        </w:rPr>
        <w:t>1) цена договора: максимальное количество баллов - 40;</w:t>
      </w:r>
    </w:p>
    <w:p w:rsidR="00DC0A41" w:rsidRDefault="00DC0A41">
      <w:pPr>
        <w:spacing w:before="220" w:after="1" w:line="220" w:lineRule="atLeast"/>
        <w:ind w:firstLine="540"/>
        <w:jc w:val="both"/>
      </w:pPr>
      <w:r>
        <w:rPr>
          <w:rFonts w:ascii="Calibri" w:hAnsi="Calibri" w:cs="Calibri"/>
        </w:rPr>
        <w:t>2) срок выполнения работ: максимальное количество баллов - 20;</w:t>
      </w:r>
    </w:p>
    <w:p w:rsidR="00DC0A41" w:rsidRDefault="00DC0A41">
      <w:pPr>
        <w:spacing w:before="220" w:after="1" w:line="220" w:lineRule="atLeast"/>
        <w:ind w:firstLine="540"/>
        <w:jc w:val="both"/>
      </w:pPr>
      <w:r>
        <w:rPr>
          <w:rFonts w:ascii="Calibri" w:hAnsi="Calibri" w:cs="Calibri"/>
        </w:rPr>
        <w:t>3) квалификация участника: максимальное количество баллов - 40.</w:t>
      </w:r>
    </w:p>
    <w:p w:rsidR="00DC0A41" w:rsidRDefault="00DC0A41">
      <w:pPr>
        <w:spacing w:before="220" w:after="1" w:line="220" w:lineRule="atLeast"/>
        <w:ind w:firstLine="540"/>
        <w:jc w:val="both"/>
      </w:pPr>
      <w:r>
        <w:rPr>
          <w:rFonts w:ascii="Calibri" w:hAnsi="Calibri" w:cs="Calibri"/>
        </w:rPr>
        <w:t>6.2. Оценка по критерию "квалификация участника" производится по трем подкритериям:</w:t>
      </w:r>
    </w:p>
    <w:p w:rsidR="00DC0A41" w:rsidRDefault="00DC0A41">
      <w:pPr>
        <w:spacing w:before="220" w:after="1" w:line="220" w:lineRule="atLeast"/>
        <w:ind w:firstLine="540"/>
        <w:jc w:val="both"/>
      </w:pPr>
      <w:r>
        <w:rPr>
          <w:rFonts w:ascii="Calibri" w:hAnsi="Calibri" w:cs="Calibri"/>
        </w:rPr>
        <w:t>а) опыт работы (количество успешно завершенных объектов-аналогов за последние 3 года);</w:t>
      </w:r>
    </w:p>
    <w:p w:rsidR="00DC0A41" w:rsidRDefault="00DC0A41">
      <w:pPr>
        <w:spacing w:before="220" w:after="1" w:line="220" w:lineRule="atLeast"/>
        <w:ind w:firstLine="540"/>
        <w:jc w:val="both"/>
      </w:pPr>
      <w:r>
        <w:rPr>
          <w:rFonts w:ascii="Calibri" w:hAnsi="Calibri" w:cs="Calibri"/>
        </w:rPr>
        <w:lastRenderedPageBreak/>
        <w:t>б) квалификация персонала (наличие квалифицированного инженерного персонала, имеющего высшее специальное образование в строительной отрасли и опыт работы на руководящих должностях в строительстве или ремонте не менее 5 лет);</w:t>
      </w:r>
    </w:p>
    <w:p w:rsidR="00DC0A41" w:rsidRDefault="00DC0A41">
      <w:pPr>
        <w:spacing w:before="220" w:after="1" w:line="220" w:lineRule="atLeast"/>
        <w:ind w:firstLine="540"/>
        <w:jc w:val="both"/>
      </w:pPr>
      <w:r>
        <w:rPr>
          <w:rFonts w:ascii="Calibri" w:hAnsi="Calibri" w:cs="Calibri"/>
        </w:rPr>
        <w:t>в) членство в СРО в строительстве;</w:t>
      </w:r>
    </w:p>
    <w:p w:rsidR="00DC0A41" w:rsidRDefault="00DC0A41">
      <w:pPr>
        <w:spacing w:before="220" w:after="1" w:line="220" w:lineRule="atLeast"/>
        <w:ind w:firstLine="540"/>
        <w:jc w:val="both"/>
      </w:pPr>
      <w:r>
        <w:rPr>
          <w:rFonts w:ascii="Calibri" w:hAnsi="Calibri" w:cs="Calibri"/>
        </w:rPr>
        <w:t>6.3. Общее максимальное количество баллов по трем критериям - 100.</w:t>
      </w:r>
    </w:p>
    <w:p w:rsidR="00DC0A41" w:rsidRDefault="00DC0A41">
      <w:pPr>
        <w:spacing w:before="220" w:after="1" w:line="220" w:lineRule="atLeast"/>
        <w:ind w:firstLine="540"/>
        <w:jc w:val="both"/>
      </w:pPr>
      <w:r>
        <w:rPr>
          <w:rFonts w:ascii="Calibri" w:hAnsi="Calibri" w:cs="Calibri"/>
        </w:rPr>
        <w:t>6.4. Оценка конкурсных заявок проводится конкурсной комиссией в следующей последовательности:</w:t>
      </w:r>
    </w:p>
    <w:p w:rsidR="00DC0A41" w:rsidRDefault="00DC0A41">
      <w:pPr>
        <w:spacing w:before="220" w:after="1" w:line="220" w:lineRule="atLeast"/>
        <w:ind w:firstLine="540"/>
        <w:jc w:val="both"/>
      </w:pPr>
      <w:r>
        <w:rPr>
          <w:rFonts w:ascii="Calibri" w:hAnsi="Calibri" w:cs="Calibri"/>
        </w:rPr>
        <w:t>6.4.1. ранжирование заявок по критериям "цена договора"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DC0A41" w:rsidRDefault="00DC0A41">
      <w:pPr>
        <w:spacing w:before="220" w:after="1" w:line="220" w:lineRule="atLeast"/>
        <w:ind w:firstLine="540"/>
        <w:jc w:val="both"/>
      </w:pPr>
      <w:r>
        <w:rPr>
          <w:rFonts w:ascii="Calibri" w:hAnsi="Calibri" w:cs="Calibri"/>
        </w:rPr>
        <w:t xml:space="preserve">6.4.2. выставление количества баллов заявкам по критериям "цена договора" и "срок выполнения работ" в соответствии с </w:t>
      </w:r>
      <w:hyperlink w:anchor="P387" w:history="1">
        <w:r>
          <w:rPr>
            <w:rFonts w:ascii="Calibri" w:hAnsi="Calibri" w:cs="Calibri"/>
            <w:color w:val="0000FF"/>
          </w:rPr>
          <w:t>таблицами 1</w:t>
        </w:r>
      </w:hyperlink>
      <w:r>
        <w:rPr>
          <w:rFonts w:ascii="Calibri" w:hAnsi="Calibri" w:cs="Calibri"/>
        </w:rPr>
        <w:t xml:space="preserve">, </w:t>
      </w:r>
      <w:hyperlink w:anchor="P421" w:history="1">
        <w:r>
          <w:rPr>
            <w:rFonts w:ascii="Calibri" w:hAnsi="Calibri" w:cs="Calibri"/>
            <w:color w:val="0000FF"/>
          </w:rPr>
          <w:t>2</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 xml:space="preserve">В </w:t>
      </w:r>
      <w:hyperlink w:anchor="P387" w:history="1">
        <w:r>
          <w:rPr>
            <w:rFonts w:ascii="Calibri" w:hAnsi="Calibri" w:cs="Calibri"/>
            <w:color w:val="0000FF"/>
          </w:rPr>
          <w:t>табл. 1</w:t>
        </w:r>
      </w:hyperlink>
      <w:r>
        <w:rPr>
          <w:rFonts w:ascii="Calibri" w:hAnsi="Calibri" w:cs="Calibri"/>
        </w:rPr>
        <w:t xml:space="preserve"> и </w:t>
      </w:r>
      <w:hyperlink w:anchor="P421" w:history="1">
        <w:r>
          <w:rPr>
            <w:rFonts w:ascii="Calibri" w:hAnsi="Calibri" w:cs="Calibri"/>
            <w:color w:val="0000FF"/>
          </w:rPr>
          <w:t>2</w:t>
        </w:r>
      </w:hyperlink>
      <w:r>
        <w:rPr>
          <w:rFonts w:ascii="Calibri" w:hAnsi="Calibri" w:cs="Calibri"/>
        </w:rPr>
        <w:t xml:space="preserve"> присваиваемое участнику количество баллов указано против порядкового номера заявки.</w:t>
      </w:r>
    </w:p>
    <w:p w:rsidR="00DC0A41" w:rsidRDefault="00DC0A41">
      <w:pPr>
        <w:spacing w:after="1" w:line="220" w:lineRule="atLeast"/>
        <w:jc w:val="both"/>
      </w:pPr>
    </w:p>
    <w:p w:rsidR="00DC0A41" w:rsidRDefault="00DC0A41">
      <w:pPr>
        <w:sectPr w:rsidR="00DC0A41" w:rsidSect="00E83320">
          <w:pgSz w:w="11906" w:h="16838"/>
          <w:pgMar w:top="1134" w:right="850" w:bottom="1134" w:left="1701" w:header="708" w:footer="708" w:gutter="0"/>
          <w:cols w:space="708"/>
          <w:docGrid w:linePitch="360"/>
        </w:sectPr>
      </w:pPr>
    </w:p>
    <w:p w:rsidR="00DC0A41" w:rsidRDefault="00DC0A41">
      <w:pPr>
        <w:spacing w:after="1" w:line="220" w:lineRule="atLeast"/>
        <w:jc w:val="right"/>
        <w:outlineLvl w:val="3"/>
      </w:pPr>
      <w:bookmarkStart w:id="18" w:name="P387"/>
      <w:bookmarkEnd w:id="18"/>
      <w:r>
        <w:rPr>
          <w:rFonts w:ascii="Calibri" w:hAnsi="Calibri" w:cs="Calibri"/>
        </w:rPr>
        <w:lastRenderedPageBreak/>
        <w:t>Таблица 1</w:t>
      </w:r>
    </w:p>
    <w:p w:rsidR="00DC0A41" w:rsidRDefault="00DC0A41">
      <w:pPr>
        <w:spacing w:after="1" w:line="220" w:lineRule="atLeast"/>
        <w:jc w:val="both"/>
      </w:pPr>
    </w:p>
    <w:p w:rsidR="00DC0A41" w:rsidRDefault="00DC0A41">
      <w:pPr>
        <w:spacing w:after="1" w:line="220" w:lineRule="atLeast"/>
        <w:jc w:val="center"/>
      </w:pPr>
      <w:r>
        <w:rPr>
          <w:rFonts w:ascii="Calibri" w:hAnsi="Calibri" w:cs="Calibri"/>
        </w:rPr>
        <w:t>Балльная оценка ранжированных заявок</w:t>
      </w:r>
    </w:p>
    <w:p w:rsidR="00DC0A41" w:rsidRDefault="00DC0A41">
      <w:pPr>
        <w:spacing w:after="1" w:line="220" w:lineRule="atLeast"/>
        <w:jc w:val="center"/>
      </w:pPr>
      <w:r>
        <w:rPr>
          <w:rFonts w:ascii="Calibri" w:hAnsi="Calibri" w:cs="Calibri"/>
        </w:rPr>
        <w:t>по критерию "Цена договора"</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4"/>
        <w:gridCol w:w="2381"/>
        <w:gridCol w:w="2778"/>
        <w:gridCol w:w="2778"/>
      </w:tblGrid>
      <w:tr w:rsidR="00DC0A41">
        <w:tc>
          <w:tcPr>
            <w:tcW w:w="1514" w:type="dxa"/>
          </w:tcPr>
          <w:p w:rsidR="00DC0A41" w:rsidRDefault="00DC0A41">
            <w:pPr>
              <w:spacing w:after="1" w:line="220" w:lineRule="atLeast"/>
              <w:jc w:val="center"/>
            </w:pPr>
            <w:r>
              <w:rPr>
                <w:rFonts w:ascii="Calibri" w:hAnsi="Calibri" w:cs="Calibri"/>
              </w:rPr>
              <w:t>Критерий</w:t>
            </w:r>
          </w:p>
        </w:tc>
        <w:tc>
          <w:tcPr>
            <w:tcW w:w="2381" w:type="dxa"/>
          </w:tcPr>
          <w:p w:rsidR="00DC0A41" w:rsidRDefault="00DC0A41">
            <w:pPr>
              <w:spacing w:after="1" w:line="220" w:lineRule="atLeast"/>
              <w:jc w:val="center"/>
            </w:pPr>
            <w:r>
              <w:rPr>
                <w:rFonts w:ascii="Calibri" w:hAnsi="Calibri" w:cs="Calibri"/>
              </w:rPr>
              <w:t>Максимальное количество баллов</w:t>
            </w:r>
          </w:p>
        </w:tc>
        <w:tc>
          <w:tcPr>
            <w:tcW w:w="2778" w:type="dxa"/>
          </w:tcPr>
          <w:p w:rsidR="00DC0A41" w:rsidRDefault="00DC0A41">
            <w:pPr>
              <w:spacing w:after="1" w:line="220" w:lineRule="atLeast"/>
              <w:jc w:val="center"/>
            </w:pPr>
            <w:r>
              <w:rPr>
                <w:rFonts w:ascii="Calibri" w:hAnsi="Calibri" w:cs="Calibri"/>
              </w:rPr>
              <w:t>Результат ранжирования заявок</w:t>
            </w:r>
          </w:p>
        </w:tc>
        <w:tc>
          <w:tcPr>
            <w:tcW w:w="2778" w:type="dxa"/>
          </w:tcPr>
          <w:p w:rsidR="00DC0A41" w:rsidRDefault="00DC0A41">
            <w:pPr>
              <w:spacing w:after="1" w:line="220" w:lineRule="atLeast"/>
              <w:jc w:val="center"/>
            </w:pPr>
            <w:r>
              <w:rPr>
                <w:rFonts w:ascii="Calibri" w:hAnsi="Calibri" w:cs="Calibri"/>
              </w:rPr>
              <w:t>Присваиваемое количество баллов</w:t>
            </w:r>
          </w:p>
        </w:tc>
      </w:tr>
      <w:tr w:rsidR="00DC0A41">
        <w:tc>
          <w:tcPr>
            <w:tcW w:w="1514" w:type="dxa"/>
            <w:vMerge w:val="restart"/>
          </w:tcPr>
          <w:p w:rsidR="00DC0A41" w:rsidRDefault="00DC0A41">
            <w:pPr>
              <w:spacing w:after="1" w:line="220" w:lineRule="atLeast"/>
              <w:jc w:val="center"/>
            </w:pPr>
            <w:r>
              <w:rPr>
                <w:rFonts w:ascii="Calibri" w:hAnsi="Calibri" w:cs="Calibri"/>
              </w:rPr>
              <w:t>Цена договора</w:t>
            </w:r>
          </w:p>
        </w:tc>
        <w:tc>
          <w:tcPr>
            <w:tcW w:w="2381" w:type="dxa"/>
            <w:vMerge w:val="restart"/>
          </w:tcPr>
          <w:p w:rsidR="00DC0A41" w:rsidRDefault="00DC0A41">
            <w:pPr>
              <w:spacing w:after="1" w:line="220" w:lineRule="atLeast"/>
              <w:jc w:val="center"/>
            </w:pPr>
            <w:r>
              <w:rPr>
                <w:rFonts w:ascii="Calibri" w:hAnsi="Calibri" w:cs="Calibri"/>
              </w:rPr>
              <w:t>40</w:t>
            </w:r>
          </w:p>
        </w:tc>
        <w:tc>
          <w:tcPr>
            <w:tcW w:w="2778" w:type="dxa"/>
          </w:tcPr>
          <w:p w:rsidR="00DC0A41" w:rsidRDefault="00DC0A41">
            <w:pPr>
              <w:spacing w:after="1" w:line="220" w:lineRule="atLeast"/>
              <w:jc w:val="center"/>
            </w:pPr>
            <w:r>
              <w:rPr>
                <w:rFonts w:ascii="Calibri" w:hAnsi="Calibri" w:cs="Calibri"/>
              </w:rPr>
              <w:t>1</w:t>
            </w:r>
          </w:p>
        </w:tc>
        <w:tc>
          <w:tcPr>
            <w:tcW w:w="2778" w:type="dxa"/>
          </w:tcPr>
          <w:p w:rsidR="00DC0A41" w:rsidRDefault="00DC0A41">
            <w:pPr>
              <w:spacing w:after="1" w:line="220" w:lineRule="atLeast"/>
              <w:jc w:val="center"/>
            </w:pPr>
            <w:r>
              <w:rPr>
                <w:rFonts w:ascii="Calibri" w:hAnsi="Calibri" w:cs="Calibri"/>
              </w:rPr>
              <w:t>40</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2</w:t>
            </w:r>
          </w:p>
        </w:tc>
        <w:tc>
          <w:tcPr>
            <w:tcW w:w="2778" w:type="dxa"/>
          </w:tcPr>
          <w:p w:rsidR="00DC0A41" w:rsidRDefault="00DC0A41">
            <w:pPr>
              <w:spacing w:after="1" w:line="220" w:lineRule="atLeast"/>
              <w:jc w:val="center"/>
            </w:pPr>
            <w:r>
              <w:rPr>
                <w:rFonts w:ascii="Calibri" w:hAnsi="Calibri" w:cs="Calibri"/>
              </w:rPr>
              <w:t>36</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3</w:t>
            </w:r>
          </w:p>
        </w:tc>
        <w:tc>
          <w:tcPr>
            <w:tcW w:w="2778" w:type="dxa"/>
          </w:tcPr>
          <w:p w:rsidR="00DC0A41" w:rsidRDefault="00DC0A41">
            <w:pPr>
              <w:spacing w:after="1" w:line="220" w:lineRule="atLeast"/>
              <w:jc w:val="center"/>
            </w:pPr>
            <w:r>
              <w:rPr>
                <w:rFonts w:ascii="Calibri" w:hAnsi="Calibri" w:cs="Calibri"/>
              </w:rPr>
              <w:t>32</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4</w:t>
            </w:r>
          </w:p>
        </w:tc>
        <w:tc>
          <w:tcPr>
            <w:tcW w:w="2778" w:type="dxa"/>
          </w:tcPr>
          <w:p w:rsidR="00DC0A41" w:rsidRDefault="00DC0A41">
            <w:pPr>
              <w:spacing w:after="1" w:line="220" w:lineRule="atLeast"/>
              <w:jc w:val="center"/>
            </w:pPr>
            <w:r>
              <w:rPr>
                <w:rFonts w:ascii="Calibri" w:hAnsi="Calibri" w:cs="Calibri"/>
              </w:rPr>
              <w:t>28</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5</w:t>
            </w:r>
          </w:p>
        </w:tc>
        <w:tc>
          <w:tcPr>
            <w:tcW w:w="2778" w:type="dxa"/>
          </w:tcPr>
          <w:p w:rsidR="00DC0A41" w:rsidRDefault="00DC0A41">
            <w:pPr>
              <w:spacing w:after="1" w:line="220" w:lineRule="atLeast"/>
              <w:jc w:val="center"/>
            </w:pPr>
            <w:r>
              <w:rPr>
                <w:rFonts w:ascii="Calibri" w:hAnsi="Calibri" w:cs="Calibri"/>
              </w:rPr>
              <w:t>24</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6</w:t>
            </w:r>
          </w:p>
        </w:tc>
        <w:tc>
          <w:tcPr>
            <w:tcW w:w="2778" w:type="dxa"/>
          </w:tcPr>
          <w:p w:rsidR="00DC0A41" w:rsidRDefault="00DC0A41">
            <w:pPr>
              <w:spacing w:after="1" w:line="220" w:lineRule="atLeast"/>
              <w:jc w:val="center"/>
            </w:pPr>
            <w:r>
              <w:rPr>
                <w:rFonts w:ascii="Calibri" w:hAnsi="Calibri" w:cs="Calibri"/>
              </w:rPr>
              <w:t>20</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7</w:t>
            </w:r>
          </w:p>
        </w:tc>
        <w:tc>
          <w:tcPr>
            <w:tcW w:w="2778" w:type="dxa"/>
          </w:tcPr>
          <w:p w:rsidR="00DC0A41" w:rsidRDefault="00DC0A41">
            <w:pPr>
              <w:spacing w:after="1" w:line="220" w:lineRule="atLeast"/>
              <w:jc w:val="center"/>
            </w:pPr>
            <w:r>
              <w:rPr>
                <w:rFonts w:ascii="Calibri" w:hAnsi="Calibri" w:cs="Calibri"/>
              </w:rPr>
              <w:t>16</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8</w:t>
            </w:r>
          </w:p>
        </w:tc>
        <w:tc>
          <w:tcPr>
            <w:tcW w:w="2778" w:type="dxa"/>
          </w:tcPr>
          <w:p w:rsidR="00DC0A41" w:rsidRDefault="00DC0A41">
            <w:pPr>
              <w:spacing w:after="1" w:line="220" w:lineRule="atLeast"/>
              <w:jc w:val="center"/>
            </w:pPr>
            <w:r>
              <w:rPr>
                <w:rFonts w:ascii="Calibri" w:hAnsi="Calibri" w:cs="Calibri"/>
              </w:rPr>
              <w:t>12</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9</w:t>
            </w:r>
          </w:p>
        </w:tc>
        <w:tc>
          <w:tcPr>
            <w:tcW w:w="2778" w:type="dxa"/>
          </w:tcPr>
          <w:p w:rsidR="00DC0A41" w:rsidRDefault="00DC0A41">
            <w:pPr>
              <w:spacing w:after="1" w:line="220" w:lineRule="atLeast"/>
              <w:jc w:val="center"/>
            </w:pPr>
            <w:r>
              <w:rPr>
                <w:rFonts w:ascii="Calibri" w:hAnsi="Calibri" w:cs="Calibri"/>
              </w:rPr>
              <w:t>8</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10</w:t>
            </w:r>
          </w:p>
        </w:tc>
        <w:tc>
          <w:tcPr>
            <w:tcW w:w="2778" w:type="dxa"/>
          </w:tcPr>
          <w:p w:rsidR="00DC0A41" w:rsidRDefault="00DC0A41">
            <w:pPr>
              <w:spacing w:after="1" w:line="220" w:lineRule="atLeast"/>
              <w:jc w:val="center"/>
            </w:pPr>
            <w:r>
              <w:rPr>
                <w:rFonts w:ascii="Calibri" w:hAnsi="Calibri" w:cs="Calibri"/>
              </w:rPr>
              <w:t>4</w:t>
            </w:r>
          </w:p>
        </w:tc>
      </w:tr>
      <w:tr w:rsidR="00DC0A41">
        <w:tc>
          <w:tcPr>
            <w:tcW w:w="1514" w:type="dxa"/>
            <w:vMerge/>
          </w:tcPr>
          <w:p w:rsidR="00DC0A41" w:rsidRDefault="00DC0A41"/>
        </w:tc>
        <w:tc>
          <w:tcPr>
            <w:tcW w:w="2381" w:type="dxa"/>
            <w:vMerge/>
          </w:tcPr>
          <w:p w:rsidR="00DC0A41" w:rsidRDefault="00DC0A41"/>
        </w:tc>
        <w:tc>
          <w:tcPr>
            <w:tcW w:w="2778" w:type="dxa"/>
          </w:tcPr>
          <w:p w:rsidR="00DC0A41" w:rsidRDefault="00DC0A41">
            <w:pPr>
              <w:spacing w:after="1" w:line="220" w:lineRule="atLeast"/>
              <w:jc w:val="center"/>
            </w:pPr>
            <w:r>
              <w:rPr>
                <w:rFonts w:ascii="Calibri" w:hAnsi="Calibri" w:cs="Calibri"/>
              </w:rPr>
              <w:t>11 и менее</w:t>
            </w:r>
          </w:p>
        </w:tc>
        <w:tc>
          <w:tcPr>
            <w:tcW w:w="2778" w:type="dxa"/>
          </w:tcPr>
          <w:p w:rsidR="00DC0A41" w:rsidRDefault="00DC0A41">
            <w:pPr>
              <w:spacing w:after="1" w:line="220" w:lineRule="atLeast"/>
              <w:jc w:val="center"/>
            </w:pPr>
            <w:r>
              <w:rPr>
                <w:rFonts w:ascii="Calibri" w:hAnsi="Calibri" w:cs="Calibri"/>
              </w:rPr>
              <w:t>0</w:t>
            </w:r>
          </w:p>
        </w:tc>
      </w:tr>
    </w:tbl>
    <w:p w:rsidR="00DC0A41" w:rsidRDefault="00DC0A41">
      <w:pPr>
        <w:sectPr w:rsidR="00DC0A41">
          <w:pgSz w:w="16838" w:h="11905" w:orient="landscape"/>
          <w:pgMar w:top="1701" w:right="1134" w:bottom="850" w:left="1134" w:header="0" w:footer="0" w:gutter="0"/>
          <w:cols w:space="720"/>
        </w:sectPr>
      </w:pPr>
    </w:p>
    <w:p w:rsidR="00DC0A41" w:rsidRDefault="00DC0A41">
      <w:pPr>
        <w:spacing w:after="1" w:line="220" w:lineRule="atLeast"/>
        <w:jc w:val="both"/>
      </w:pPr>
    </w:p>
    <w:p w:rsidR="00DC0A41" w:rsidRDefault="00DC0A41">
      <w:pPr>
        <w:spacing w:after="1" w:line="220" w:lineRule="atLeast"/>
        <w:jc w:val="right"/>
        <w:outlineLvl w:val="3"/>
      </w:pPr>
      <w:bookmarkStart w:id="19" w:name="P421"/>
      <w:bookmarkEnd w:id="19"/>
      <w:r>
        <w:rPr>
          <w:rFonts w:ascii="Calibri" w:hAnsi="Calibri" w:cs="Calibri"/>
        </w:rPr>
        <w:t>Таблица 2</w:t>
      </w:r>
    </w:p>
    <w:p w:rsidR="00DC0A41" w:rsidRDefault="00DC0A41">
      <w:pPr>
        <w:spacing w:after="1" w:line="220" w:lineRule="atLeast"/>
        <w:jc w:val="both"/>
      </w:pPr>
    </w:p>
    <w:p w:rsidR="00DC0A41" w:rsidRDefault="00DC0A41">
      <w:pPr>
        <w:spacing w:after="1" w:line="220" w:lineRule="atLeast"/>
        <w:jc w:val="center"/>
      </w:pPr>
      <w:r>
        <w:rPr>
          <w:rFonts w:ascii="Calibri" w:hAnsi="Calibri" w:cs="Calibri"/>
        </w:rPr>
        <w:t>Балльная оценка ранжированных заявок</w:t>
      </w:r>
    </w:p>
    <w:p w:rsidR="00DC0A41" w:rsidRDefault="00DC0A41">
      <w:pPr>
        <w:spacing w:after="1" w:line="220" w:lineRule="atLeast"/>
        <w:jc w:val="center"/>
      </w:pPr>
      <w:r>
        <w:rPr>
          <w:rFonts w:ascii="Calibri" w:hAnsi="Calibri" w:cs="Calibri"/>
        </w:rPr>
        <w:t>по критерию "Срок выполнения работ"</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211"/>
        <w:gridCol w:w="2551"/>
        <w:gridCol w:w="2551"/>
      </w:tblGrid>
      <w:tr w:rsidR="00DC0A41">
        <w:tc>
          <w:tcPr>
            <w:tcW w:w="1814" w:type="dxa"/>
          </w:tcPr>
          <w:p w:rsidR="00DC0A41" w:rsidRDefault="00DC0A41">
            <w:pPr>
              <w:spacing w:after="1" w:line="220" w:lineRule="atLeast"/>
              <w:jc w:val="center"/>
            </w:pPr>
            <w:r>
              <w:rPr>
                <w:rFonts w:ascii="Calibri" w:hAnsi="Calibri" w:cs="Calibri"/>
              </w:rPr>
              <w:t>Критерий</w:t>
            </w:r>
          </w:p>
        </w:tc>
        <w:tc>
          <w:tcPr>
            <w:tcW w:w="2211" w:type="dxa"/>
          </w:tcPr>
          <w:p w:rsidR="00DC0A41" w:rsidRDefault="00DC0A41">
            <w:pPr>
              <w:spacing w:after="1" w:line="220" w:lineRule="atLeast"/>
              <w:jc w:val="center"/>
            </w:pPr>
            <w:r>
              <w:rPr>
                <w:rFonts w:ascii="Calibri" w:hAnsi="Calibri" w:cs="Calibri"/>
              </w:rPr>
              <w:t>Максимальное количество баллов</w:t>
            </w:r>
          </w:p>
        </w:tc>
        <w:tc>
          <w:tcPr>
            <w:tcW w:w="2551" w:type="dxa"/>
          </w:tcPr>
          <w:p w:rsidR="00DC0A41" w:rsidRDefault="00DC0A41">
            <w:pPr>
              <w:spacing w:after="1" w:line="220" w:lineRule="atLeast"/>
              <w:jc w:val="center"/>
            </w:pPr>
            <w:r>
              <w:rPr>
                <w:rFonts w:ascii="Calibri" w:hAnsi="Calibri" w:cs="Calibri"/>
              </w:rPr>
              <w:t>Результат ранжирования заявок</w:t>
            </w:r>
          </w:p>
        </w:tc>
        <w:tc>
          <w:tcPr>
            <w:tcW w:w="2551" w:type="dxa"/>
          </w:tcPr>
          <w:p w:rsidR="00DC0A41" w:rsidRDefault="00DC0A41">
            <w:pPr>
              <w:spacing w:after="1" w:line="220" w:lineRule="atLeast"/>
              <w:jc w:val="center"/>
            </w:pPr>
            <w:r>
              <w:rPr>
                <w:rFonts w:ascii="Calibri" w:hAnsi="Calibri" w:cs="Calibri"/>
              </w:rPr>
              <w:t>Присваиваемое количество баллов</w:t>
            </w:r>
          </w:p>
        </w:tc>
      </w:tr>
      <w:tr w:rsidR="00DC0A41">
        <w:tc>
          <w:tcPr>
            <w:tcW w:w="1814" w:type="dxa"/>
            <w:vMerge w:val="restart"/>
          </w:tcPr>
          <w:p w:rsidR="00DC0A41" w:rsidRDefault="00DC0A41">
            <w:pPr>
              <w:spacing w:after="1" w:line="220" w:lineRule="atLeast"/>
              <w:jc w:val="center"/>
            </w:pPr>
            <w:r>
              <w:rPr>
                <w:rFonts w:ascii="Calibri" w:hAnsi="Calibri" w:cs="Calibri"/>
              </w:rPr>
              <w:t>Срок выполнения работ</w:t>
            </w:r>
          </w:p>
        </w:tc>
        <w:tc>
          <w:tcPr>
            <w:tcW w:w="2211" w:type="dxa"/>
            <w:vMerge w:val="restart"/>
          </w:tcPr>
          <w:p w:rsidR="00DC0A41" w:rsidRDefault="00DC0A41">
            <w:pPr>
              <w:spacing w:after="1" w:line="220" w:lineRule="atLeast"/>
              <w:jc w:val="center"/>
            </w:pPr>
            <w:r>
              <w:rPr>
                <w:rFonts w:ascii="Calibri" w:hAnsi="Calibri" w:cs="Calibri"/>
              </w:rPr>
              <w:t>20</w:t>
            </w:r>
          </w:p>
        </w:tc>
        <w:tc>
          <w:tcPr>
            <w:tcW w:w="2551" w:type="dxa"/>
          </w:tcPr>
          <w:p w:rsidR="00DC0A41" w:rsidRDefault="00DC0A41">
            <w:pPr>
              <w:spacing w:after="1" w:line="220" w:lineRule="atLeast"/>
              <w:jc w:val="center"/>
            </w:pPr>
            <w:r>
              <w:rPr>
                <w:rFonts w:ascii="Calibri" w:hAnsi="Calibri" w:cs="Calibri"/>
              </w:rPr>
              <w:t>1</w:t>
            </w:r>
          </w:p>
        </w:tc>
        <w:tc>
          <w:tcPr>
            <w:tcW w:w="2551" w:type="dxa"/>
          </w:tcPr>
          <w:p w:rsidR="00DC0A41" w:rsidRDefault="00DC0A41">
            <w:pPr>
              <w:spacing w:after="1" w:line="220" w:lineRule="atLeast"/>
              <w:jc w:val="center"/>
            </w:pPr>
            <w:r>
              <w:rPr>
                <w:rFonts w:ascii="Calibri" w:hAnsi="Calibri" w:cs="Calibri"/>
              </w:rPr>
              <w:t>20</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2</w:t>
            </w:r>
          </w:p>
        </w:tc>
        <w:tc>
          <w:tcPr>
            <w:tcW w:w="2551" w:type="dxa"/>
          </w:tcPr>
          <w:p w:rsidR="00DC0A41" w:rsidRDefault="00DC0A41">
            <w:pPr>
              <w:spacing w:after="1" w:line="220" w:lineRule="atLeast"/>
              <w:jc w:val="center"/>
            </w:pPr>
            <w:r>
              <w:rPr>
                <w:rFonts w:ascii="Calibri" w:hAnsi="Calibri" w:cs="Calibri"/>
              </w:rPr>
              <w:t>18</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3</w:t>
            </w:r>
          </w:p>
        </w:tc>
        <w:tc>
          <w:tcPr>
            <w:tcW w:w="2551" w:type="dxa"/>
          </w:tcPr>
          <w:p w:rsidR="00DC0A41" w:rsidRDefault="00DC0A41">
            <w:pPr>
              <w:spacing w:after="1" w:line="220" w:lineRule="atLeast"/>
              <w:jc w:val="center"/>
            </w:pPr>
            <w:r>
              <w:rPr>
                <w:rFonts w:ascii="Calibri" w:hAnsi="Calibri" w:cs="Calibri"/>
              </w:rPr>
              <w:t>16</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4</w:t>
            </w:r>
          </w:p>
        </w:tc>
        <w:tc>
          <w:tcPr>
            <w:tcW w:w="2551" w:type="dxa"/>
          </w:tcPr>
          <w:p w:rsidR="00DC0A41" w:rsidRDefault="00DC0A41">
            <w:pPr>
              <w:spacing w:after="1" w:line="220" w:lineRule="atLeast"/>
              <w:jc w:val="center"/>
            </w:pPr>
            <w:r>
              <w:rPr>
                <w:rFonts w:ascii="Calibri" w:hAnsi="Calibri" w:cs="Calibri"/>
              </w:rPr>
              <w:t>14</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5</w:t>
            </w:r>
          </w:p>
        </w:tc>
        <w:tc>
          <w:tcPr>
            <w:tcW w:w="2551" w:type="dxa"/>
          </w:tcPr>
          <w:p w:rsidR="00DC0A41" w:rsidRDefault="00DC0A41">
            <w:pPr>
              <w:spacing w:after="1" w:line="220" w:lineRule="atLeast"/>
              <w:jc w:val="center"/>
            </w:pPr>
            <w:r>
              <w:rPr>
                <w:rFonts w:ascii="Calibri" w:hAnsi="Calibri" w:cs="Calibri"/>
              </w:rPr>
              <w:t>12</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6</w:t>
            </w:r>
          </w:p>
        </w:tc>
        <w:tc>
          <w:tcPr>
            <w:tcW w:w="2551" w:type="dxa"/>
          </w:tcPr>
          <w:p w:rsidR="00DC0A41" w:rsidRDefault="00DC0A41">
            <w:pPr>
              <w:spacing w:after="1" w:line="220" w:lineRule="atLeast"/>
              <w:jc w:val="center"/>
            </w:pPr>
            <w:r>
              <w:rPr>
                <w:rFonts w:ascii="Calibri" w:hAnsi="Calibri" w:cs="Calibri"/>
              </w:rPr>
              <w:t>10</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7</w:t>
            </w:r>
          </w:p>
        </w:tc>
        <w:tc>
          <w:tcPr>
            <w:tcW w:w="2551" w:type="dxa"/>
          </w:tcPr>
          <w:p w:rsidR="00DC0A41" w:rsidRDefault="00DC0A41">
            <w:pPr>
              <w:spacing w:after="1" w:line="220" w:lineRule="atLeast"/>
              <w:jc w:val="center"/>
            </w:pPr>
            <w:r>
              <w:rPr>
                <w:rFonts w:ascii="Calibri" w:hAnsi="Calibri" w:cs="Calibri"/>
              </w:rPr>
              <w:t>8</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8</w:t>
            </w:r>
          </w:p>
        </w:tc>
        <w:tc>
          <w:tcPr>
            <w:tcW w:w="2551" w:type="dxa"/>
          </w:tcPr>
          <w:p w:rsidR="00DC0A41" w:rsidRDefault="00DC0A41">
            <w:pPr>
              <w:spacing w:after="1" w:line="220" w:lineRule="atLeast"/>
              <w:jc w:val="center"/>
            </w:pPr>
            <w:r>
              <w:rPr>
                <w:rFonts w:ascii="Calibri" w:hAnsi="Calibri" w:cs="Calibri"/>
              </w:rPr>
              <w:t>6</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9</w:t>
            </w:r>
          </w:p>
        </w:tc>
        <w:tc>
          <w:tcPr>
            <w:tcW w:w="2551" w:type="dxa"/>
          </w:tcPr>
          <w:p w:rsidR="00DC0A41" w:rsidRDefault="00DC0A41">
            <w:pPr>
              <w:spacing w:after="1" w:line="220" w:lineRule="atLeast"/>
              <w:jc w:val="center"/>
            </w:pPr>
            <w:r>
              <w:rPr>
                <w:rFonts w:ascii="Calibri" w:hAnsi="Calibri" w:cs="Calibri"/>
              </w:rPr>
              <w:t>4</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10</w:t>
            </w:r>
          </w:p>
        </w:tc>
        <w:tc>
          <w:tcPr>
            <w:tcW w:w="2551" w:type="dxa"/>
          </w:tcPr>
          <w:p w:rsidR="00DC0A41" w:rsidRDefault="00DC0A41">
            <w:pPr>
              <w:spacing w:after="1" w:line="220" w:lineRule="atLeast"/>
              <w:jc w:val="center"/>
            </w:pPr>
            <w:r>
              <w:rPr>
                <w:rFonts w:ascii="Calibri" w:hAnsi="Calibri" w:cs="Calibri"/>
              </w:rPr>
              <w:t>2</w:t>
            </w:r>
          </w:p>
        </w:tc>
      </w:tr>
      <w:tr w:rsidR="00DC0A41">
        <w:tc>
          <w:tcPr>
            <w:tcW w:w="1814" w:type="dxa"/>
            <w:vMerge/>
          </w:tcPr>
          <w:p w:rsidR="00DC0A41" w:rsidRDefault="00DC0A41"/>
        </w:tc>
        <w:tc>
          <w:tcPr>
            <w:tcW w:w="2211" w:type="dxa"/>
            <w:vMerge/>
          </w:tcPr>
          <w:p w:rsidR="00DC0A41" w:rsidRDefault="00DC0A41"/>
        </w:tc>
        <w:tc>
          <w:tcPr>
            <w:tcW w:w="2551" w:type="dxa"/>
          </w:tcPr>
          <w:p w:rsidR="00DC0A41" w:rsidRDefault="00DC0A41">
            <w:pPr>
              <w:spacing w:after="1" w:line="220" w:lineRule="atLeast"/>
              <w:jc w:val="center"/>
            </w:pPr>
            <w:r>
              <w:rPr>
                <w:rFonts w:ascii="Calibri" w:hAnsi="Calibri" w:cs="Calibri"/>
              </w:rPr>
              <w:t>11 и менее</w:t>
            </w:r>
          </w:p>
        </w:tc>
        <w:tc>
          <w:tcPr>
            <w:tcW w:w="2551" w:type="dxa"/>
          </w:tcPr>
          <w:p w:rsidR="00DC0A41" w:rsidRDefault="00DC0A41">
            <w:pPr>
              <w:spacing w:after="1" w:line="220" w:lineRule="atLeast"/>
              <w:jc w:val="center"/>
            </w:pPr>
            <w:r>
              <w:rPr>
                <w:rFonts w:ascii="Calibri" w:hAnsi="Calibri" w:cs="Calibri"/>
              </w:rPr>
              <w:t>0</w:t>
            </w:r>
          </w:p>
        </w:tc>
      </w:tr>
    </w:tbl>
    <w:p w:rsidR="00DC0A41" w:rsidRDefault="00DC0A41">
      <w:pPr>
        <w:spacing w:after="1" w:line="220" w:lineRule="atLeast"/>
        <w:jc w:val="right"/>
      </w:pPr>
      <w:r>
        <w:rPr>
          <w:rFonts w:ascii="Calibri" w:hAnsi="Calibri" w:cs="Calibri"/>
        </w:rPr>
        <w:t>;</w:t>
      </w:r>
    </w:p>
    <w:p w:rsidR="00DC0A41" w:rsidRDefault="00DC0A41">
      <w:pPr>
        <w:spacing w:after="1" w:line="220" w:lineRule="atLeast"/>
        <w:ind w:firstLine="540"/>
        <w:jc w:val="both"/>
      </w:pPr>
      <w:r>
        <w:rPr>
          <w:rFonts w:ascii="Calibri" w:hAnsi="Calibri" w:cs="Calibri"/>
        </w:rPr>
        <w:t>6.4.3. Выставление количества баллов заявкам по критерию "квалификация участника" осуществляется в соответствии с таблицей 3.</w:t>
      </w:r>
    </w:p>
    <w:p w:rsidR="00DC0A41" w:rsidRDefault="00DC0A41">
      <w:pPr>
        <w:spacing w:after="1" w:line="220" w:lineRule="atLeast"/>
        <w:jc w:val="both"/>
      </w:pPr>
    </w:p>
    <w:p w:rsidR="00DC0A41" w:rsidRDefault="00DC0A41">
      <w:pPr>
        <w:sectPr w:rsidR="00DC0A41">
          <w:pgSz w:w="11905" w:h="16838"/>
          <w:pgMar w:top="1134" w:right="850" w:bottom="1134" w:left="1701" w:header="0" w:footer="0" w:gutter="0"/>
          <w:cols w:space="720"/>
        </w:sectPr>
      </w:pPr>
    </w:p>
    <w:p w:rsidR="00DC0A41" w:rsidRDefault="00DC0A41">
      <w:pPr>
        <w:spacing w:after="1" w:line="220" w:lineRule="atLeast"/>
        <w:jc w:val="right"/>
        <w:outlineLvl w:val="3"/>
      </w:pPr>
      <w:r>
        <w:rPr>
          <w:rFonts w:ascii="Calibri" w:hAnsi="Calibri" w:cs="Calibri"/>
        </w:rPr>
        <w:lastRenderedPageBreak/>
        <w:t>Таблица 3</w:t>
      </w:r>
    </w:p>
    <w:p w:rsidR="00DC0A41" w:rsidRDefault="00DC0A41">
      <w:pPr>
        <w:spacing w:after="1" w:line="220" w:lineRule="atLeast"/>
        <w:jc w:val="both"/>
      </w:pPr>
    </w:p>
    <w:p w:rsidR="00DC0A41" w:rsidRDefault="00DC0A41">
      <w:pPr>
        <w:spacing w:after="1" w:line="220" w:lineRule="atLeast"/>
        <w:jc w:val="center"/>
      </w:pPr>
      <w:r>
        <w:rPr>
          <w:rFonts w:ascii="Calibri" w:hAnsi="Calibri" w:cs="Calibri"/>
        </w:rPr>
        <w:t>Балльная оценка заявок</w:t>
      </w:r>
    </w:p>
    <w:p w:rsidR="00DC0A41" w:rsidRDefault="00DC0A41">
      <w:pPr>
        <w:spacing w:after="1" w:line="220" w:lineRule="atLeast"/>
        <w:jc w:val="center"/>
      </w:pPr>
      <w:r>
        <w:rPr>
          <w:rFonts w:ascii="Calibri" w:hAnsi="Calibri" w:cs="Calibri"/>
        </w:rPr>
        <w:t>по критерию "Квалификация участника открытого конкурса"</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644"/>
        <w:gridCol w:w="2976"/>
        <w:gridCol w:w="1843"/>
        <w:gridCol w:w="2211"/>
      </w:tblGrid>
      <w:tr w:rsidR="00DC0A41">
        <w:tc>
          <w:tcPr>
            <w:tcW w:w="2211" w:type="dxa"/>
          </w:tcPr>
          <w:p w:rsidR="00DC0A41" w:rsidRDefault="00DC0A41">
            <w:pPr>
              <w:spacing w:after="1" w:line="220" w:lineRule="atLeast"/>
              <w:jc w:val="center"/>
            </w:pPr>
            <w:r>
              <w:rPr>
                <w:rFonts w:ascii="Calibri" w:hAnsi="Calibri" w:cs="Calibri"/>
              </w:rPr>
              <w:t>Подкритерий</w:t>
            </w:r>
          </w:p>
        </w:tc>
        <w:tc>
          <w:tcPr>
            <w:tcW w:w="1644" w:type="dxa"/>
          </w:tcPr>
          <w:p w:rsidR="00DC0A41" w:rsidRDefault="00DC0A41">
            <w:pPr>
              <w:spacing w:after="1" w:line="220" w:lineRule="atLeast"/>
              <w:jc w:val="center"/>
            </w:pPr>
            <w:r>
              <w:rPr>
                <w:rFonts w:ascii="Calibri" w:hAnsi="Calibri" w:cs="Calibri"/>
              </w:rPr>
              <w:t>Максимальное количество баллов</w:t>
            </w:r>
          </w:p>
        </w:tc>
        <w:tc>
          <w:tcPr>
            <w:tcW w:w="2976" w:type="dxa"/>
          </w:tcPr>
          <w:p w:rsidR="00DC0A41" w:rsidRDefault="00DC0A41">
            <w:pPr>
              <w:spacing w:after="1" w:line="220" w:lineRule="atLeast"/>
              <w:jc w:val="center"/>
            </w:pPr>
            <w:r>
              <w:rPr>
                <w:rFonts w:ascii="Calibri" w:hAnsi="Calibri" w:cs="Calibri"/>
              </w:rPr>
              <w:t>Показатель подкритерия</w:t>
            </w:r>
          </w:p>
        </w:tc>
        <w:tc>
          <w:tcPr>
            <w:tcW w:w="1843" w:type="dxa"/>
          </w:tcPr>
          <w:p w:rsidR="00DC0A41" w:rsidRDefault="00DC0A41">
            <w:pPr>
              <w:spacing w:after="1" w:line="220" w:lineRule="atLeast"/>
              <w:jc w:val="center"/>
            </w:pPr>
            <w:r>
              <w:rPr>
                <w:rFonts w:ascii="Calibri" w:hAnsi="Calibri" w:cs="Calibri"/>
              </w:rPr>
              <w:t>Количество единиц, (наличие/</w:t>
            </w:r>
          </w:p>
          <w:p w:rsidR="00DC0A41" w:rsidRDefault="00DC0A41">
            <w:pPr>
              <w:spacing w:after="1" w:line="220" w:lineRule="atLeast"/>
              <w:jc w:val="center"/>
            </w:pPr>
            <w:r>
              <w:rPr>
                <w:rFonts w:ascii="Calibri" w:hAnsi="Calibri" w:cs="Calibri"/>
              </w:rPr>
              <w:t>отсутствие)</w:t>
            </w:r>
          </w:p>
        </w:tc>
        <w:tc>
          <w:tcPr>
            <w:tcW w:w="2211" w:type="dxa"/>
          </w:tcPr>
          <w:p w:rsidR="00DC0A41" w:rsidRDefault="00DC0A41">
            <w:pPr>
              <w:spacing w:after="1" w:line="220" w:lineRule="atLeast"/>
              <w:jc w:val="center"/>
            </w:pPr>
            <w:r>
              <w:rPr>
                <w:rFonts w:ascii="Calibri" w:hAnsi="Calibri" w:cs="Calibri"/>
              </w:rPr>
              <w:t>Присваиваемое количество баллов</w:t>
            </w:r>
          </w:p>
        </w:tc>
      </w:tr>
      <w:tr w:rsidR="00DC0A41">
        <w:tc>
          <w:tcPr>
            <w:tcW w:w="2211" w:type="dxa"/>
          </w:tcPr>
          <w:p w:rsidR="00DC0A41" w:rsidRDefault="00DC0A41">
            <w:pPr>
              <w:spacing w:after="1" w:line="220" w:lineRule="atLeast"/>
              <w:jc w:val="center"/>
            </w:pPr>
            <w:r>
              <w:rPr>
                <w:rFonts w:ascii="Calibri" w:hAnsi="Calibri" w:cs="Calibri"/>
              </w:rPr>
              <w:t>1</w:t>
            </w:r>
          </w:p>
        </w:tc>
        <w:tc>
          <w:tcPr>
            <w:tcW w:w="1644" w:type="dxa"/>
          </w:tcPr>
          <w:p w:rsidR="00DC0A41" w:rsidRDefault="00DC0A41">
            <w:pPr>
              <w:spacing w:after="1" w:line="220" w:lineRule="atLeast"/>
              <w:jc w:val="center"/>
            </w:pPr>
            <w:r>
              <w:rPr>
                <w:rFonts w:ascii="Calibri" w:hAnsi="Calibri" w:cs="Calibri"/>
              </w:rPr>
              <w:t>2</w:t>
            </w:r>
          </w:p>
        </w:tc>
        <w:tc>
          <w:tcPr>
            <w:tcW w:w="2976" w:type="dxa"/>
          </w:tcPr>
          <w:p w:rsidR="00DC0A41" w:rsidRDefault="00DC0A41">
            <w:pPr>
              <w:spacing w:after="1" w:line="220" w:lineRule="atLeast"/>
              <w:jc w:val="center"/>
            </w:pPr>
            <w:r>
              <w:rPr>
                <w:rFonts w:ascii="Calibri" w:hAnsi="Calibri" w:cs="Calibri"/>
              </w:rPr>
              <w:t>3</w:t>
            </w:r>
          </w:p>
        </w:tc>
        <w:tc>
          <w:tcPr>
            <w:tcW w:w="1843" w:type="dxa"/>
          </w:tcPr>
          <w:p w:rsidR="00DC0A41" w:rsidRDefault="00DC0A41">
            <w:pPr>
              <w:spacing w:after="1" w:line="220" w:lineRule="atLeast"/>
              <w:jc w:val="center"/>
            </w:pPr>
            <w:r>
              <w:rPr>
                <w:rFonts w:ascii="Calibri" w:hAnsi="Calibri" w:cs="Calibri"/>
              </w:rPr>
              <w:t>4</w:t>
            </w:r>
          </w:p>
        </w:tc>
        <w:tc>
          <w:tcPr>
            <w:tcW w:w="2211" w:type="dxa"/>
          </w:tcPr>
          <w:p w:rsidR="00DC0A41" w:rsidRDefault="00DC0A41">
            <w:pPr>
              <w:spacing w:after="1" w:line="220" w:lineRule="atLeast"/>
              <w:jc w:val="center"/>
            </w:pPr>
            <w:r>
              <w:rPr>
                <w:rFonts w:ascii="Calibri" w:hAnsi="Calibri" w:cs="Calibri"/>
              </w:rPr>
              <w:t>5</w:t>
            </w:r>
          </w:p>
        </w:tc>
      </w:tr>
      <w:tr w:rsidR="00DC0A41">
        <w:tc>
          <w:tcPr>
            <w:tcW w:w="2211" w:type="dxa"/>
            <w:vMerge w:val="restart"/>
          </w:tcPr>
          <w:p w:rsidR="00DC0A41" w:rsidRDefault="00DC0A41">
            <w:pPr>
              <w:spacing w:after="1" w:line="220" w:lineRule="atLeast"/>
              <w:jc w:val="center"/>
            </w:pPr>
            <w:r>
              <w:rPr>
                <w:rFonts w:ascii="Calibri" w:hAnsi="Calibri" w:cs="Calibri"/>
              </w:rPr>
              <w:t>Квалификация</w:t>
            </w:r>
          </w:p>
        </w:tc>
        <w:tc>
          <w:tcPr>
            <w:tcW w:w="1644" w:type="dxa"/>
            <w:vMerge w:val="restart"/>
          </w:tcPr>
          <w:p w:rsidR="00DC0A41" w:rsidRDefault="00DC0A41">
            <w:pPr>
              <w:spacing w:after="1" w:line="220" w:lineRule="atLeast"/>
              <w:jc w:val="center"/>
            </w:pPr>
            <w:r>
              <w:rPr>
                <w:rFonts w:ascii="Calibri" w:hAnsi="Calibri" w:cs="Calibri"/>
              </w:rPr>
              <w:t>40</w:t>
            </w:r>
          </w:p>
        </w:tc>
        <w:tc>
          <w:tcPr>
            <w:tcW w:w="2976" w:type="dxa"/>
            <w:vMerge w:val="restart"/>
          </w:tcPr>
          <w:p w:rsidR="00DC0A41" w:rsidRDefault="00DC0A41">
            <w:pPr>
              <w:spacing w:after="1" w:line="220" w:lineRule="atLeast"/>
              <w:jc w:val="center"/>
            </w:pPr>
            <w:r>
              <w:rPr>
                <w:rFonts w:ascii="Calibri" w:hAnsi="Calibri" w:cs="Calibri"/>
              </w:rPr>
              <w:t xml:space="preserve">Количество успешно завершенных объектов-аналогов </w:t>
            </w:r>
            <w:hyperlink w:anchor="P508" w:history="1">
              <w:r>
                <w:rPr>
                  <w:rFonts w:ascii="Calibri" w:hAnsi="Calibri" w:cs="Calibri"/>
                  <w:color w:val="0000FF"/>
                </w:rPr>
                <w:t>&lt;*&gt;</w:t>
              </w:r>
            </w:hyperlink>
            <w:r>
              <w:rPr>
                <w:rFonts w:ascii="Calibri" w:hAnsi="Calibri" w:cs="Calibri"/>
              </w:rPr>
              <w:t xml:space="preserve"> за последние 3 года до 31 декабря года, предшествующего году подачи заявки</w:t>
            </w:r>
          </w:p>
        </w:tc>
        <w:tc>
          <w:tcPr>
            <w:tcW w:w="1843" w:type="dxa"/>
          </w:tcPr>
          <w:p w:rsidR="00DC0A41" w:rsidRDefault="00DC0A41">
            <w:pPr>
              <w:spacing w:after="1" w:line="220" w:lineRule="atLeast"/>
              <w:jc w:val="center"/>
            </w:pPr>
            <w:r>
              <w:rPr>
                <w:rFonts w:ascii="Calibri" w:hAnsi="Calibri" w:cs="Calibri"/>
              </w:rPr>
              <w:t>30 и более</w:t>
            </w:r>
          </w:p>
        </w:tc>
        <w:tc>
          <w:tcPr>
            <w:tcW w:w="2211" w:type="dxa"/>
          </w:tcPr>
          <w:p w:rsidR="00DC0A41" w:rsidRDefault="00DC0A41">
            <w:pPr>
              <w:spacing w:after="1" w:line="220" w:lineRule="atLeast"/>
              <w:jc w:val="center"/>
            </w:pPr>
            <w:r>
              <w:rPr>
                <w:rFonts w:ascii="Calibri" w:hAnsi="Calibri" w:cs="Calibri"/>
              </w:rPr>
              <w:t>20</w:t>
            </w:r>
          </w:p>
        </w:tc>
      </w:tr>
      <w:tr w:rsidR="00DC0A41">
        <w:tc>
          <w:tcPr>
            <w:tcW w:w="2211" w:type="dxa"/>
            <w:vMerge/>
          </w:tcPr>
          <w:p w:rsidR="00DC0A41" w:rsidRDefault="00DC0A41"/>
        </w:tc>
        <w:tc>
          <w:tcPr>
            <w:tcW w:w="1644" w:type="dxa"/>
            <w:vMerge/>
          </w:tcPr>
          <w:p w:rsidR="00DC0A41" w:rsidRDefault="00DC0A41"/>
        </w:tc>
        <w:tc>
          <w:tcPr>
            <w:tcW w:w="2976" w:type="dxa"/>
            <w:vMerge/>
          </w:tcPr>
          <w:p w:rsidR="00DC0A41" w:rsidRDefault="00DC0A41"/>
        </w:tc>
        <w:tc>
          <w:tcPr>
            <w:tcW w:w="1843" w:type="dxa"/>
          </w:tcPr>
          <w:p w:rsidR="00DC0A41" w:rsidRDefault="00DC0A41">
            <w:pPr>
              <w:spacing w:after="1" w:line="220" w:lineRule="atLeast"/>
              <w:jc w:val="center"/>
            </w:pPr>
            <w:r>
              <w:rPr>
                <w:rFonts w:ascii="Calibri" w:hAnsi="Calibri" w:cs="Calibri"/>
              </w:rPr>
              <w:t>10 и более</w:t>
            </w:r>
          </w:p>
        </w:tc>
        <w:tc>
          <w:tcPr>
            <w:tcW w:w="2211" w:type="dxa"/>
          </w:tcPr>
          <w:p w:rsidR="00DC0A41" w:rsidRDefault="00DC0A41">
            <w:pPr>
              <w:spacing w:after="1" w:line="220" w:lineRule="atLeast"/>
              <w:jc w:val="center"/>
            </w:pPr>
            <w:r>
              <w:rPr>
                <w:rFonts w:ascii="Calibri" w:hAnsi="Calibri" w:cs="Calibri"/>
              </w:rPr>
              <w:t>10</w:t>
            </w:r>
          </w:p>
        </w:tc>
      </w:tr>
      <w:tr w:rsidR="00DC0A41">
        <w:tc>
          <w:tcPr>
            <w:tcW w:w="2211" w:type="dxa"/>
            <w:vMerge/>
          </w:tcPr>
          <w:p w:rsidR="00DC0A41" w:rsidRDefault="00DC0A41"/>
        </w:tc>
        <w:tc>
          <w:tcPr>
            <w:tcW w:w="1644" w:type="dxa"/>
            <w:vMerge/>
          </w:tcPr>
          <w:p w:rsidR="00DC0A41" w:rsidRDefault="00DC0A41"/>
        </w:tc>
        <w:tc>
          <w:tcPr>
            <w:tcW w:w="2976" w:type="dxa"/>
            <w:vMerge/>
          </w:tcPr>
          <w:p w:rsidR="00DC0A41" w:rsidRDefault="00DC0A41"/>
        </w:tc>
        <w:tc>
          <w:tcPr>
            <w:tcW w:w="1843" w:type="dxa"/>
          </w:tcPr>
          <w:p w:rsidR="00DC0A41" w:rsidRDefault="00DC0A41">
            <w:pPr>
              <w:spacing w:after="1" w:line="220" w:lineRule="atLeast"/>
              <w:jc w:val="center"/>
            </w:pPr>
            <w:r>
              <w:rPr>
                <w:rFonts w:ascii="Calibri" w:hAnsi="Calibri" w:cs="Calibri"/>
              </w:rPr>
              <w:t>5 и более</w:t>
            </w:r>
          </w:p>
        </w:tc>
        <w:tc>
          <w:tcPr>
            <w:tcW w:w="2211" w:type="dxa"/>
          </w:tcPr>
          <w:p w:rsidR="00DC0A41" w:rsidRDefault="00DC0A41">
            <w:pPr>
              <w:spacing w:after="1" w:line="220" w:lineRule="atLeast"/>
              <w:jc w:val="center"/>
            </w:pPr>
            <w:r>
              <w:rPr>
                <w:rFonts w:ascii="Calibri" w:hAnsi="Calibri" w:cs="Calibri"/>
              </w:rPr>
              <w:t>5</w:t>
            </w:r>
          </w:p>
        </w:tc>
      </w:tr>
      <w:tr w:rsidR="00DC0A41">
        <w:tc>
          <w:tcPr>
            <w:tcW w:w="2211" w:type="dxa"/>
            <w:vMerge/>
          </w:tcPr>
          <w:p w:rsidR="00DC0A41" w:rsidRDefault="00DC0A41"/>
        </w:tc>
        <w:tc>
          <w:tcPr>
            <w:tcW w:w="1644" w:type="dxa"/>
            <w:vMerge/>
          </w:tcPr>
          <w:p w:rsidR="00DC0A41" w:rsidRDefault="00DC0A41"/>
        </w:tc>
        <w:tc>
          <w:tcPr>
            <w:tcW w:w="2976" w:type="dxa"/>
            <w:vMerge/>
          </w:tcPr>
          <w:p w:rsidR="00DC0A41" w:rsidRDefault="00DC0A41"/>
        </w:tc>
        <w:tc>
          <w:tcPr>
            <w:tcW w:w="1843" w:type="dxa"/>
          </w:tcPr>
          <w:p w:rsidR="00DC0A41" w:rsidRDefault="00DC0A41">
            <w:pPr>
              <w:spacing w:after="1" w:line="220" w:lineRule="atLeast"/>
              <w:jc w:val="center"/>
            </w:pPr>
            <w:r>
              <w:rPr>
                <w:rFonts w:ascii="Calibri" w:hAnsi="Calibri" w:cs="Calibri"/>
              </w:rPr>
              <w:t>менее 5</w:t>
            </w:r>
          </w:p>
        </w:tc>
        <w:tc>
          <w:tcPr>
            <w:tcW w:w="2211" w:type="dxa"/>
          </w:tcPr>
          <w:p w:rsidR="00DC0A41" w:rsidRDefault="00DC0A41">
            <w:pPr>
              <w:spacing w:after="1" w:line="220" w:lineRule="atLeast"/>
              <w:jc w:val="center"/>
            </w:pPr>
            <w:r>
              <w:rPr>
                <w:rFonts w:ascii="Calibri" w:hAnsi="Calibri" w:cs="Calibri"/>
              </w:rPr>
              <w:t>0</w:t>
            </w:r>
          </w:p>
        </w:tc>
      </w:tr>
      <w:tr w:rsidR="00DC0A41">
        <w:tc>
          <w:tcPr>
            <w:tcW w:w="2211" w:type="dxa"/>
            <w:vMerge/>
          </w:tcPr>
          <w:p w:rsidR="00DC0A41" w:rsidRDefault="00DC0A41"/>
        </w:tc>
        <w:tc>
          <w:tcPr>
            <w:tcW w:w="1644" w:type="dxa"/>
            <w:vMerge/>
          </w:tcPr>
          <w:p w:rsidR="00DC0A41" w:rsidRDefault="00DC0A41"/>
        </w:tc>
        <w:tc>
          <w:tcPr>
            <w:tcW w:w="2976" w:type="dxa"/>
            <w:vMerge w:val="restart"/>
          </w:tcPr>
          <w:p w:rsidR="00DC0A41" w:rsidRDefault="00DC0A41">
            <w:pPr>
              <w:spacing w:after="1" w:line="220" w:lineRule="atLeast"/>
              <w:jc w:val="center"/>
            </w:pPr>
            <w:r>
              <w:rPr>
                <w:rFonts w:ascii="Calibri" w:hAnsi="Calibri" w:cs="Calibri"/>
              </w:rPr>
              <w:t xml:space="preserve">Квалификация персонала (наличие квалифицированного инженерного персонала </w:t>
            </w:r>
            <w:hyperlink w:anchor="P509" w:history="1">
              <w:r>
                <w:rPr>
                  <w:rFonts w:ascii="Calibri" w:hAnsi="Calibri" w:cs="Calibri"/>
                  <w:color w:val="0000FF"/>
                </w:rPr>
                <w:t>&lt;**&gt;</w:t>
              </w:r>
            </w:hyperlink>
            <w:r>
              <w:rPr>
                <w:rFonts w:ascii="Calibri" w:hAnsi="Calibri" w:cs="Calibri"/>
              </w:rPr>
              <w:t>)</w:t>
            </w:r>
          </w:p>
        </w:tc>
        <w:tc>
          <w:tcPr>
            <w:tcW w:w="1843" w:type="dxa"/>
          </w:tcPr>
          <w:p w:rsidR="00DC0A41" w:rsidRDefault="00DC0A41">
            <w:pPr>
              <w:spacing w:after="1" w:line="220" w:lineRule="atLeast"/>
              <w:jc w:val="center"/>
            </w:pPr>
            <w:r>
              <w:rPr>
                <w:rFonts w:ascii="Calibri" w:hAnsi="Calibri" w:cs="Calibri"/>
              </w:rPr>
              <w:t>5 и более с опытом работы более 10 лет и стажем работы в компании более 3-х лет</w:t>
            </w:r>
          </w:p>
        </w:tc>
        <w:tc>
          <w:tcPr>
            <w:tcW w:w="2211" w:type="dxa"/>
          </w:tcPr>
          <w:p w:rsidR="00DC0A41" w:rsidRDefault="00DC0A41">
            <w:pPr>
              <w:spacing w:after="1" w:line="220" w:lineRule="atLeast"/>
              <w:jc w:val="center"/>
            </w:pPr>
            <w:r>
              <w:rPr>
                <w:rFonts w:ascii="Calibri" w:hAnsi="Calibri" w:cs="Calibri"/>
              </w:rPr>
              <w:t>7</w:t>
            </w:r>
          </w:p>
        </w:tc>
      </w:tr>
      <w:tr w:rsidR="00DC0A41">
        <w:tc>
          <w:tcPr>
            <w:tcW w:w="2211" w:type="dxa"/>
            <w:vMerge/>
          </w:tcPr>
          <w:p w:rsidR="00DC0A41" w:rsidRDefault="00DC0A41"/>
        </w:tc>
        <w:tc>
          <w:tcPr>
            <w:tcW w:w="1644" w:type="dxa"/>
            <w:vMerge/>
          </w:tcPr>
          <w:p w:rsidR="00DC0A41" w:rsidRDefault="00DC0A41"/>
        </w:tc>
        <w:tc>
          <w:tcPr>
            <w:tcW w:w="2976" w:type="dxa"/>
            <w:vMerge/>
          </w:tcPr>
          <w:p w:rsidR="00DC0A41" w:rsidRDefault="00DC0A41"/>
        </w:tc>
        <w:tc>
          <w:tcPr>
            <w:tcW w:w="1843" w:type="dxa"/>
          </w:tcPr>
          <w:p w:rsidR="00DC0A41" w:rsidRDefault="00DC0A41">
            <w:pPr>
              <w:spacing w:after="1" w:line="220" w:lineRule="atLeast"/>
              <w:jc w:val="center"/>
            </w:pPr>
            <w:r>
              <w:rPr>
                <w:rFonts w:ascii="Calibri" w:hAnsi="Calibri" w:cs="Calibri"/>
              </w:rPr>
              <w:t>менее 5 с опытом работы более 10 лет и стажем работы в компании более 3-х лет</w:t>
            </w:r>
          </w:p>
        </w:tc>
        <w:tc>
          <w:tcPr>
            <w:tcW w:w="2211" w:type="dxa"/>
          </w:tcPr>
          <w:p w:rsidR="00DC0A41" w:rsidRDefault="00DC0A41">
            <w:pPr>
              <w:spacing w:after="1" w:line="220" w:lineRule="atLeast"/>
              <w:jc w:val="center"/>
            </w:pPr>
            <w:r>
              <w:rPr>
                <w:rFonts w:ascii="Calibri" w:hAnsi="Calibri" w:cs="Calibri"/>
              </w:rPr>
              <w:t>4</w:t>
            </w:r>
          </w:p>
        </w:tc>
      </w:tr>
      <w:tr w:rsidR="00DC0A41">
        <w:tc>
          <w:tcPr>
            <w:tcW w:w="2211" w:type="dxa"/>
            <w:vMerge/>
          </w:tcPr>
          <w:p w:rsidR="00DC0A41" w:rsidRDefault="00DC0A41"/>
        </w:tc>
        <w:tc>
          <w:tcPr>
            <w:tcW w:w="1644" w:type="dxa"/>
            <w:vMerge/>
          </w:tcPr>
          <w:p w:rsidR="00DC0A41" w:rsidRDefault="00DC0A41"/>
        </w:tc>
        <w:tc>
          <w:tcPr>
            <w:tcW w:w="2976" w:type="dxa"/>
            <w:vMerge/>
          </w:tcPr>
          <w:p w:rsidR="00DC0A41" w:rsidRDefault="00DC0A41"/>
        </w:tc>
        <w:tc>
          <w:tcPr>
            <w:tcW w:w="1843" w:type="dxa"/>
          </w:tcPr>
          <w:p w:rsidR="00DC0A41" w:rsidRDefault="00DC0A41">
            <w:pPr>
              <w:spacing w:after="1" w:line="220" w:lineRule="atLeast"/>
              <w:jc w:val="center"/>
            </w:pPr>
            <w:r>
              <w:rPr>
                <w:rFonts w:ascii="Calibri" w:hAnsi="Calibri" w:cs="Calibri"/>
              </w:rPr>
              <w:t>5 и более</w:t>
            </w:r>
          </w:p>
          <w:p w:rsidR="00DC0A41" w:rsidRDefault="00DC0A41">
            <w:pPr>
              <w:spacing w:after="1" w:line="220" w:lineRule="atLeast"/>
              <w:jc w:val="center"/>
            </w:pPr>
            <w:r>
              <w:rPr>
                <w:rFonts w:ascii="Calibri" w:hAnsi="Calibri" w:cs="Calibri"/>
              </w:rPr>
              <w:lastRenderedPageBreak/>
              <w:t>с опытом работы более</w:t>
            </w:r>
          </w:p>
          <w:p w:rsidR="00DC0A41" w:rsidRDefault="00DC0A41">
            <w:pPr>
              <w:spacing w:after="1" w:line="220" w:lineRule="atLeast"/>
              <w:jc w:val="center"/>
            </w:pPr>
            <w:r>
              <w:rPr>
                <w:rFonts w:ascii="Calibri" w:hAnsi="Calibri" w:cs="Calibri"/>
              </w:rPr>
              <w:t>7 лет</w:t>
            </w:r>
          </w:p>
        </w:tc>
        <w:tc>
          <w:tcPr>
            <w:tcW w:w="2211" w:type="dxa"/>
          </w:tcPr>
          <w:p w:rsidR="00DC0A41" w:rsidRDefault="00DC0A41">
            <w:pPr>
              <w:spacing w:after="1" w:line="220" w:lineRule="atLeast"/>
              <w:jc w:val="center"/>
            </w:pPr>
            <w:r>
              <w:rPr>
                <w:rFonts w:ascii="Calibri" w:hAnsi="Calibri" w:cs="Calibri"/>
              </w:rPr>
              <w:lastRenderedPageBreak/>
              <w:t>3</w:t>
            </w:r>
          </w:p>
        </w:tc>
      </w:tr>
      <w:tr w:rsidR="00DC0A41">
        <w:tc>
          <w:tcPr>
            <w:tcW w:w="2211" w:type="dxa"/>
            <w:vMerge/>
          </w:tcPr>
          <w:p w:rsidR="00DC0A41" w:rsidRDefault="00DC0A41"/>
        </w:tc>
        <w:tc>
          <w:tcPr>
            <w:tcW w:w="1644" w:type="dxa"/>
            <w:vMerge/>
          </w:tcPr>
          <w:p w:rsidR="00DC0A41" w:rsidRDefault="00DC0A41"/>
        </w:tc>
        <w:tc>
          <w:tcPr>
            <w:tcW w:w="2976" w:type="dxa"/>
            <w:vMerge/>
          </w:tcPr>
          <w:p w:rsidR="00DC0A41" w:rsidRDefault="00DC0A41"/>
        </w:tc>
        <w:tc>
          <w:tcPr>
            <w:tcW w:w="1843" w:type="dxa"/>
          </w:tcPr>
          <w:p w:rsidR="00DC0A41" w:rsidRDefault="00DC0A41">
            <w:pPr>
              <w:spacing w:after="1" w:line="220" w:lineRule="atLeast"/>
              <w:jc w:val="center"/>
            </w:pPr>
            <w:r>
              <w:rPr>
                <w:rFonts w:ascii="Calibri" w:hAnsi="Calibri" w:cs="Calibri"/>
              </w:rPr>
              <w:t>менее 5</w:t>
            </w:r>
          </w:p>
          <w:p w:rsidR="00DC0A41" w:rsidRDefault="00DC0A41">
            <w:pPr>
              <w:spacing w:after="1" w:line="220" w:lineRule="atLeast"/>
              <w:jc w:val="center"/>
            </w:pPr>
            <w:r>
              <w:rPr>
                <w:rFonts w:ascii="Calibri" w:hAnsi="Calibri" w:cs="Calibri"/>
              </w:rPr>
              <w:t>с опытом работы более 7 лет</w:t>
            </w:r>
          </w:p>
        </w:tc>
        <w:tc>
          <w:tcPr>
            <w:tcW w:w="2211" w:type="dxa"/>
          </w:tcPr>
          <w:p w:rsidR="00DC0A41" w:rsidRDefault="00DC0A41">
            <w:pPr>
              <w:spacing w:after="1" w:line="220" w:lineRule="atLeast"/>
              <w:jc w:val="center"/>
            </w:pPr>
            <w:r>
              <w:rPr>
                <w:rFonts w:ascii="Calibri" w:hAnsi="Calibri" w:cs="Calibri"/>
              </w:rPr>
              <w:t>1</w:t>
            </w:r>
          </w:p>
        </w:tc>
      </w:tr>
      <w:tr w:rsidR="00DC0A41">
        <w:tc>
          <w:tcPr>
            <w:tcW w:w="2211" w:type="dxa"/>
            <w:vMerge/>
          </w:tcPr>
          <w:p w:rsidR="00DC0A41" w:rsidRDefault="00DC0A41"/>
        </w:tc>
        <w:tc>
          <w:tcPr>
            <w:tcW w:w="1644" w:type="dxa"/>
            <w:vMerge/>
          </w:tcPr>
          <w:p w:rsidR="00DC0A41" w:rsidRDefault="00DC0A41"/>
        </w:tc>
        <w:tc>
          <w:tcPr>
            <w:tcW w:w="2976" w:type="dxa"/>
            <w:vMerge w:val="restart"/>
          </w:tcPr>
          <w:p w:rsidR="00DC0A41" w:rsidRDefault="00DC0A41">
            <w:pPr>
              <w:spacing w:after="1" w:line="220" w:lineRule="atLeast"/>
              <w:jc w:val="center"/>
            </w:pPr>
            <w:r>
              <w:rPr>
                <w:rFonts w:ascii="Calibri" w:hAnsi="Calibri" w:cs="Calibri"/>
              </w:rPr>
              <w:t>Членство в СРО в строительстве, количество лет</w:t>
            </w:r>
          </w:p>
        </w:tc>
        <w:tc>
          <w:tcPr>
            <w:tcW w:w="1843" w:type="dxa"/>
          </w:tcPr>
          <w:p w:rsidR="00DC0A41" w:rsidRDefault="00DC0A41">
            <w:pPr>
              <w:spacing w:after="1" w:line="220" w:lineRule="atLeast"/>
              <w:jc w:val="center"/>
            </w:pPr>
            <w:r>
              <w:rPr>
                <w:rFonts w:ascii="Calibri" w:hAnsi="Calibri" w:cs="Calibri"/>
              </w:rPr>
              <w:t>3 года и более (при наличии</w:t>
            </w:r>
          </w:p>
          <w:p w:rsidR="00DC0A41" w:rsidRDefault="00DC0A41">
            <w:pPr>
              <w:spacing w:after="1" w:line="220" w:lineRule="atLeast"/>
              <w:jc w:val="center"/>
            </w:pPr>
            <w:hyperlink r:id="rId81" w:history="1">
              <w:r>
                <w:rPr>
                  <w:rFonts w:ascii="Calibri" w:hAnsi="Calibri" w:cs="Calibri"/>
                  <w:color w:val="0000FF"/>
                </w:rPr>
                <w:t>п. 33</w:t>
              </w:r>
            </w:hyperlink>
            <w:r>
              <w:rPr>
                <w:rFonts w:ascii="Calibri" w:hAnsi="Calibri" w:cs="Calibri"/>
              </w:rPr>
              <w:t xml:space="preserve">; </w:t>
            </w:r>
            <w:hyperlink r:id="rId82" w:history="1">
              <w:r>
                <w:rPr>
                  <w:rFonts w:ascii="Calibri" w:hAnsi="Calibri" w:cs="Calibri"/>
                  <w:color w:val="0000FF"/>
                </w:rPr>
                <w:t>33.3</w:t>
              </w:r>
            </w:hyperlink>
            <w:r>
              <w:rPr>
                <w:rFonts w:ascii="Calibri" w:hAnsi="Calibri" w:cs="Calibri"/>
              </w:rPr>
              <w:t xml:space="preserve"> </w:t>
            </w:r>
            <w:hyperlink w:anchor="P510" w:history="1">
              <w:r>
                <w:rPr>
                  <w:rFonts w:ascii="Calibri" w:hAnsi="Calibri" w:cs="Calibri"/>
                  <w:color w:val="0000FF"/>
                </w:rPr>
                <w:t>&lt;***&gt;</w:t>
              </w:r>
            </w:hyperlink>
            <w:r>
              <w:rPr>
                <w:rFonts w:ascii="Calibri" w:hAnsi="Calibri" w:cs="Calibri"/>
              </w:rPr>
              <w:t>.)</w:t>
            </w:r>
          </w:p>
        </w:tc>
        <w:tc>
          <w:tcPr>
            <w:tcW w:w="2211" w:type="dxa"/>
          </w:tcPr>
          <w:p w:rsidR="00DC0A41" w:rsidRDefault="00DC0A41">
            <w:pPr>
              <w:spacing w:after="1" w:line="220" w:lineRule="atLeast"/>
              <w:jc w:val="center"/>
            </w:pPr>
            <w:r>
              <w:rPr>
                <w:rFonts w:ascii="Calibri" w:hAnsi="Calibri" w:cs="Calibri"/>
              </w:rPr>
              <w:t>10</w:t>
            </w:r>
          </w:p>
        </w:tc>
      </w:tr>
      <w:tr w:rsidR="00DC0A41">
        <w:tc>
          <w:tcPr>
            <w:tcW w:w="2211" w:type="dxa"/>
            <w:vMerge/>
          </w:tcPr>
          <w:p w:rsidR="00DC0A41" w:rsidRDefault="00DC0A41"/>
        </w:tc>
        <w:tc>
          <w:tcPr>
            <w:tcW w:w="1644" w:type="dxa"/>
            <w:vMerge/>
          </w:tcPr>
          <w:p w:rsidR="00DC0A41" w:rsidRDefault="00DC0A41"/>
        </w:tc>
        <w:tc>
          <w:tcPr>
            <w:tcW w:w="2976" w:type="dxa"/>
            <w:vMerge/>
          </w:tcPr>
          <w:p w:rsidR="00DC0A41" w:rsidRDefault="00DC0A41"/>
        </w:tc>
        <w:tc>
          <w:tcPr>
            <w:tcW w:w="1843" w:type="dxa"/>
          </w:tcPr>
          <w:p w:rsidR="00DC0A41" w:rsidRDefault="00DC0A41">
            <w:pPr>
              <w:spacing w:after="1" w:line="220" w:lineRule="atLeast"/>
              <w:jc w:val="center"/>
            </w:pPr>
            <w:r>
              <w:rPr>
                <w:rFonts w:ascii="Calibri" w:hAnsi="Calibri" w:cs="Calibri"/>
              </w:rPr>
              <w:t xml:space="preserve">3 года и более (при отсутствии </w:t>
            </w:r>
            <w:hyperlink r:id="rId83" w:history="1">
              <w:r>
                <w:rPr>
                  <w:rFonts w:ascii="Calibri" w:hAnsi="Calibri" w:cs="Calibri"/>
                  <w:color w:val="0000FF"/>
                </w:rPr>
                <w:t>п. 33</w:t>
              </w:r>
            </w:hyperlink>
            <w:r>
              <w:rPr>
                <w:rFonts w:ascii="Calibri" w:hAnsi="Calibri" w:cs="Calibri"/>
              </w:rPr>
              <w:t xml:space="preserve">; </w:t>
            </w:r>
            <w:hyperlink r:id="rId84" w:history="1">
              <w:r>
                <w:rPr>
                  <w:rFonts w:ascii="Calibri" w:hAnsi="Calibri" w:cs="Calibri"/>
                  <w:color w:val="0000FF"/>
                </w:rPr>
                <w:t>33.3</w:t>
              </w:r>
            </w:hyperlink>
            <w:r>
              <w:rPr>
                <w:rFonts w:ascii="Calibri" w:hAnsi="Calibri" w:cs="Calibri"/>
              </w:rPr>
              <w:t>.)</w:t>
            </w:r>
          </w:p>
        </w:tc>
        <w:tc>
          <w:tcPr>
            <w:tcW w:w="2211" w:type="dxa"/>
          </w:tcPr>
          <w:p w:rsidR="00DC0A41" w:rsidRDefault="00DC0A41">
            <w:pPr>
              <w:spacing w:after="1" w:line="220" w:lineRule="atLeast"/>
              <w:jc w:val="center"/>
            </w:pPr>
            <w:r>
              <w:rPr>
                <w:rFonts w:ascii="Calibri" w:hAnsi="Calibri" w:cs="Calibri"/>
              </w:rPr>
              <w:t>6</w:t>
            </w:r>
          </w:p>
        </w:tc>
      </w:tr>
      <w:tr w:rsidR="00DC0A41">
        <w:tc>
          <w:tcPr>
            <w:tcW w:w="2211" w:type="dxa"/>
            <w:vMerge/>
          </w:tcPr>
          <w:p w:rsidR="00DC0A41" w:rsidRDefault="00DC0A41"/>
        </w:tc>
        <w:tc>
          <w:tcPr>
            <w:tcW w:w="1644" w:type="dxa"/>
            <w:vMerge/>
          </w:tcPr>
          <w:p w:rsidR="00DC0A41" w:rsidRDefault="00DC0A41"/>
        </w:tc>
        <w:tc>
          <w:tcPr>
            <w:tcW w:w="2976" w:type="dxa"/>
            <w:vMerge/>
          </w:tcPr>
          <w:p w:rsidR="00DC0A41" w:rsidRDefault="00DC0A41"/>
        </w:tc>
        <w:tc>
          <w:tcPr>
            <w:tcW w:w="1843" w:type="dxa"/>
          </w:tcPr>
          <w:p w:rsidR="00DC0A41" w:rsidRDefault="00DC0A41">
            <w:pPr>
              <w:spacing w:after="1" w:line="220" w:lineRule="atLeast"/>
              <w:jc w:val="center"/>
            </w:pPr>
            <w:r>
              <w:rPr>
                <w:rFonts w:ascii="Calibri" w:hAnsi="Calibri" w:cs="Calibri"/>
              </w:rPr>
              <w:t xml:space="preserve">менее 3 лет (при наличии </w:t>
            </w:r>
            <w:hyperlink r:id="rId85" w:history="1">
              <w:r>
                <w:rPr>
                  <w:rFonts w:ascii="Calibri" w:hAnsi="Calibri" w:cs="Calibri"/>
                  <w:color w:val="0000FF"/>
                </w:rPr>
                <w:t>п. 33</w:t>
              </w:r>
            </w:hyperlink>
            <w:r>
              <w:rPr>
                <w:rFonts w:ascii="Calibri" w:hAnsi="Calibri" w:cs="Calibri"/>
              </w:rPr>
              <w:t xml:space="preserve">; </w:t>
            </w:r>
            <w:hyperlink r:id="rId86" w:history="1">
              <w:r>
                <w:rPr>
                  <w:rFonts w:ascii="Calibri" w:hAnsi="Calibri" w:cs="Calibri"/>
                  <w:color w:val="0000FF"/>
                </w:rPr>
                <w:t>33.3</w:t>
              </w:r>
            </w:hyperlink>
            <w:r>
              <w:rPr>
                <w:rFonts w:ascii="Calibri" w:hAnsi="Calibri" w:cs="Calibri"/>
              </w:rPr>
              <w:t>.)</w:t>
            </w:r>
          </w:p>
        </w:tc>
        <w:tc>
          <w:tcPr>
            <w:tcW w:w="2211" w:type="dxa"/>
          </w:tcPr>
          <w:p w:rsidR="00DC0A41" w:rsidRDefault="00DC0A41">
            <w:pPr>
              <w:spacing w:after="1" w:line="220" w:lineRule="atLeast"/>
              <w:jc w:val="center"/>
            </w:pPr>
            <w:r>
              <w:rPr>
                <w:rFonts w:ascii="Calibri" w:hAnsi="Calibri" w:cs="Calibri"/>
              </w:rPr>
              <w:t>3</w:t>
            </w:r>
          </w:p>
        </w:tc>
      </w:tr>
      <w:tr w:rsidR="00DC0A41">
        <w:tc>
          <w:tcPr>
            <w:tcW w:w="2211" w:type="dxa"/>
            <w:vMerge/>
          </w:tcPr>
          <w:p w:rsidR="00DC0A41" w:rsidRDefault="00DC0A41"/>
        </w:tc>
        <w:tc>
          <w:tcPr>
            <w:tcW w:w="1644" w:type="dxa"/>
            <w:vMerge/>
          </w:tcPr>
          <w:p w:rsidR="00DC0A41" w:rsidRDefault="00DC0A41"/>
        </w:tc>
        <w:tc>
          <w:tcPr>
            <w:tcW w:w="2976" w:type="dxa"/>
            <w:vMerge/>
          </w:tcPr>
          <w:p w:rsidR="00DC0A41" w:rsidRDefault="00DC0A41"/>
        </w:tc>
        <w:tc>
          <w:tcPr>
            <w:tcW w:w="1843" w:type="dxa"/>
          </w:tcPr>
          <w:p w:rsidR="00DC0A41" w:rsidRDefault="00DC0A41">
            <w:pPr>
              <w:spacing w:after="1" w:line="220" w:lineRule="atLeast"/>
              <w:jc w:val="center"/>
            </w:pPr>
            <w:r>
              <w:rPr>
                <w:rFonts w:ascii="Calibri" w:hAnsi="Calibri" w:cs="Calibri"/>
              </w:rPr>
              <w:t xml:space="preserve">менее 3 лет (при отсутствии </w:t>
            </w:r>
            <w:hyperlink r:id="rId87" w:history="1">
              <w:r>
                <w:rPr>
                  <w:rFonts w:ascii="Calibri" w:hAnsi="Calibri" w:cs="Calibri"/>
                  <w:color w:val="0000FF"/>
                </w:rPr>
                <w:t>п. 33</w:t>
              </w:r>
            </w:hyperlink>
            <w:r>
              <w:rPr>
                <w:rFonts w:ascii="Calibri" w:hAnsi="Calibri" w:cs="Calibri"/>
              </w:rPr>
              <w:t xml:space="preserve">; </w:t>
            </w:r>
            <w:hyperlink r:id="rId88" w:history="1">
              <w:r>
                <w:rPr>
                  <w:rFonts w:ascii="Calibri" w:hAnsi="Calibri" w:cs="Calibri"/>
                  <w:color w:val="0000FF"/>
                </w:rPr>
                <w:t>33.3</w:t>
              </w:r>
            </w:hyperlink>
            <w:r>
              <w:rPr>
                <w:rFonts w:ascii="Calibri" w:hAnsi="Calibri" w:cs="Calibri"/>
              </w:rPr>
              <w:t>.)</w:t>
            </w:r>
          </w:p>
        </w:tc>
        <w:tc>
          <w:tcPr>
            <w:tcW w:w="2211" w:type="dxa"/>
          </w:tcPr>
          <w:p w:rsidR="00DC0A41" w:rsidRDefault="00DC0A41">
            <w:pPr>
              <w:spacing w:after="1" w:line="220" w:lineRule="atLeast"/>
              <w:jc w:val="center"/>
            </w:pPr>
            <w:r>
              <w:rPr>
                <w:rFonts w:ascii="Calibri" w:hAnsi="Calibri" w:cs="Calibri"/>
              </w:rPr>
              <w:t>1</w:t>
            </w:r>
          </w:p>
        </w:tc>
      </w:tr>
    </w:tbl>
    <w:p w:rsidR="00DC0A41" w:rsidRDefault="00DC0A41">
      <w:pPr>
        <w:sectPr w:rsidR="00DC0A41">
          <w:pgSz w:w="16838" w:h="11905" w:orient="landscape"/>
          <w:pgMar w:top="1701" w:right="1134" w:bottom="850" w:left="1134" w:header="0" w:footer="0" w:gutter="0"/>
          <w:cols w:space="720"/>
        </w:sectPr>
      </w:pP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w:t>
      </w:r>
    </w:p>
    <w:p w:rsidR="00DC0A41" w:rsidRDefault="00DC0A41">
      <w:pPr>
        <w:spacing w:before="220" w:after="1" w:line="220" w:lineRule="atLeast"/>
        <w:ind w:firstLine="540"/>
        <w:jc w:val="both"/>
      </w:pPr>
      <w:bookmarkStart w:id="20" w:name="P508"/>
      <w:bookmarkEnd w:id="20"/>
      <w:r>
        <w:rPr>
          <w:rFonts w:ascii="Calibri" w:hAnsi="Calibri" w:cs="Calibri"/>
        </w:rPr>
        <w:t>&lt;*&gt;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w:t>
      </w:r>
    </w:p>
    <w:p w:rsidR="00DC0A41" w:rsidRDefault="00DC0A41">
      <w:pPr>
        <w:spacing w:before="220" w:after="1" w:line="220" w:lineRule="atLeast"/>
        <w:ind w:firstLine="540"/>
        <w:jc w:val="both"/>
      </w:pPr>
      <w:bookmarkStart w:id="21" w:name="P509"/>
      <w:bookmarkEnd w:id="21"/>
      <w:r>
        <w:rPr>
          <w:rFonts w:ascii="Calibri" w:hAnsi="Calibri" w:cs="Calibri"/>
        </w:rPr>
        <w:t>&lt;**&gt;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p>
    <w:p w:rsidR="00DC0A41" w:rsidRDefault="00DC0A41">
      <w:pPr>
        <w:spacing w:before="220" w:after="1" w:line="220" w:lineRule="atLeast"/>
        <w:ind w:firstLine="540"/>
        <w:jc w:val="both"/>
      </w:pPr>
      <w:bookmarkStart w:id="22" w:name="P510"/>
      <w:bookmarkEnd w:id="22"/>
      <w:r>
        <w:rPr>
          <w:rFonts w:ascii="Calibri" w:hAnsi="Calibri" w:cs="Calibri"/>
        </w:rPr>
        <w:t xml:space="preserve">&lt;***&gt; </w:t>
      </w:r>
      <w:hyperlink r:id="rId89" w:history="1">
        <w:r>
          <w:rPr>
            <w:rFonts w:ascii="Calibri" w:hAnsi="Calibri" w:cs="Calibri"/>
            <w:color w:val="0000FF"/>
          </w:rPr>
          <w:t>Приказ</w:t>
        </w:r>
      </w:hyperlink>
      <w:r>
        <w:rPr>
          <w:rFonts w:ascii="Calibri" w:hAnsi="Calibri" w:cs="Calibri"/>
        </w:rPr>
        <w:t xml:space="preserve"> Министерства регионального развития Российской Федерации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(с последующими изменениями).</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6.4.4. Суммирование баллов, полученных каждой заявкой по трем критериям.</w:t>
      </w:r>
    </w:p>
    <w:p w:rsidR="00DC0A41" w:rsidRDefault="00DC0A41">
      <w:pPr>
        <w:spacing w:before="220" w:after="1" w:line="220" w:lineRule="atLeast"/>
        <w:ind w:firstLine="540"/>
        <w:jc w:val="both"/>
      </w:pPr>
      <w:r>
        <w:rPr>
          <w:rFonts w:ascii="Calibri" w:hAnsi="Calibri" w:cs="Calibri"/>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w:t>
      </w:r>
    </w:p>
    <w:p w:rsidR="00DC0A41" w:rsidRDefault="00DC0A41">
      <w:pPr>
        <w:spacing w:after="1" w:line="220" w:lineRule="atLeast"/>
        <w:jc w:val="both"/>
      </w:pPr>
    </w:p>
    <w:p w:rsidR="00DC0A41" w:rsidRDefault="00DC0A41">
      <w:pPr>
        <w:spacing w:after="1" w:line="220" w:lineRule="atLeast"/>
        <w:ind w:firstLine="540"/>
        <w:jc w:val="both"/>
        <w:outlineLvl w:val="2"/>
      </w:pPr>
      <w:r>
        <w:rPr>
          <w:rFonts w:ascii="Calibri" w:hAnsi="Calibri" w:cs="Calibri"/>
        </w:rPr>
        <w:t>Подраздел 7 Обеспечение исполнения договора подряда, размер, срок и порядок его предоставления</w:t>
      </w:r>
    </w:p>
    <w:p w:rsidR="00DC0A41" w:rsidRDefault="00DC0A41">
      <w:pPr>
        <w:spacing w:after="1" w:line="220" w:lineRule="atLeast"/>
        <w:ind w:firstLine="540"/>
        <w:jc w:val="both"/>
      </w:pPr>
    </w:p>
    <w:p w:rsidR="00DC0A41" w:rsidRDefault="00DC0A41">
      <w:pPr>
        <w:spacing w:after="1" w:line="220" w:lineRule="atLeast"/>
        <w:ind w:firstLine="540"/>
        <w:jc w:val="both"/>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Пензенской обл.</w:t>
      </w:r>
    </w:p>
    <w:p w:rsidR="00DC0A41" w:rsidRDefault="00DC0A41">
      <w:pPr>
        <w:spacing w:after="1" w:line="220" w:lineRule="atLeast"/>
        <w:ind w:firstLine="540"/>
        <w:jc w:val="both"/>
      </w:pPr>
      <w:r>
        <w:rPr>
          <w:rFonts w:ascii="Calibri" w:hAnsi="Calibri" w:cs="Calibri"/>
        </w:rPr>
        <w:t>от 04.07.2014 N 467-пП)</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7.1. В конкурсной документации Заказчиком должно быть установлено требование обеспечения исполнения контракта.</w:t>
      </w:r>
    </w:p>
    <w:p w:rsidR="00DC0A41" w:rsidRDefault="00DC0A41">
      <w:pPr>
        <w:spacing w:before="220" w:after="1" w:line="220" w:lineRule="atLeast"/>
        <w:ind w:firstLine="540"/>
        <w:jc w:val="both"/>
      </w:pPr>
      <w:r>
        <w:rPr>
          <w:rFonts w:ascii="Calibri" w:hAnsi="Calibri" w:cs="Calibri"/>
        </w:rPr>
        <w:t>7.2. Размер обеспечения исполнения контракта не может превышать тридцати процентов начальной (максимальной) цены договора подряда, указанной в извещении о проведении открытого конкурса. Размер обеспечения исполнения контракта устанавливается от 10 до 30% начальной (максимальной) цены договора подряда, но не менее чем в размере аванса, предусмотренного договором подряда.</w:t>
      </w:r>
    </w:p>
    <w:p w:rsidR="00DC0A41" w:rsidRDefault="00DC0A41">
      <w:pPr>
        <w:spacing w:before="220" w:after="1" w:line="220" w:lineRule="atLeast"/>
        <w:ind w:firstLine="540"/>
        <w:jc w:val="both"/>
      </w:pPr>
      <w:r>
        <w:rPr>
          <w:rFonts w:ascii="Calibri" w:hAnsi="Calibri" w:cs="Calibri"/>
        </w:rPr>
        <w:t>7.3. Договор подряда заключается только после предоставления участником конкурса, с которым заключается договор подряда,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подряда, предусмотренного конкурсной документацией. Способ обеспечения исполнения договора подряда из указанных в настоящем пункте способов определяется таким участником конкурса самостоятельно.</w:t>
      </w:r>
    </w:p>
    <w:p w:rsidR="00DC0A41" w:rsidRDefault="00DC0A41">
      <w:pPr>
        <w:spacing w:before="220" w:after="1" w:line="220" w:lineRule="atLeast"/>
        <w:ind w:firstLine="540"/>
        <w:jc w:val="both"/>
      </w:pPr>
      <w:r>
        <w:rPr>
          <w:rFonts w:ascii="Calibri" w:hAnsi="Calibri" w:cs="Calibri"/>
        </w:rPr>
        <w:t>7.4. При непредставлении Заказчику таким участником конкурса в срок, предусмотренный конкурсной документацией, подписанного договора подряда, а также обеспечения исполнения договора подряда, такой участник размещения заказа признается уклонившимся от заключения договора подряда.</w:t>
      </w: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2"/>
      </w:pPr>
      <w:r>
        <w:rPr>
          <w:rFonts w:ascii="Calibri" w:hAnsi="Calibri" w:cs="Calibri"/>
        </w:rPr>
        <w:t>Приложение N 1</w:t>
      </w:r>
    </w:p>
    <w:p w:rsidR="00DC0A41" w:rsidRDefault="00DC0A41">
      <w:pPr>
        <w:spacing w:after="1" w:line="220" w:lineRule="atLeast"/>
        <w:jc w:val="right"/>
      </w:pPr>
      <w:r>
        <w:rPr>
          <w:rFonts w:ascii="Calibri" w:hAnsi="Calibri" w:cs="Calibri"/>
        </w:rPr>
        <w:t>к типовой конкурсной документации</w:t>
      </w:r>
    </w:p>
    <w:p w:rsidR="00DC0A41" w:rsidRDefault="00DC0A41">
      <w:pPr>
        <w:spacing w:after="1" w:line="220" w:lineRule="atLeast"/>
        <w:jc w:val="right"/>
      </w:pPr>
      <w:r>
        <w:rPr>
          <w:rFonts w:ascii="Calibri" w:hAnsi="Calibri" w:cs="Calibri"/>
        </w:rPr>
        <w:t>по проведению открытого конкурса</w:t>
      </w:r>
    </w:p>
    <w:p w:rsidR="00DC0A41" w:rsidRDefault="00DC0A41">
      <w:pPr>
        <w:spacing w:after="1" w:line="220" w:lineRule="atLeast"/>
        <w:jc w:val="right"/>
      </w:pPr>
      <w:r>
        <w:rPr>
          <w:rFonts w:ascii="Calibri" w:hAnsi="Calibri" w:cs="Calibri"/>
        </w:rPr>
        <w:t>на выполнение работ по</w:t>
      </w:r>
    </w:p>
    <w:p w:rsidR="00DC0A41" w:rsidRDefault="00DC0A41">
      <w:pPr>
        <w:spacing w:after="1" w:line="220" w:lineRule="atLeast"/>
        <w:jc w:val="right"/>
      </w:pPr>
      <w:r>
        <w:rPr>
          <w:rFonts w:ascii="Calibri" w:hAnsi="Calibri" w:cs="Calibri"/>
        </w:rPr>
        <w:t>капитальному ремонту</w:t>
      </w:r>
    </w:p>
    <w:p w:rsidR="00DC0A41" w:rsidRDefault="00DC0A41">
      <w:pPr>
        <w:spacing w:after="1" w:line="220" w:lineRule="atLeast"/>
        <w:jc w:val="right"/>
      </w:pPr>
      <w:r>
        <w:rPr>
          <w:rFonts w:ascii="Calibri" w:hAnsi="Calibri" w:cs="Calibri"/>
        </w:rPr>
        <w:t>многоквартирных домов</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Список изменяющих документов</w:t>
      </w:r>
    </w:p>
    <w:p w:rsidR="00DC0A41" w:rsidRDefault="00DC0A41">
      <w:pPr>
        <w:spacing w:after="1" w:line="220" w:lineRule="atLeast"/>
        <w:jc w:val="center"/>
      </w:pPr>
      <w:r>
        <w:rPr>
          <w:rFonts w:ascii="Calibri" w:hAnsi="Calibri" w:cs="Calibri"/>
        </w:rPr>
        <w:t>(в ред. Постановлений Правительства Пензенской обл.</w:t>
      </w:r>
    </w:p>
    <w:p w:rsidR="00DC0A41" w:rsidRDefault="00DC0A41">
      <w:pPr>
        <w:spacing w:after="1" w:line="220" w:lineRule="atLeast"/>
        <w:jc w:val="center"/>
      </w:pPr>
      <w:r>
        <w:rPr>
          <w:rFonts w:ascii="Calibri" w:hAnsi="Calibri" w:cs="Calibri"/>
        </w:rPr>
        <w:t xml:space="preserve">от 24.01.2012 </w:t>
      </w:r>
      <w:hyperlink r:id="rId91" w:history="1">
        <w:r>
          <w:rPr>
            <w:rFonts w:ascii="Calibri" w:hAnsi="Calibri" w:cs="Calibri"/>
            <w:color w:val="0000FF"/>
          </w:rPr>
          <w:t>N 29-пП</w:t>
        </w:r>
      </w:hyperlink>
      <w:r>
        <w:rPr>
          <w:rFonts w:ascii="Calibri" w:hAnsi="Calibri" w:cs="Calibri"/>
        </w:rPr>
        <w:t xml:space="preserve">, от 28.01.2014 </w:t>
      </w:r>
      <w:hyperlink r:id="rId92" w:history="1">
        <w:r>
          <w:rPr>
            <w:rFonts w:ascii="Calibri" w:hAnsi="Calibri" w:cs="Calibri"/>
            <w:color w:val="0000FF"/>
          </w:rPr>
          <w:t>N 40-пП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04.07.2014 </w:t>
      </w:r>
      <w:hyperlink r:id="rId93" w:history="1">
        <w:r>
          <w:rPr>
            <w:rFonts w:ascii="Calibri" w:hAnsi="Calibri" w:cs="Calibri"/>
            <w:color w:val="0000FF"/>
          </w:rPr>
          <w:t>N 467-пП</w:t>
        </w:r>
      </w:hyperlink>
      <w:r>
        <w:rPr>
          <w:rFonts w:ascii="Calibri" w:hAnsi="Calibri" w:cs="Calibri"/>
        </w:rPr>
        <w:t xml:space="preserve">, от 27.01.2015 </w:t>
      </w:r>
      <w:hyperlink r:id="rId94" w:history="1">
        <w:r>
          <w:rPr>
            <w:rFonts w:ascii="Calibri" w:hAnsi="Calibri" w:cs="Calibri"/>
            <w:color w:val="0000FF"/>
          </w:rPr>
          <w:t>N 17-пП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22.05.2015 </w:t>
      </w:r>
      <w:hyperlink r:id="rId95" w:history="1">
        <w:r>
          <w:rPr>
            <w:rFonts w:ascii="Calibri" w:hAnsi="Calibri" w:cs="Calibri"/>
            <w:color w:val="0000FF"/>
          </w:rPr>
          <w:t>N 279-пП</w:t>
        </w:r>
      </w:hyperlink>
      <w:r>
        <w:rPr>
          <w:rFonts w:ascii="Calibri" w:hAnsi="Calibri" w:cs="Calibri"/>
        </w:rPr>
        <w:t>)</w:t>
      </w:r>
    </w:p>
    <w:p w:rsidR="00DC0A41" w:rsidRDefault="00DC0A41">
      <w:pPr>
        <w:spacing w:after="1" w:line="220" w:lineRule="atLeast"/>
        <w:jc w:val="both"/>
      </w:pPr>
    </w:p>
    <w:p w:rsidR="00DC0A41" w:rsidRDefault="00DC0A41">
      <w:pPr>
        <w:spacing w:after="1" w:line="220" w:lineRule="atLeast"/>
        <w:jc w:val="center"/>
      </w:pPr>
      <w:bookmarkStart w:id="23" w:name="P542"/>
      <w:bookmarkEnd w:id="23"/>
      <w:r>
        <w:rPr>
          <w:rFonts w:ascii="Calibri" w:hAnsi="Calibri" w:cs="Calibri"/>
        </w:rPr>
        <w:t>Заявка</w:t>
      </w:r>
    </w:p>
    <w:p w:rsidR="00DC0A41" w:rsidRDefault="00DC0A41">
      <w:pPr>
        <w:spacing w:after="1" w:line="220" w:lineRule="atLeast"/>
        <w:jc w:val="center"/>
      </w:pPr>
      <w:r>
        <w:rPr>
          <w:rFonts w:ascii="Calibri" w:hAnsi="Calibri" w:cs="Calibri"/>
        </w:rPr>
        <w:t>на участие в конкурсе на выполнение работ</w:t>
      </w:r>
    </w:p>
    <w:p w:rsidR="00DC0A41" w:rsidRDefault="00DC0A41">
      <w:pPr>
        <w:spacing w:after="1" w:line="220" w:lineRule="atLeast"/>
        <w:jc w:val="center"/>
      </w:pPr>
      <w:r>
        <w:rPr>
          <w:rFonts w:ascii="Calibri" w:hAnsi="Calibri" w:cs="Calibri"/>
        </w:rPr>
        <w:t>по капитальному ремонту</w:t>
      </w:r>
    </w:p>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(указать предмет конкурса, объект и адрес)</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 xml:space="preserve">    1. Участник:</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2268"/>
      </w:tblGrid>
      <w:tr w:rsidR="00DC0A41">
        <w:tc>
          <w:tcPr>
            <w:tcW w:w="5386" w:type="dxa"/>
          </w:tcPr>
          <w:p w:rsidR="00DC0A41" w:rsidRDefault="00DC0A41">
            <w:pPr>
              <w:spacing w:after="1" w:line="220" w:lineRule="atLeast"/>
            </w:pPr>
            <w:r>
              <w:rPr>
                <w:rFonts w:ascii="Calibri" w:hAnsi="Calibri" w:cs="Calibri"/>
              </w:rPr>
              <w:t>1.1. Наименование юридического лица</w:t>
            </w:r>
          </w:p>
        </w:tc>
        <w:tc>
          <w:tcPr>
            <w:tcW w:w="2268" w:type="dxa"/>
          </w:tcPr>
          <w:p w:rsidR="00DC0A41" w:rsidRDefault="00DC0A41">
            <w:pPr>
              <w:spacing w:after="1" w:line="220" w:lineRule="atLeast"/>
            </w:pPr>
          </w:p>
        </w:tc>
      </w:tr>
      <w:tr w:rsidR="00DC0A41">
        <w:tc>
          <w:tcPr>
            <w:tcW w:w="5386" w:type="dxa"/>
          </w:tcPr>
          <w:p w:rsidR="00DC0A41" w:rsidRDefault="00DC0A41">
            <w:pPr>
              <w:spacing w:after="1" w:line="220" w:lineRule="atLeast"/>
            </w:pPr>
            <w:r>
              <w:rPr>
                <w:rFonts w:ascii="Calibri" w:hAnsi="Calibri" w:cs="Calibri"/>
              </w:rPr>
              <w:t>1.2. ИНН</w:t>
            </w:r>
          </w:p>
        </w:tc>
        <w:tc>
          <w:tcPr>
            <w:tcW w:w="2268" w:type="dxa"/>
          </w:tcPr>
          <w:p w:rsidR="00DC0A41" w:rsidRDefault="00DC0A41">
            <w:pPr>
              <w:spacing w:after="1" w:line="220" w:lineRule="atLeast"/>
            </w:pPr>
          </w:p>
        </w:tc>
      </w:tr>
      <w:tr w:rsidR="00DC0A41">
        <w:tc>
          <w:tcPr>
            <w:tcW w:w="5386" w:type="dxa"/>
          </w:tcPr>
          <w:p w:rsidR="00DC0A41" w:rsidRDefault="00DC0A41">
            <w:pPr>
              <w:spacing w:after="1" w:line="220" w:lineRule="atLeast"/>
            </w:pPr>
            <w:r>
              <w:rPr>
                <w:rFonts w:ascii="Calibri" w:hAnsi="Calibri" w:cs="Calibri"/>
              </w:rPr>
              <w:t>1.3. Юридический адрес</w:t>
            </w:r>
          </w:p>
        </w:tc>
        <w:tc>
          <w:tcPr>
            <w:tcW w:w="2268" w:type="dxa"/>
          </w:tcPr>
          <w:p w:rsidR="00DC0A41" w:rsidRDefault="00DC0A41">
            <w:pPr>
              <w:spacing w:after="1" w:line="220" w:lineRule="atLeast"/>
            </w:pPr>
          </w:p>
        </w:tc>
      </w:tr>
      <w:tr w:rsidR="00DC0A41">
        <w:tc>
          <w:tcPr>
            <w:tcW w:w="5386" w:type="dxa"/>
          </w:tcPr>
          <w:p w:rsidR="00DC0A41" w:rsidRDefault="00DC0A41">
            <w:pPr>
              <w:spacing w:after="1" w:line="220" w:lineRule="atLeast"/>
            </w:pPr>
            <w:r>
              <w:rPr>
                <w:rFonts w:ascii="Calibri" w:hAnsi="Calibri" w:cs="Calibri"/>
              </w:rPr>
              <w:t>1.4. Фактический адрес</w:t>
            </w:r>
          </w:p>
        </w:tc>
        <w:tc>
          <w:tcPr>
            <w:tcW w:w="2268" w:type="dxa"/>
          </w:tcPr>
          <w:p w:rsidR="00DC0A41" w:rsidRDefault="00DC0A41">
            <w:pPr>
              <w:spacing w:after="1" w:line="220" w:lineRule="atLeast"/>
            </w:pPr>
          </w:p>
        </w:tc>
      </w:tr>
      <w:tr w:rsidR="00DC0A41">
        <w:tc>
          <w:tcPr>
            <w:tcW w:w="5386" w:type="dxa"/>
          </w:tcPr>
          <w:p w:rsidR="00DC0A41" w:rsidRDefault="00DC0A41">
            <w:pPr>
              <w:spacing w:after="1" w:line="220" w:lineRule="atLeast"/>
            </w:pPr>
            <w:r>
              <w:rPr>
                <w:rFonts w:ascii="Calibri" w:hAnsi="Calibri" w:cs="Calibri"/>
              </w:rPr>
              <w:t>1.5. Контактный телефон (факс)</w:t>
            </w:r>
          </w:p>
        </w:tc>
        <w:tc>
          <w:tcPr>
            <w:tcW w:w="2268" w:type="dxa"/>
          </w:tcPr>
          <w:p w:rsidR="00DC0A41" w:rsidRDefault="00DC0A41">
            <w:pPr>
              <w:spacing w:after="1" w:line="220" w:lineRule="atLeast"/>
            </w:pPr>
          </w:p>
        </w:tc>
      </w:tr>
      <w:tr w:rsidR="00DC0A41">
        <w:tc>
          <w:tcPr>
            <w:tcW w:w="5386" w:type="dxa"/>
          </w:tcPr>
          <w:p w:rsidR="00DC0A41" w:rsidRDefault="00DC0A41">
            <w:pPr>
              <w:spacing w:after="1" w:line="220" w:lineRule="atLeast"/>
            </w:pPr>
            <w:r>
              <w:rPr>
                <w:rFonts w:ascii="Calibri" w:hAnsi="Calibri" w:cs="Calibri"/>
              </w:rPr>
              <w:t>1.6. Контактное лицо</w:t>
            </w:r>
          </w:p>
        </w:tc>
        <w:tc>
          <w:tcPr>
            <w:tcW w:w="2268"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 xml:space="preserve">    2. Электронный адрес участника ________________________________________</w:t>
      </w:r>
    </w:p>
    <w:p w:rsidR="00DC0A41" w:rsidRDefault="00DC0A41">
      <w:pPr>
        <w:spacing w:after="1" w:line="200" w:lineRule="atLeast"/>
        <w:jc w:val="both"/>
      </w:pPr>
      <w:r>
        <w:rPr>
          <w:rFonts w:ascii="Courier New" w:hAnsi="Courier New" w:cs="Courier New"/>
          <w:sz w:val="20"/>
        </w:rPr>
        <w:t xml:space="preserve">    3. Участник ____________________________________ плательщиком налога на</w:t>
      </w:r>
    </w:p>
    <w:p w:rsidR="00DC0A41" w:rsidRDefault="00DC0A41">
      <w:pPr>
        <w:spacing w:after="1" w:line="200" w:lineRule="atLeast"/>
        <w:jc w:val="both"/>
      </w:pPr>
      <w:r>
        <w:rPr>
          <w:rFonts w:ascii="Courier New" w:hAnsi="Courier New" w:cs="Courier New"/>
          <w:sz w:val="20"/>
        </w:rPr>
        <w:t>добавленную стоимость.</w:t>
      </w:r>
    </w:p>
    <w:p w:rsidR="00DC0A41" w:rsidRDefault="00DC0A41">
      <w:pPr>
        <w:spacing w:after="1" w:line="200" w:lineRule="atLeast"/>
        <w:jc w:val="both"/>
      </w:pPr>
      <w:r>
        <w:rPr>
          <w:rFonts w:ascii="Courier New" w:hAnsi="Courier New" w:cs="Courier New"/>
          <w:sz w:val="20"/>
        </w:rPr>
        <w:t xml:space="preserve">    является (не является), основание освобождения  от уплаты НДС в  случае</w:t>
      </w:r>
    </w:p>
    <w:p w:rsidR="00DC0A41" w:rsidRDefault="00DC0A41">
      <w:pPr>
        <w:spacing w:after="1" w:line="200" w:lineRule="atLeast"/>
        <w:jc w:val="both"/>
      </w:pPr>
      <w:r>
        <w:rPr>
          <w:rFonts w:ascii="Courier New" w:hAnsi="Courier New" w:cs="Courier New"/>
          <w:sz w:val="20"/>
        </w:rPr>
        <w:t>наличия.</w:t>
      </w:r>
    </w:p>
    <w:p w:rsidR="00DC0A41" w:rsidRDefault="00DC0A41">
      <w:pPr>
        <w:spacing w:after="1" w:line="200" w:lineRule="atLeast"/>
        <w:jc w:val="both"/>
      </w:pPr>
      <w:r>
        <w:rPr>
          <w:rFonts w:ascii="Courier New" w:hAnsi="Courier New" w:cs="Courier New"/>
          <w:sz w:val="20"/>
        </w:rPr>
        <w:t xml:space="preserve">    4. Участник _________________________________ выданное саморегулируемой</w:t>
      </w:r>
    </w:p>
    <w:p w:rsidR="00DC0A41" w:rsidRDefault="00DC0A41">
      <w:pPr>
        <w:spacing w:after="1" w:line="200" w:lineRule="atLeast"/>
        <w:jc w:val="both"/>
      </w:pPr>
      <w:r>
        <w:rPr>
          <w:rFonts w:ascii="Courier New" w:hAnsi="Courier New" w:cs="Courier New"/>
          <w:sz w:val="20"/>
        </w:rPr>
        <w:t xml:space="preserve">                        имеет (не имеет)</w:t>
      </w:r>
    </w:p>
    <w:p w:rsidR="00DC0A41" w:rsidRDefault="00DC0A41">
      <w:pPr>
        <w:spacing w:after="1" w:line="200" w:lineRule="atLeast"/>
        <w:jc w:val="both"/>
      </w:pPr>
      <w:r>
        <w:rPr>
          <w:rFonts w:ascii="Courier New" w:hAnsi="Courier New" w:cs="Courier New"/>
          <w:sz w:val="20"/>
        </w:rPr>
        <w:t>организацией  в  области  инженерных  изысканий, архитектурно-строительного</w:t>
      </w:r>
    </w:p>
    <w:p w:rsidR="00DC0A41" w:rsidRDefault="00DC0A41">
      <w:pPr>
        <w:spacing w:after="1" w:line="200" w:lineRule="atLeast"/>
        <w:jc w:val="both"/>
      </w:pPr>
      <w:r>
        <w:rPr>
          <w:rFonts w:ascii="Courier New" w:hAnsi="Courier New" w:cs="Courier New"/>
          <w:sz w:val="20"/>
        </w:rPr>
        <w:t>проектирования, строительства, реконструкции, капитального ремонта объектов</w:t>
      </w:r>
    </w:p>
    <w:p w:rsidR="00DC0A41" w:rsidRDefault="00DC0A41">
      <w:pPr>
        <w:spacing w:after="1" w:line="200" w:lineRule="atLeast"/>
        <w:jc w:val="both"/>
      </w:pPr>
      <w:r>
        <w:rPr>
          <w:rFonts w:ascii="Courier New" w:hAnsi="Courier New" w:cs="Courier New"/>
          <w:sz w:val="20"/>
        </w:rPr>
        <w:t>капитального  строительства,  сведения  о которой внесены в государственный</w:t>
      </w:r>
    </w:p>
    <w:p w:rsidR="00DC0A41" w:rsidRDefault="00DC0A41">
      <w:pPr>
        <w:spacing w:after="1" w:line="200" w:lineRule="atLeast"/>
        <w:jc w:val="both"/>
      </w:pPr>
      <w:r>
        <w:rPr>
          <w:rFonts w:ascii="Courier New" w:hAnsi="Courier New" w:cs="Courier New"/>
          <w:sz w:val="20"/>
        </w:rPr>
        <w:t>реестр  саморегулируемых  организаций,  свидетельство  о допуске к работам,</w:t>
      </w:r>
    </w:p>
    <w:p w:rsidR="00DC0A41" w:rsidRDefault="00DC0A41">
      <w:pPr>
        <w:spacing w:after="1" w:line="200" w:lineRule="atLeast"/>
        <w:jc w:val="both"/>
      </w:pPr>
      <w:r>
        <w:rPr>
          <w:rFonts w:ascii="Courier New" w:hAnsi="Courier New" w:cs="Courier New"/>
          <w:sz w:val="20"/>
        </w:rPr>
        <w:t>которые   оказывают   влияние   на   безопасность   объектов   капитального</w:t>
      </w:r>
    </w:p>
    <w:p w:rsidR="00DC0A41" w:rsidRDefault="00DC0A41">
      <w:pPr>
        <w:spacing w:after="1" w:line="200" w:lineRule="atLeast"/>
        <w:jc w:val="both"/>
      </w:pPr>
      <w:r>
        <w:rPr>
          <w:rFonts w:ascii="Courier New" w:hAnsi="Courier New" w:cs="Courier New"/>
          <w:sz w:val="20"/>
        </w:rPr>
        <w:t xml:space="preserve">строительства  согласно  </w:t>
      </w:r>
      <w:hyperlink r:id="rId96" w:history="1">
        <w:r>
          <w:rPr>
            <w:rFonts w:ascii="Courier New" w:hAnsi="Courier New" w:cs="Courier New"/>
            <w:color w:val="0000FF"/>
            <w:sz w:val="20"/>
          </w:rPr>
          <w:t>перечню</w:t>
        </w:r>
      </w:hyperlink>
      <w:r>
        <w:rPr>
          <w:rFonts w:ascii="Courier New" w:hAnsi="Courier New" w:cs="Courier New"/>
          <w:sz w:val="20"/>
        </w:rPr>
        <w:t>,  утвержденному приказом Минрегиона России</w:t>
      </w:r>
    </w:p>
    <w:p w:rsidR="00DC0A41" w:rsidRDefault="00DC0A41">
      <w:pPr>
        <w:spacing w:after="1" w:line="200" w:lineRule="atLeast"/>
        <w:jc w:val="both"/>
      </w:pPr>
      <w:r>
        <w:rPr>
          <w:rFonts w:ascii="Courier New" w:hAnsi="Courier New" w:cs="Courier New"/>
          <w:sz w:val="20"/>
        </w:rPr>
        <w:t>от 30 декабря 2009 года N 624.</w:t>
      </w:r>
    </w:p>
    <w:p w:rsidR="00DC0A41" w:rsidRDefault="00DC0A41">
      <w:pPr>
        <w:spacing w:after="1" w:line="200" w:lineRule="atLeast"/>
        <w:jc w:val="both"/>
      </w:pPr>
      <w:r>
        <w:rPr>
          <w:rFonts w:ascii="Courier New" w:hAnsi="Courier New" w:cs="Courier New"/>
          <w:sz w:val="20"/>
        </w:rPr>
        <w:t xml:space="preserve">    5. Конкурсная  документация  изучена  нами  в полном  объеме и признана</w:t>
      </w:r>
    </w:p>
    <w:p w:rsidR="00DC0A41" w:rsidRDefault="00DC0A41">
      <w:pPr>
        <w:spacing w:after="1" w:line="200" w:lineRule="atLeast"/>
        <w:jc w:val="both"/>
      </w:pPr>
      <w:r>
        <w:rPr>
          <w:rFonts w:ascii="Courier New" w:hAnsi="Courier New" w:cs="Courier New"/>
          <w:sz w:val="20"/>
        </w:rPr>
        <w:t>полной и достаточной для подготовки настоящей конкурсной заявки.</w:t>
      </w:r>
    </w:p>
    <w:p w:rsidR="00DC0A41" w:rsidRDefault="00DC0A41">
      <w:pPr>
        <w:spacing w:after="1" w:line="200" w:lineRule="atLeast"/>
        <w:jc w:val="both"/>
      </w:pPr>
      <w:r>
        <w:rPr>
          <w:rFonts w:ascii="Courier New" w:hAnsi="Courier New" w:cs="Courier New"/>
          <w:sz w:val="20"/>
        </w:rPr>
        <w:t xml:space="preserve">    6. Подтверждаем соответствие требованиям:</w:t>
      </w:r>
    </w:p>
    <w:p w:rsidR="00DC0A41" w:rsidRDefault="00DC0A41">
      <w:pPr>
        <w:spacing w:after="1" w:line="200" w:lineRule="atLeast"/>
        <w:jc w:val="both"/>
      </w:pPr>
      <w:r>
        <w:rPr>
          <w:rFonts w:ascii="Courier New" w:hAnsi="Courier New" w:cs="Courier New"/>
          <w:sz w:val="20"/>
        </w:rPr>
        <w:t xml:space="preserve">    - деятельность  не приостановлена  в порядке, предусмотренном  </w:t>
      </w:r>
      <w:hyperlink r:id="rId97" w:history="1">
        <w:r>
          <w:rPr>
            <w:rFonts w:ascii="Courier New" w:hAnsi="Courier New" w:cs="Courier New"/>
            <w:color w:val="0000FF"/>
            <w:sz w:val="20"/>
          </w:rPr>
          <w:t>Кодексом</w:t>
        </w:r>
      </w:hyperlink>
    </w:p>
    <w:p w:rsidR="00DC0A41" w:rsidRDefault="00DC0A41">
      <w:pPr>
        <w:spacing w:after="1" w:line="200" w:lineRule="atLeast"/>
        <w:jc w:val="both"/>
      </w:pPr>
      <w:r>
        <w:rPr>
          <w:rFonts w:ascii="Courier New" w:hAnsi="Courier New" w:cs="Courier New"/>
          <w:sz w:val="20"/>
        </w:rPr>
        <w:t>Российской Федерации об административных правонарушениях;</w:t>
      </w:r>
    </w:p>
    <w:p w:rsidR="00DC0A41" w:rsidRDefault="00DC0A41">
      <w:pPr>
        <w:spacing w:after="1" w:line="200" w:lineRule="atLeast"/>
        <w:jc w:val="both"/>
      </w:pPr>
      <w:r>
        <w:rPr>
          <w:rFonts w:ascii="Courier New" w:hAnsi="Courier New" w:cs="Courier New"/>
          <w:sz w:val="20"/>
        </w:rPr>
        <w:lastRenderedPageBreak/>
        <w:t xml:space="preserve">    - отсутствие  просроченной  задолженности  перед бюджетами всех уровней</w:t>
      </w:r>
    </w:p>
    <w:p w:rsidR="00DC0A41" w:rsidRDefault="00DC0A41">
      <w:pPr>
        <w:spacing w:after="1" w:line="200" w:lineRule="atLeast"/>
        <w:jc w:val="both"/>
      </w:pPr>
      <w:r>
        <w:rPr>
          <w:rFonts w:ascii="Courier New" w:hAnsi="Courier New" w:cs="Courier New"/>
          <w:sz w:val="20"/>
        </w:rPr>
        <w:t>или государственными внебюджетными фондами;</w:t>
      </w:r>
    </w:p>
    <w:p w:rsidR="00DC0A41" w:rsidRDefault="00DC0A41">
      <w:pPr>
        <w:spacing w:after="1" w:line="200" w:lineRule="atLeast"/>
        <w:jc w:val="both"/>
      </w:pPr>
      <w:r>
        <w:rPr>
          <w:rFonts w:ascii="Courier New" w:hAnsi="Courier New" w:cs="Courier New"/>
          <w:sz w:val="20"/>
        </w:rPr>
        <w:t xml:space="preserve">    - участник  не  находится  в  процессе   ликвидации   или  в  процедуре</w:t>
      </w:r>
    </w:p>
    <w:p w:rsidR="00DC0A41" w:rsidRDefault="00DC0A41">
      <w:pPr>
        <w:spacing w:after="1" w:line="200" w:lineRule="atLeast"/>
        <w:jc w:val="both"/>
      </w:pPr>
      <w:r>
        <w:rPr>
          <w:rFonts w:ascii="Courier New" w:hAnsi="Courier New" w:cs="Courier New"/>
          <w:sz w:val="20"/>
        </w:rPr>
        <w:t>банкротства;</w:t>
      </w:r>
    </w:p>
    <w:p w:rsidR="00DC0A41" w:rsidRDefault="00DC0A41">
      <w:pPr>
        <w:spacing w:after="1" w:line="200" w:lineRule="atLeast"/>
        <w:jc w:val="both"/>
      </w:pPr>
      <w:r>
        <w:rPr>
          <w:rFonts w:ascii="Courier New" w:hAnsi="Courier New" w:cs="Courier New"/>
          <w:sz w:val="20"/>
        </w:rPr>
        <w:t xml:space="preserve">    - отсутствие  в  реестре   недобросовестных  поставщиков  (подрядчиков,</w:t>
      </w:r>
    </w:p>
    <w:p w:rsidR="00DC0A41" w:rsidRDefault="00DC0A41">
      <w:pPr>
        <w:spacing w:after="1" w:line="200" w:lineRule="atLeast"/>
        <w:jc w:val="both"/>
      </w:pPr>
      <w:r>
        <w:rPr>
          <w:rFonts w:ascii="Courier New" w:hAnsi="Courier New" w:cs="Courier New"/>
          <w:sz w:val="20"/>
        </w:rPr>
        <w:t>исполнителей).</w:t>
      </w:r>
    </w:p>
    <w:p w:rsidR="00DC0A41" w:rsidRDefault="00DC0A41">
      <w:pPr>
        <w:spacing w:after="1" w:line="200" w:lineRule="atLeast"/>
        <w:jc w:val="both"/>
      </w:pPr>
      <w:r>
        <w:rPr>
          <w:rFonts w:ascii="Courier New" w:hAnsi="Courier New" w:cs="Courier New"/>
          <w:sz w:val="20"/>
        </w:rPr>
        <w:t xml:space="preserve">    7. Предлагаем следующие условия выполнения договора подряда:</w:t>
      </w:r>
    </w:p>
    <w:p w:rsidR="00DC0A41" w:rsidRDefault="00DC0A41">
      <w:pPr>
        <w:spacing w:after="1" w:line="220" w:lineRule="atLeast"/>
        <w:jc w:val="both"/>
      </w:pPr>
    </w:p>
    <w:p w:rsidR="00DC0A41" w:rsidRDefault="00DC0A41">
      <w:pPr>
        <w:sectPr w:rsidR="00DC0A4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1644"/>
        <w:gridCol w:w="1871"/>
      </w:tblGrid>
      <w:tr w:rsidR="00DC0A41">
        <w:tc>
          <w:tcPr>
            <w:tcW w:w="567" w:type="dxa"/>
          </w:tcPr>
          <w:p w:rsidR="00DC0A41" w:rsidRDefault="00DC0A41">
            <w:pPr>
              <w:spacing w:after="1" w:line="220" w:lineRule="atLeast"/>
              <w:jc w:val="center"/>
            </w:pPr>
            <w:r>
              <w:rPr>
                <w:rFonts w:ascii="Calibri" w:hAnsi="Calibri" w:cs="Calibri"/>
              </w:rPr>
              <w:lastRenderedPageBreak/>
              <w:t>N п/п</w:t>
            </w:r>
          </w:p>
        </w:tc>
        <w:tc>
          <w:tcPr>
            <w:tcW w:w="5386" w:type="dxa"/>
          </w:tcPr>
          <w:p w:rsidR="00DC0A41" w:rsidRDefault="00DC0A41">
            <w:pPr>
              <w:spacing w:after="1" w:line="220" w:lineRule="atLeast"/>
              <w:jc w:val="center"/>
            </w:pPr>
            <w:r>
              <w:rPr>
                <w:rFonts w:ascii="Calibri" w:hAnsi="Calibri" w:cs="Calibri"/>
              </w:rPr>
              <w:t>Наименование</w:t>
            </w:r>
          </w:p>
        </w:tc>
        <w:tc>
          <w:tcPr>
            <w:tcW w:w="1644" w:type="dxa"/>
          </w:tcPr>
          <w:p w:rsidR="00DC0A41" w:rsidRDefault="00DC0A41">
            <w:pPr>
              <w:spacing w:after="1" w:line="220" w:lineRule="atLeast"/>
              <w:jc w:val="center"/>
            </w:pPr>
            <w:r>
              <w:rPr>
                <w:rFonts w:ascii="Calibri" w:hAnsi="Calibri" w:cs="Calibri"/>
              </w:rPr>
              <w:t>Единица измерения</w:t>
            </w:r>
          </w:p>
        </w:tc>
        <w:tc>
          <w:tcPr>
            <w:tcW w:w="1871" w:type="dxa"/>
          </w:tcPr>
          <w:p w:rsidR="00DC0A41" w:rsidRDefault="00DC0A41">
            <w:pPr>
              <w:spacing w:after="1" w:line="220" w:lineRule="atLeast"/>
              <w:jc w:val="center"/>
            </w:pPr>
            <w:r>
              <w:rPr>
                <w:rFonts w:ascii="Calibri" w:hAnsi="Calibri" w:cs="Calibri"/>
              </w:rPr>
              <w:t>Значение (все значения указываются цифрами)</w:t>
            </w:r>
          </w:p>
        </w:tc>
      </w:tr>
      <w:tr w:rsidR="00DC0A41">
        <w:tc>
          <w:tcPr>
            <w:tcW w:w="567" w:type="dxa"/>
          </w:tcPr>
          <w:p w:rsidR="00DC0A41" w:rsidRDefault="00DC0A41">
            <w:pPr>
              <w:spacing w:after="1" w:line="220" w:lineRule="atLeast"/>
              <w:jc w:val="center"/>
            </w:pPr>
            <w:r>
              <w:rPr>
                <w:rFonts w:ascii="Calibri" w:hAnsi="Calibri" w:cs="Calibri"/>
              </w:rPr>
              <w:t>1</w:t>
            </w:r>
          </w:p>
        </w:tc>
        <w:tc>
          <w:tcPr>
            <w:tcW w:w="5386" w:type="dxa"/>
          </w:tcPr>
          <w:p w:rsidR="00DC0A41" w:rsidRDefault="00DC0A41">
            <w:pPr>
              <w:spacing w:after="1" w:line="220" w:lineRule="atLeast"/>
              <w:jc w:val="center"/>
            </w:pPr>
            <w:r>
              <w:rPr>
                <w:rFonts w:ascii="Calibri" w:hAnsi="Calibri" w:cs="Calibri"/>
              </w:rPr>
              <w:t>2</w:t>
            </w:r>
          </w:p>
        </w:tc>
        <w:tc>
          <w:tcPr>
            <w:tcW w:w="1644" w:type="dxa"/>
          </w:tcPr>
          <w:p w:rsidR="00DC0A41" w:rsidRDefault="00DC0A41">
            <w:pPr>
              <w:spacing w:after="1" w:line="220" w:lineRule="atLeast"/>
              <w:jc w:val="center"/>
            </w:pPr>
            <w:r>
              <w:rPr>
                <w:rFonts w:ascii="Calibri" w:hAnsi="Calibri" w:cs="Calibri"/>
              </w:rPr>
              <w:t>3</w:t>
            </w:r>
          </w:p>
        </w:tc>
        <w:tc>
          <w:tcPr>
            <w:tcW w:w="1871" w:type="dxa"/>
          </w:tcPr>
          <w:p w:rsidR="00DC0A41" w:rsidRDefault="00DC0A41">
            <w:pPr>
              <w:spacing w:after="1" w:line="220" w:lineRule="atLeast"/>
              <w:jc w:val="center"/>
            </w:pPr>
            <w:r>
              <w:rPr>
                <w:rFonts w:ascii="Calibri" w:hAnsi="Calibri" w:cs="Calibri"/>
              </w:rPr>
              <w:t>4</w:t>
            </w:r>
          </w:p>
        </w:tc>
      </w:tr>
      <w:tr w:rsidR="00DC0A41">
        <w:tc>
          <w:tcPr>
            <w:tcW w:w="567" w:type="dxa"/>
          </w:tcPr>
          <w:p w:rsidR="00DC0A41" w:rsidRDefault="00DC0A41">
            <w:pPr>
              <w:spacing w:after="1" w:line="220" w:lineRule="atLeast"/>
            </w:pPr>
            <w:r>
              <w:rPr>
                <w:rFonts w:ascii="Calibri" w:hAnsi="Calibri" w:cs="Calibri"/>
              </w:rPr>
              <w:t>1.</w:t>
            </w:r>
          </w:p>
        </w:tc>
        <w:tc>
          <w:tcPr>
            <w:tcW w:w="5386" w:type="dxa"/>
          </w:tcPr>
          <w:p w:rsidR="00DC0A41" w:rsidRDefault="00DC0A41">
            <w:pPr>
              <w:spacing w:after="1" w:line="220" w:lineRule="atLeast"/>
            </w:pPr>
            <w:r>
              <w:rPr>
                <w:rFonts w:ascii="Calibri" w:hAnsi="Calibri" w:cs="Calibri"/>
              </w:rPr>
              <w:t>Цена договора, в том числе налог на добавленную стоимость (при наличии)</w:t>
            </w:r>
          </w:p>
        </w:tc>
        <w:tc>
          <w:tcPr>
            <w:tcW w:w="1644" w:type="dxa"/>
          </w:tcPr>
          <w:p w:rsidR="00DC0A41" w:rsidRDefault="00DC0A41">
            <w:pPr>
              <w:spacing w:after="1" w:line="220" w:lineRule="atLeast"/>
            </w:pPr>
            <w:r>
              <w:rPr>
                <w:rFonts w:ascii="Calibri" w:hAnsi="Calibri" w:cs="Calibri"/>
              </w:rPr>
              <w:t>Рубль</w:t>
            </w:r>
          </w:p>
        </w:tc>
        <w:tc>
          <w:tcPr>
            <w:tcW w:w="1871" w:type="dxa"/>
          </w:tcPr>
          <w:p w:rsidR="00DC0A41" w:rsidRDefault="00DC0A41">
            <w:pPr>
              <w:spacing w:after="1" w:line="220" w:lineRule="atLeast"/>
            </w:pPr>
          </w:p>
        </w:tc>
      </w:tr>
      <w:tr w:rsidR="00DC0A41">
        <w:tc>
          <w:tcPr>
            <w:tcW w:w="567" w:type="dxa"/>
          </w:tcPr>
          <w:p w:rsidR="00DC0A41" w:rsidRDefault="00DC0A41">
            <w:pPr>
              <w:spacing w:after="1" w:line="220" w:lineRule="atLeast"/>
            </w:pPr>
            <w:r>
              <w:rPr>
                <w:rFonts w:ascii="Calibri" w:hAnsi="Calibri" w:cs="Calibri"/>
              </w:rPr>
              <w:t>2.</w:t>
            </w:r>
          </w:p>
        </w:tc>
        <w:tc>
          <w:tcPr>
            <w:tcW w:w="5386" w:type="dxa"/>
          </w:tcPr>
          <w:p w:rsidR="00DC0A41" w:rsidRDefault="00DC0A41">
            <w:pPr>
              <w:spacing w:after="1" w:line="220" w:lineRule="atLeast"/>
            </w:pPr>
            <w:r>
              <w:rPr>
                <w:rFonts w:ascii="Calibri" w:hAnsi="Calibri" w:cs="Calibri"/>
              </w:rPr>
              <w:t>Срок выполнения работ</w:t>
            </w:r>
          </w:p>
        </w:tc>
        <w:tc>
          <w:tcPr>
            <w:tcW w:w="1644" w:type="dxa"/>
          </w:tcPr>
          <w:p w:rsidR="00DC0A41" w:rsidRDefault="00DC0A41">
            <w:pPr>
              <w:spacing w:after="1" w:line="220" w:lineRule="atLeast"/>
            </w:pPr>
            <w:r>
              <w:rPr>
                <w:rFonts w:ascii="Calibri" w:hAnsi="Calibri" w:cs="Calibri"/>
              </w:rPr>
              <w:t>Календарные дни с даты начала работ</w:t>
            </w:r>
          </w:p>
        </w:tc>
        <w:tc>
          <w:tcPr>
            <w:tcW w:w="1871"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 xml:space="preserve">    8. Информация для оценки подкритериев критерия "Квалификация"</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5670"/>
        <w:gridCol w:w="1276"/>
        <w:gridCol w:w="1814"/>
      </w:tblGrid>
      <w:tr w:rsidR="00DC0A41">
        <w:tc>
          <w:tcPr>
            <w:tcW w:w="709" w:type="dxa"/>
          </w:tcPr>
          <w:p w:rsidR="00DC0A41" w:rsidRDefault="00DC0A41">
            <w:pPr>
              <w:spacing w:after="1" w:line="220" w:lineRule="atLeast"/>
              <w:jc w:val="center"/>
            </w:pPr>
            <w:r>
              <w:rPr>
                <w:rFonts w:ascii="Calibri" w:hAnsi="Calibri" w:cs="Calibri"/>
              </w:rPr>
              <w:t>N п/п</w:t>
            </w:r>
          </w:p>
        </w:tc>
        <w:tc>
          <w:tcPr>
            <w:tcW w:w="5670" w:type="dxa"/>
          </w:tcPr>
          <w:p w:rsidR="00DC0A41" w:rsidRDefault="00DC0A41">
            <w:pPr>
              <w:spacing w:after="1" w:line="220" w:lineRule="atLeast"/>
              <w:jc w:val="center"/>
            </w:pPr>
            <w:r>
              <w:rPr>
                <w:rFonts w:ascii="Calibri" w:hAnsi="Calibri" w:cs="Calibri"/>
              </w:rPr>
              <w:t>Наименование</w:t>
            </w:r>
          </w:p>
        </w:tc>
        <w:tc>
          <w:tcPr>
            <w:tcW w:w="1276" w:type="dxa"/>
          </w:tcPr>
          <w:p w:rsidR="00DC0A41" w:rsidRDefault="00DC0A41">
            <w:pPr>
              <w:spacing w:after="1" w:line="220" w:lineRule="atLeast"/>
              <w:jc w:val="center"/>
            </w:pPr>
            <w:r>
              <w:rPr>
                <w:rFonts w:ascii="Calibri" w:hAnsi="Calibri" w:cs="Calibri"/>
              </w:rPr>
              <w:t>Единица измерения</w:t>
            </w:r>
          </w:p>
        </w:tc>
        <w:tc>
          <w:tcPr>
            <w:tcW w:w="1814" w:type="dxa"/>
          </w:tcPr>
          <w:p w:rsidR="00DC0A41" w:rsidRDefault="00DC0A41">
            <w:pPr>
              <w:spacing w:after="1" w:line="220" w:lineRule="atLeast"/>
              <w:jc w:val="center"/>
            </w:pPr>
            <w:r>
              <w:rPr>
                <w:rFonts w:ascii="Calibri" w:hAnsi="Calibri" w:cs="Calibri"/>
              </w:rPr>
              <w:t>Значение (все значения указываются цифрами)</w:t>
            </w:r>
          </w:p>
        </w:tc>
      </w:tr>
      <w:tr w:rsidR="00DC0A41">
        <w:tc>
          <w:tcPr>
            <w:tcW w:w="709" w:type="dxa"/>
          </w:tcPr>
          <w:p w:rsidR="00DC0A41" w:rsidRDefault="00DC0A41">
            <w:pPr>
              <w:spacing w:after="1" w:line="220" w:lineRule="atLeast"/>
              <w:jc w:val="center"/>
            </w:pPr>
            <w:r>
              <w:rPr>
                <w:rFonts w:ascii="Calibri" w:hAnsi="Calibri" w:cs="Calibri"/>
              </w:rPr>
              <w:t>1</w:t>
            </w:r>
          </w:p>
        </w:tc>
        <w:tc>
          <w:tcPr>
            <w:tcW w:w="5670" w:type="dxa"/>
          </w:tcPr>
          <w:p w:rsidR="00DC0A41" w:rsidRDefault="00DC0A41">
            <w:pPr>
              <w:spacing w:after="1" w:line="220" w:lineRule="atLeast"/>
              <w:jc w:val="center"/>
            </w:pPr>
            <w:r>
              <w:rPr>
                <w:rFonts w:ascii="Calibri" w:hAnsi="Calibri" w:cs="Calibri"/>
              </w:rPr>
              <w:t>Опыт работы, в том числе:</w:t>
            </w:r>
          </w:p>
        </w:tc>
        <w:tc>
          <w:tcPr>
            <w:tcW w:w="1276" w:type="dxa"/>
          </w:tcPr>
          <w:p w:rsidR="00DC0A41" w:rsidRDefault="00DC0A41">
            <w:pPr>
              <w:spacing w:after="1" w:line="220" w:lineRule="atLeast"/>
              <w:jc w:val="center"/>
            </w:pPr>
            <w:r>
              <w:rPr>
                <w:rFonts w:ascii="Calibri" w:hAnsi="Calibri" w:cs="Calibri"/>
              </w:rPr>
              <w:t>шт.</w:t>
            </w:r>
          </w:p>
        </w:tc>
        <w:tc>
          <w:tcPr>
            <w:tcW w:w="1814" w:type="dxa"/>
          </w:tcPr>
          <w:p w:rsidR="00DC0A41" w:rsidRDefault="00DC0A41">
            <w:pPr>
              <w:spacing w:after="1" w:line="220" w:lineRule="atLeast"/>
            </w:pPr>
          </w:p>
        </w:tc>
      </w:tr>
      <w:tr w:rsidR="00DC0A41">
        <w:tc>
          <w:tcPr>
            <w:tcW w:w="709" w:type="dxa"/>
          </w:tcPr>
          <w:p w:rsidR="00DC0A41" w:rsidRDefault="00DC0A41">
            <w:pPr>
              <w:spacing w:after="1" w:line="220" w:lineRule="atLeast"/>
            </w:pPr>
          </w:p>
        </w:tc>
        <w:tc>
          <w:tcPr>
            <w:tcW w:w="5670" w:type="dxa"/>
          </w:tcPr>
          <w:p w:rsidR="00DC0A41" w:rsidRDefault="00DC0A41">
            <w:pPr>
              <w:spacing w:after="1" w:line="220" w:lineRule="atLeast"/>
              <w:jc w:val="center"/>
            </w:pPr>
            <w:r>
              <w:rPr>
                <w:rFonts w:ascii="Calibri" w:hAnsi="Calibri" w:cs="Calibri"/>
              </w:rPr>
              <w:t xml:space="preserve">количество успешно завершенных объектов-аналогов за последние 3 года, до 31 декабря года, предшествующего году подачи заявки, подтвержденных представленными договорами подряда и актами выполненных работ </w:t>
            </w:r>
            <w:hyperlink r:id="rId98" w:history="1">
              <w:r>
                <w:rPr>
                  <w:rFonts w:ascii="Calibri" w:hAnsi="Calibri" w:cs="Calibri"/>
                  <w:color w:val="0000FF"/>
                </w:rPr>
                <w:t>КС-2</w:t>
              </w:r>
            </w:hyperlink>
            <w:r>
              <w:rPr>
                <w:rFonts w:ascii="Calibri" w:hAnsi="Calibri" w:cs="Calibri"/>
              </w:rPr>
              <w:t xml:space="preserve">, </w:t>
            </w:r>
            <w:hyperlink r:id="rId99" w:history="1">
              <w:r>
                <w:rPr>
                  <w:rFonts w:ascii="Calibri" w:hAnsi="Calibri" w:cs="Calibri"/>
                  <w:color w:val="0000FF"/>
                </w:rPr>
                <w:t>КС-3</w:t>
              </w:r>
            </w:hyperlink>
          </w:p>
        </w:tc>
        <w:tc>
          <w:tcPr>
            <w:tcW w:w="1276" w:type="dxa"/>
          </w:tcPr>
          <w:p w:rsidR="00DC0A41" w:rsidRDefault="00DC0A41">
            <w:pPr>
              <w:spacing w:after="1" w:line="220" w:lineRule="atLeast"/>
            </w:pPr>
          </w:p>
        </w:tc>
        <w:tc>
          <w:tcPr>
            <w:tcW w:w="1814" w:type="dxa"/>
          </w:tcPr>
          <w:p w:rsidR="00DC0A41" w:rsidRDefault="00DC0A41">
            <w:pPr>
              <w:spacing w:after="1" w:line="220" w:lineRule="atLeast"/>
            </w:pPr>
          </w:p>
        </w:tc>
      </w:tr>
      <w:tr w:rsidR="00DC0A41">
        <w:tc>
          <w:tcPr>
            <w:tcW w:w="709" w:type="dxa"/>
            <w:vMerge w:val="restart"/>
          </w:tcPr>
          <w:p w:rsidR="00DC0A41" w:rsidRDefault="00DC0A41">
            <w:pPr>
              <w:spacing w:after="1" w:line="220" w:lineRule="atLeast"/>
              <w:jc w:val="center"/>
            </w:pPr>
            <w:r>
              <w:rPr>
                <w:rFonts w:ascii="Calibri" w:hAnsi="Calibri" w:cs="Calibri"/>
              </w:rPr>
              <w:t>2</w:t>
            </w:r>
          </w:p>
        </w:tc>
        <w:tc>
          <w:tcPr>
            <w:tcW w:w="5670" w:type="dxa"/>
          </w:tcPr>
          <w:p w:rsidR="00DC0A41" w:rsidRDefault="00DC0A41">
            <w:pPr>
              <w:spacing w:after="1" w:line="220" w:lineRule="atLeast"/>
              <w:jc w:val="center"/>
            </w:pPr>
            <w:r>
              <w:rPr>
                <w:rFonts w:ascii="Calibri" w:hAnsi="Calibri" w:cs="Calibri"/>
              </w:rPr>
              <w:t>Квалификация персонала (наличие квалифицированного инженерного персонала), в том числе:</w:t>
            </w:r>
          </w:p>
        </w:tc>
        <w:tc>
          <w:tcPr>
            <w:tcW w:w="1276" w:type="dxa"/>
          </w:tcPr>
          <w:p w:rsidR="00DC0A41" w:rsidRDefault="00DC0A41">
            <w:pPr>
              <w:spacing w:after="1" w:line="220" w:lineRule="atLeast"/>
              <w:jc w:val="center"/>
            </w:pPr>
            <w:r>
              <w:rPr>
                <w:rFonts w:ascii="Calibri" w:hAnsi="Calibri" w:cs="Calibri"/>
              </w:rPr>
              <w:t>человек</w:t>
            </w:r>
          </w:p>
        </w:tc>
        <w:tc>
          <w:tcPr>
            <w:tcW w:w="1814" w:type="dxa"/>
          </w:tcPr>
          <w:p w:rsidR="00DC0A41" w:rsidRDefault="00DC0A41">
            <w:pPr>
              <w:spacing w:after="1" w:line="220" w:lineRule="atLeast"/>
            </w:pPr>
          </w:p>
        </w:tc>
      </w:tr>
      <w:tr w:rsidR="00DC0A41">
        <w:tc>
          <w:tcPr>
            <w:tcW w:w="709" w:type="dxa"/>
            <w:vMerge/>
          </w:tcPr>
          <w:p w:rsidR="00DC0A41" w:rsidRDefault="00DC0A41"/>
        </w:tc>
        <w:tc>
          <w:tcPr>
            <w:tcW w:w="5670" w:type="dxa"/>
          </w:tcPr>
          <w:p w:rsidR="00DC0A41" w:rsidRDefault="00DC0A41">
            <w:pPr>
              <w:spacing w:after="1" w:line="220" w:lineRule="atLeast"/>
              <w:jc w:val="center"/>
            </w:pPr>
            <w:r>
              <w:rPr>
                <w:rFonts w:ascii="Calibri" w:hAnsi="Calibri" w:cs="Calibri"/>
              </w:rPr>
              <w:t>5 и более с опытом работы более 10 лет и стажем работы в компании более 3-х лет</w:t>
            </w:r>
          </w:p>
        </w:tc>
        <w:tc>
          <w:tcPr>
            <w:tcW w:w="1276" w:type="dxa"/>
          </w:tcPr>
          <w:p w:rsidR="00DC0A41" w:rsidRDefault="00DC0A41">
            <w:pPr>
              <w:spacing w:after="1" w:line="220" w:lineRule="atLeast"/>
            </w:pPr>
          </w:p>
        </w:tc>
        <w:tc>
          <w:tcPr>
            <w:tcW w:w="1814" w:type="dxa"/>
          </w:tcPr>
          <w:p w:rsidR="00DC0A41" w:rsidRDefault="00DC0A41">
            <w:pPr>
              <w:spacing w:after="1" w:line="220" w:lineRule="atLeast"/>
            </w:pPr>
          </w:p>
        </w:tc>
      </w:tr>
      <w:tr w:rsidR="00DC0A41">
        <w:tc>
          <w:tcPr>
            <w:tcW w:w="709" w:type="dxa"/>
            <w:vMerge/>
          </w:tcPr>
          <w:p w:rsidR="00DC0A41" w:rsidRDefault="00DC0A41"/>
        </w:tc>
        <w:tc>
          <w:tcPr>
            <w:tcW w:w="5670" w:type="dxa"/>
          </w:tcPr>
          <w:p w:rsidR="00DC0A41" w:rsidRDefault="00DC0A41">
            <w:pPr>
              <w:spacing w:after="1" w:line="220" w:lineRule="atLeast"/>
              <w:jc w:val="center"/>
            </w:pPr>
            <w:r>
              <w:rPr>
                <w:rFonts w:ascii="Calibri" w:hAnsi="Calibri" w:cs="Calibri"/>
              </w:rPr>
              <w:t>- менее 5 с опытом работы более 10 лет и стажем работы в компании более 3-х лет</w:t>
            </w:r>
          </w:p>
        </w:tc>
        <w:tc>
          <w:tcPr>
            <w:tcW w:w="1276" w:type="dxa"/>
          </w:tcPr>
          <w:p w:rsidR="00DC0A41" w:rsidRDefault="00DC0A41">
            <w:pPr>
              <w:spacing w:after="1" w:line="220" w:lineRule="atLeast"/>
            </w:pPr>
          </w:p>
        </w:tc>
        <w:tc>
          <w:tcPr>
            <w:tcW w:w="1814" w:type="dxa"/>
          </w:tcPr>
          <w:p w:rsidR="00DC0A41" w:rsidRDefault="00DC0A41">
            <w:pPr>
              <w:spacing w:after="1" w:line="220" w:lineRule="atLeast"/>
            </w:pPr>
          </w:p>
        </w:tc>
      </w:tr>
      <w:tr w:rsidR="00DC0A41">
        <w:tc>
          <w:tcPr>
            <w:tcW w:w="709" w:type="dxa"/>
            <w:vMerge/>
          </w:tcPr>
          <w:p w:rsidR="00DC0A41" w:rsidRDefault="00DC0A41"/>
        </w:tc>
        <w:tc>
          <w:tcPr>
            <w:tcW w:w="5670" w:type="dxa"/>
          </w:tcPr>
          <w:p w:rsidR="00DC0A41" w:rsidRDefault="00DC0A41">
            <w:pPr>
              <w:spacing w:after="1" w:line="220" w:lineRule="atLeast"/>
              <w:jc w:val="center"/>
            </w:pPr>
            <w:r>
              <w:rPr>
                <w:rFonts w:ascii="Calibri" w:hAnsi="Calibri" w:cs="Calibri"/>
              </w:rPr>
              <w:t>- 5 и более с опытом работы более 7 лет</w:t>
            </w:r>
          </w:p>
        </w:tc>
        <w:tc>
          <w:tcPr>
            <w:tcW w:w="1276" w:type="dxa"/>
          </w:tcPr>
          <w:p w:rsidR="00DC0A41" w:rsidRDefault="00DC0A41">
            <w:pPr>
              <w:spacing w:after="1" w:line="220" w:lineRule="atLeast"/>
            </w:pPr>
          </w:p>
        </w:tc>
        <w:tc>
          <w:tcPr>
            <w:tcW w:w="1814" w:type="dxa"/>
          </w:tcPr>
          <w:p w:rsidR="00DC0A41" w:rsidRDefault="00DC0A41">
            <w:pPr>
              <w:spacing w:after="1" w:line="220" w:lineRule="atLeast"/>
            </w:pPr>
          </w:p>
        </w:tc>
      </w:tr>
      <w:tr w:rsidR="00DC0A41">
        <w:tc>
          <w:tcPr>
            <w:tcW w:w="709" w:type="dxa"/>
            <w:vMerge/>
          </w:tcPr>
          <w:p w:rsidR="00DC0A41" w:rsidRDefault="00DC0A41"/>
        </w:tc>
        <w:tc>
          <w:tcPr>
            <w:tcW w:w="5670" w:type="dxa"/>
          </w:tcPr>
          <w:p w:rsidR="00DC0A41" w:rsidRDefault="00DC0A41">
            <w:pPr>
              <w:spacing w:after="1" w:line="220" w:lineRule="atLeast"/>
              <w:jc w:val="center"/>
            </w:pPr>
            <w:r>
              <w:rPr>
                <w:rFonts w:ascii="Calibri" w:hAnsi="Calibri" w:cs="Calibri"/>
              </w:rPr>
              <w:t>- менее 5 с опытом работы более 7 лет</w:t>
            </w:r>
          </w:p>
        </w:tc>
        <w:tc>
          <w:tcPr>
            <w:tcW w:w="1276" w:type="dxa"/>
          </w:tcPr>
          <w:p w:rsidR="00DC0A41" w:rsidRDefault="00DC0A41">
            <w:pPr>
              <w:spacing w:after="1" w:line="220" w:lineRule="atLeast"/>
            </w:pPr>
          </w:p>
        </w:tc>
        <w:tc>
          <w:tcPr>
            <w:tcW w:w="1814" w:type="dxa"/>
          </w:tcPr>
          <w:p w:rsidR="00DC0A41" w:rsidRDefault="00DC0A41">
            <w:pPr>
              <w:spacing w:after="1" w:line="220" w:lineRule="atLeast"/>
            </w:pPr>
          </w:p>
        </w:tc>
      </w:tr>
      <w:tr w:rsidR="00DC0A41">
        <w:tc>
          <w:tcPr>
            <w:tcW w:w="709" w:type="dxa"/>
          </w:tcPr>
          <w:p w:rsidR="00DC0A41" w:rsidRDefault="00DC0A41">
            <w:pPr>
              <w:spacing w:after="1" w:line="220" w:lineRule="atLeast"/>
              <w:jc w:val="center"/>
            </w:pPr>
            <w:r>
              <w:rPr>
                <w:rFonts w:ascii="Calibri" w:hAnsi="Calibri" w:cs="Calibri"/>
              </w:rPr>
              <w:t>3</w:t>
            </w:r>
          </w:p>
        </w:tc>
        <w:tc>
          <w:tcPr>
            <w:tcW w:w="5670" w:type="dxa"/>
          </w:tcPr>
          <w:p w:rsidR="00DC0A41" w:rsidRDefault="00DC0A41">
            <w:pPr>
              <w:spacing w:after="1" w:line="220" w:lineRule="atLeast"/>
              <w:jc w:val="center"/>
            </w:pPr>
            <w:r>
              <w:rPr>
                <w:rFonts w:ascii="Calibri" w:hAnsi="Calibri" w:cs="Calibri"/>
              </w:rPr>
              <w:t>Членство в СРО в строительстве</w:t>
            </w:r>
          </w:p>
        </w:tc>
        <w:tc>
          <w:tcPr>
            <w:tcW w:w="1276" w:type="dxa"/>
          </w:tcPr>
          <w:p w:rsidR="00DC0A41" w:rsidRDefault="00DC0A41">
            <w:pPr>
              <w:spacing w:after="1" w:line="220" w:lineRule="atLeast"/>
              <w:jc w:val="center"/>
            </w:pPr>
            <w:r>
              <w:rPr>
                <w:rFonts w:ascii="Calibri" w:hAnsi="Calibri" w:cs="Calibri"/>
              </w:rPr>
              <w:t>лет</w:t>
            </w:r>
          </w:p>
        </w:tc>
        <w:tc>
          <w:tcPr>
            <w:tcW w:w="1814"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9. Нами внесено денежное обеспечение заявки в размере 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 рублей,</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(дата, номер платежного поручения)</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10. Обеспечение заявки просим возвратить на счет 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(указываются реквизиты банковского счета участника для</w:t>
      </w:r>
    </w:p>
    <w:p w:rsidR="00DC0A41" w:rsidRDefault="00DC0A41">
      <w:pPr>
        <w:spacing w:after="1" w:line="200" w:lineRule="atLeast"/>
        <w:jc w:val="both"/>
      </w:pPr>
      <w:r>
        <w:rPr>
          <w:rFonts w:ascii="Courier New" w:hAnsi="Courier New" w:cs="Courier New"/>
          <w:sz w:val="20"/>
        </w:rPr>
        <w:t xml:space="preserve">                           возврата обеспечения)</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11. Нами представлены в составе заявки на участие в конкурсе</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(указать предмет конкурса, объект и адрес)</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 xml:space="preserve">документы, предусмотренные </w:t>
      </w:r>
      <w:hyperlink w:anchor="P313" w:history="1">
        <w:r>
          <w:rPr>
            <w:rFonts w:ascii="Courier New" w:hAnsi="Courier New" w:cs="Courier New"/>
            <w:color w:val="0000FF"/>
            <w:sz w:val="20"/>
          </w:rPr>
          <w:t>пунктами 3.1.2</w:t>
        </w:r>
      </w:hyperlink>
      <w:r>
        <w:rPr>
          <w:rFonts w:ascii="Courier New" w:hAnsi="Courier New" w:cs="Courier New"/>
          <w:sz w:val="20"/>
        </w:rPr>
        <w:t xml:space="preserve"> - </w:t>
      </w:r>
      <w:hyperlink w:anchor="P329" w:history="1">
        <w:r>
          <w:rPr>
            <w:rFonts w:ascii="Courier New" w:hAnsi="Courier New" w:cs="Courier New"/>
            <w:color w:val="0000FF"/>
            <w:sz w:val="20"/>
          </w:rPr>
          <w:t>3.1.12</w:t>
        </w:r>
      </w:hyperlink>
      <w:r>
        <w:rPr>
          <w:rFonts w:ascii="Courier New" w:hAnsi="Courier New" w:cs="Courier New"/>
          <w:sz w:val="20"/>
        </w:rPr>
        <w:t xml:space="preserve"> конкурсной  документации</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Должность, подпись  уполномоченного лица,  ссылка на  доверенность,  печать</w:t>
      </w:r>
    </w:p>
    <w:p w:rsidR="00DC0A41" w:rsidRDefault="00DC0A41">
      <w:pPr>
        <w:spacing w:after="1" w:line="200" w:lineRule="atLeast"/>
        <w:jc w:val="both"/>
      </w:pPr>
      <w:r>
        <w:rPr>
          <w:rFonts w:ascii="Courier New" w:hAnsi="Courier New" w:cs="Courier New"/>
          <w:sz w:val="20"/>
        </w:rPr>
        <w:t>(при наличии печати)</w:t>
      </w:r>
    </w:p>
    <w:p w:rsidR="00DC0A41" w:rsidRDefault="00DC0A41">
      <w:pPr>
        <w:sectPr w:rsidR="00DC0A41">
          <w:pgSz w:w="16838" w:h="11905" w:orient="landscape"/>
          <w:pgMar w:top="1701" w:right="1134" w:bottom="850" w:left="1134" w:header="0" w:footer="0" w:gutter="0"/>
          <w:cols w:space="720"/>
        </w:sectPr>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2"/>
      </w:pPr>
      <w:r>
        <w:rPr>
          <w:rFonts w:ascii="Calibri" w:hAnsi="Calibri" w:cs="Calibri"/>
        </w:rPr>
        <w:t>Приложение N 2</w:t>
      </w:r>
    </w:p>
    <w:p w:rsidR="00DC0A41" w:rsidRDefault="00DC0A41">
      <w:pPr>
        <w:spacing w:after="1" w:line="220" w:lineRule="atLeast"/>
        <w:jc w:val="right"/>
      </w:pPr>
      <w:r>
        <w:rPr>
          <w:rFonts w:ascii="Calibri" w:hAnsi="Calibri" w:cs="Calibri"/>
        </w:rPr>
        <w:t>к типовой конкурсной документации</w:t>
      </w:r>
    </w:p>
    <w:p w:rsidR="00DC0A41" w:rsidRDefault="00DC0A41">
      <w:pPr>
        <w:spacing w:after="1" w:line="220" w:lineRule="atLeast"/>
        <w:jc w:val="right"/>
      </w:pPr>
      <w:r>
        <w:rPr>
          <w:rFonts w:ascii="Calibri" w:hAnsi="Calibri" w:cs="Calibri"/>
        </w:rPr>
        <w:t>по проведению открытого конкурса</w:t>
      </w:r>
    </w:p>
    <w:p w:rsidR="00DC0A41" w:rsidRDefault="00DC0A41">
      <w:pPr>
        <w:spacing w:after="1" w:line="220" w:lineRule="atLeast"/>
        <w:jc w:val="right"/>
      </w:pPr>
      <w:r>
        <w:rPr>
          <w:rFonts w:ascii="Calibri" w:hAnsi="Calibri" w:cs="Calibri"/>
        </w:rPr>
        <w:t>на выполнение работ по</w:t>
      </w:r>
    </w:p>
    <w:p w:rsidR="00DC0A41" w:rsidRDefault="00DC0A41">
      <w:pPr>
        <w:spacing w:after="1" w:line="220" w:lineRule="atLeast"/>
        <w:jc w:val="right"/>
      </w:pPr>
      <w:r>
        <w:rPr>
          <w:rFonts w:ascii="Calibri" w:hAnsi="Calibri" w:cs="Calibri"/>
        </w:rPr>
        <w:t>капитальному ремонту</w:t>
      </w:r>
    </w:p>
    <w:p w:rsidR="00DC0A41" w:rsidRDefault="00DC0A41">
      <w:pPr>
        <w:spacing w:after="1" w:line="220" w:lineRule="atLeast"/>
        <w:jc w:val="right"/>
      </w:pPr>
      <w:r>
        <w:rPr>
          <w:rFonts w:ascii="Calibri" w:hAnsi="Calibri" w:cs="Calibri"/>
        </w:rPr>
        <w:t>многоквартирных домов</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Список изменяющих документов</w:t>
      </w:r>
    </w:p>
    <w:p w:rsidR="00DC0A41" w:rsidRDefault="00DC0A41">
      <w:pPr>
        <w:spacing w:after="1" w:line="220" w:lineRule="atLeast"/>
        <w:jc w:val="cente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Пензенской обл.</w:t>
      </w:r>
    </w:p>
    <w:p w:rsidR="00DC0A41" w:rsidRDefault="00DC0A41">
      <w:pPr>
        <w:spacing w:after="1" w:line="220" w:lineRule="atLeast"/>
        <w:jc w:val="center"/>
      </w:pPr>
      <w:r>
        <w:rPr>
          <w:rFonts w:ascii="Calibri" w:hAnsi="Calibri" w:cs="Calibri"/>
        </w:rPr>
        <w:t>от 22.05.2015 N 279-пП)</w:t>
      </w:r>
    </w:p>
    <w:p w:rsidR="00DC0A41" w:rsidRDefault="00DC0A41">
      <w:pPr>
        <w:spacing w:after="1" w:line="220" w:lineRule="atLeast"/>
        <w:jc w:val="both"/>
      </w:pPr>
    </w:p>
    <w:p w:rsidR="00DC0A41" w:rsidRDefault="00DC0A41">
      <w:pPr>
        <w:spacing w:after="1" w:line="220" w:lineRule="atLeast"/>
        <w:jc w:val="center"/>
      </w:pPr>
      <w:bookmarkStart w:id="24" w:name="P678"/>
      <w:bookmarkEnd w:id="24"/>
      <w:r>
        <w:rPr>
          <w:rFonts w:ascii="Calibri" w:hAnsi="Calibri" w:cs="Calibri"/>
        </w:rPr>
        <w:t>Опись</w:t>
      </w:r>
    </w:p>
    <w:p w:rsidR="00DC0A41" w:rsidRDefault="00DC0A41">
      <w:pPr>
        <w:spacing w:after="1" w:line="220" w:lineRule="atLeast"/>
        <w:jc w:val="center"/>
      </w:pPr>
      <w:r>
        <w:rPr>
          <w:rFonts w:ascii="Calibri" w:hAnsi="Calibri" w:cs="Calibri"/>
        </w:rPr>
        <w:t>входящих в состав заявки документов</w:t>
      </w:r>
    </w:p>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участника)</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подтверждает, что  для  участия   в  конкурсе   на   выполнение   работ  по</w:t>
      </w:r>
    </w:p>
    <w:p w:rsidR="00DC0A41" w:rsidRDefault="00DC0A41">
      <w:pPr>
        <w:spacing w:after="1" w:line="200" w:lineRule="atLeast"/>
        <w:jc w:val="both"/>
      </w:pPr>
      <w:r>
        <w:rPr>
          <w:rFonts w:ascii="Courier New" w:hAnsi="Courier New" w:cs="Courier New"/>
          <w:sz w:val="20"/>
        </w:rPr>
        <w:t>капитальному ремонту</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(указать наименование работ, объект и адрес)</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 xml:space="preserve">    в составе конкурсной заявки представлены нижеперечисленные  документы и</w:t>
      </w:r>
    </w:p>
    <w:p w:rsidR="00DC0A41" w:rsidRDefault="00DC0A41">
      <w:pPr>
        <w:spacing w:after="1" w:line="200" w:lineRule="atLeast"/>
        <w:jc w:val="both"/>
      </w:pPr>
      <w:r>
        <w:rPr>
          <w:rFonts w:ascii="Courier New" w:hAnsi="Courier New" w:cs="Courier New"/>
          <w:sz w:val="20"/>
        </w:rPr>
        <w:t>что содержание описи и состав заявки совпадают.</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195"/>
      </w:tblGrid>
      <w:tr w:rsidR="00DC0A41">
        <w:tc>
          <w:tcPr>
            <w:tcW w:w="4762" w:type="dxa"/>
          </w:tcPr>
          <w:p w:rsidR="00DC0A41" w:rsidRDefault="00DC0A41">
            <w:pPr>
              <w:spacing w:after="1" w:line="220" w:lineRule="atLeast"/>
              <w:jc w:val="center"/>
            </w:pPr>
            <w:r>
              <w:rPr>
                <w:rFonts w:ascii="Calibri" w:hAnsi="Calibri" w:cs="Calibri"/>
              </w:rPr>
              <w:t>Наименование документа</w:t>
            </w:r>
          </w:p>
        </w:tc>
        <w:tc>
          <w:tcPr>
            <w:tcW w:w="4195" w:type="dxa"/>
          </w:tcPr>
          <w:p w:rsidR="00DC0A41" w:rsidRDefault="00DC0A41">
            <w:pPr>
              <w:spacing w:after="1" w:line="220" w:lineRule="atLeast"/>
              <w:jc w:val="center"/>
            </w:pPr>
            <w:r>
              <w:rPr>
                <w:rFonts w:ascii="Calibri" w:hAnsi="Calibri" w:cs="Calibri"/>
              </w:rPr>
              <w:t>Количество листов</w:t>
            </w:r>
          </w:p>
        </w:tc>
      </w:tr>
      <w:tr w:rsidR="00DC0A41">
        <w:tc>
          <w:tcPr>
            <w:tcW w:w="4762" w:type="dxa"/>
          </w:tcPr>
          <w:p w:rsidR="00DC0A41" w:rsidRDefault="00DC0A41">
            <w:pPr>
              <w:spacing w:after="1" w:line="220" w:lineRule="atLeast"/>
            </w:pPr>
          </w:p>
        </w:tc>
        <w:tc>
          <w:tcPr>
            <w:tcW w:w="4195" w:type="dxa"/>
          </w:tcPr>
          <w:p w:rsidR="00DC0A41" w:rsidRDefault="00DC0A41">
            <w:pPr>
              <w:spacing w:after="1" w:line="220" w:lineRule="atLeast"/>
            </w:pPr>
          </w:p>
        </w:tc>
      </w:tr>
      <w:tr w:rsidR="00DC0A41">
        <w:tc>
          <w:tcPr>
            <w:tcW w:w="4762" w:type="dxa"/>
          </w:tcPr>
          <w:p w:rsidR="00DC0A41" w:rsidRDefault="00DC0A41">
            <w:pPr>
              <w:spacing w:after="1" w:line="220" w:lineRule="atLeast"/>
            </w:pPr>
          </w:p>
        </w:tc>
        <w:tc>
          <w:tcPr>
            <w:tcW w:w="4195"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 xml:space="preserve">       Должность, подпись уполномоченного лица, печать (при наличии печати)</w:t>
      </w: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ectPr w:rsidR="00DC0A41">
          <w:pgSz w:w="11905" w:h="16838"/>
          <w:pgMar w:top="1134" w:right="850" w:bottom="1134" w:left="1701" w:header="0" w:footer="0" w:gutter="0"/>
          <w:cols w:space="720"/>
        </w:sectPr>
      </w:pPr>
    </w:p>
    <w:p w:rsidR="00DC0A41" w:rsidRDefault="00DC0A41">
      <w:pPr>
        <w:spacing w:after="1" w:line="220" w:lineRule="atLeast"/>
        <w:jc w:val="right"/>
        <w:outlineLvl w:val="2"/>
      </w:pPr>
      <w:r>
        <w:rPr>
          <w:rFonts w:ascii="Calibri" w:hAnsi="Calibri" w:cs="Calibri"/>
        </w:rPr>
        <w:lastRenderedPageBreak/>
        <w:t>Приложение N 3</w:t>
      </w:r>
    </w:p>
    <w:p w:rsidR="00DC0A41" w:rsidRDefault="00DC0A41">
      <w:pPr>
        <w:spacing w:after="1" w:line="220" w:lineRule="atLeast"/>
        <w:jc w:val="right"/>
      </w:pPr>
      <w:r>
        <w:rPr>
          <w:rFonts w:ascii="Calibri" w:hAnsi="Calibri" w:cs="Calibri"/>
        </w:rPr>
        <w:t>к типовой конкурсной документации</w:t>
      </w:r>
    </w:p>
    <w:p w:rsidR="00DC0A41" w:rsidRDefault="00DC0A41">
      <w:pPr>
        <w:spacing w:after="1" w:line="220" w:lineRule="atLeast"/>
        <w:jc w:val="right"/>
      </w:pPr>
      <w:r>
        <w:rPr>
          <w:rFonts w:ascii="Calibri" w:hAnsi="Calibri" w:cs="Calibri"/>
        </w:rPr>
        <w:t>по проведению открытого конкурса</w:t>
      </w:r>
    </w:p>
    <w:p w:rsidR="00DC0A41" w:rsidRDefault="00DC0A41">
      <w:pPr>
        <w:spacing w:after="1" w:line="220" w:lineRule="atLeast"/>
        <w:jc w:val="right"/>
      </w:pPr>
      <w:r>
        <w:rPr>
          <w:rFonts w:ascii="Calibri" w:hAnsi="Calibri" w:cs="Calibri"/>
        </w:rPr>
        <w:t>на выполнение работ по</w:t>
      </w:r>
    </w:p>
    <w:p w:rsidR="00DC0A41" w:rsidRDefault="00DC0A41">
      <w:pPr>
        <w:spacing w:after="1" w:line="220" w:lineRule="atLeast"/>
        <w:jc w:val="right"/>
      </w:pPr>
      <w:r>
        <w:rPr>
          <w:rFonts w:ascii="Calibri" w:hAnsi="Calibri" w:cs="Calibri"/>
        </w:rPr>
        <w:t>капитальному ремонту</w:t>
      </w:r>
    </w:p>
    <w:p w:rsidR="00DC0A41" w:rsidRDefault="00DC0A41">
      <w:pPr>
        <w:spacing w:after="1" w:line="220" w:lineRule="atLeast"/>
        <w:jc w:val="right"/>
      </w:pPr>
      <w:r>
        <w:rPr>
          <w:rFonts w:ascii="Calibri" w:hAnsi="Calibri" w:cs="Calibri"/>
        </w:rPr>
        <w:t>многоквартирных домов</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Список изменяющих документов</w:t>
      </w:r>
    </w:p>
    <w:p w:rsidR="00DC0A41" w:rsidRDefault="00DC0A41">
      <w:pPr>
        <w:spacing w:after="1" w:line="220" w:lineRule="atLeast"/>
        <w:jc w:val="center"/>
      </w:pPr>
      <w:r>
        <w:rPr>
          <w:rFonts w:ascii="Calibri" w:hAnsi="Calibri" w:cs="Calibri"/>
        </w:rPr>
        <w:t>(в ред. Постановлений Правительства Пензенской обл.</w:t>
      </w:r>
    </w:p>
    <w:p w:rsidR="00DC0A41" w:rsidRDefault="00DC0A41">
      <w:pPr>
        <w:spacing w:after="1" w:line="220" w:lineRule="atLeast"/>
        <w:jc w:val="center"/>
      </w:pPr>
      <w:r>
        <w:rPr>
          <w:rFonts w:ascii="Calibri" w:hAnsi="Calibri" w:cs="Calibri"/>
        </w:rPr>
        <w:t xml:space="preserve">от 30.08.2012 </w:t>
      </w:r>
      <w:hyperlink r:id="rId101" w:history="1">
        <w:r>
          <w:rPr>
            <w:rFonts w:ascii="Calibri" w:hAnsi="Calibri" w:cs="Calibri"/>
            <w:color w:val="0000FF"/>
          </w:rPr>
          <w:t>N 619-пП</w:t>
        </w:r>
      </w:hyperlink>
      <w:r>
        <w:rPr>
          <w:rFonts w:ascii="Calibri" w:hAnsi="Calibri" w:cs="Calibri"/>
        </w:rPr>
        <w:t xml:space="preserve">, от 08.11.2013 </w:t>
      </w:r>
      <w:hyperlink r:id="rId102" w:history="1">
        <w:r>
          <w:rPr>
            <w:rFonts w:ascii="Calibri" w:hAnsi="Calibri" w:cs="Calibri"/>
            <w:color w:val="0000FF"/>
          </w:rPr>
          <w:t>N 830-пП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28.01.2014 </w:t>
      </w:r>
      <w:hyperlink r:id="rId103" w:history="1">
        <w:r>
          <w:rPr>
            <w:rFonts w:ascii="Calibri" w:hAnsi="Calibri" w:cs="Calibri"/>
            <w:color w:val="0000FF"/>
          </w:rPr>
          <w:t>N 40-пП</w:t>
        </w:r>
      </w:hyperlink>
      <w:r>
        <w:rPr>
          <w:rFonts w:ascii="Calibri" w:hAnsi="Calibri" w:cs="Calibri"/>
        </w:rPr>
        <w:t xml:space="preserve">, от 22.05.2015 </w:t>
      </w:r>
      <w:hyperlink r:id="rId104" w:history="1">
        <w:r>
          <w:rPr>
            <w:rFonts w:ascii="Calibri" w:hAnsi="Calibri" w:cs="Calibri"/>
            <w:color w:val="0000FF"/>
          </w:rPr>
          <w:t>N 279-пП</w:t>
        </w:r>
      </w:hyperlink>
      <w:r>
        <w:rPr>
          <w:rFonts w:ascii="Calibri" w:hAnsi="Calibri" w:cs="Calibri"/>
        </w:rPr>
        <w:t>)</w:t>
      </w:r>
    </w:p>
    <w:p w:rsidR="00DC0A41" w:rsidRDefault="00DC0A41">
      <w:pPr>
        <w:spacing w:after="1" w:line="220" w:lineRule="atLeast"/>
        <w:jc w:val="both"/>
      </w:pPr>
    </w:p>
    <w:p w:rsidR="00DC0A41" w:rsidRDefault="00DC0A41">
      <w:pPr>
        <w:spacing w:after="1" w:line="220" w:lineRule="atLeast"/>
        <w:jc w:val="center"/>
      </w:pPr>
      <w:bookmarkStart w:id="25" w:name="P719"/>
      <w:bookmarkEnd w:id="25"/>
      <w:r>
        <w:rPr>
          <w:rFonts w:ascii="Calibri" w:hAnsi="Calibri" w:cs="Calibri"/>
        </w:rPr>
        <w:t>Сведения</w:t>
      </w:r>
    </w:p>
    <w:p w:rsidR="00DC0A41" w:rsidRDefault="00DC0A41">
      <w:pPr>
        <w:spacing w:after="1" w:line="220" w:lineRule="atLeast"/>
        <w:jc w:val="center"/>
      </w:pPr>
      <w:r>
        <w:rPr>
          <w:rFonts w:ascii="Calibri" w:hAnsi="Calibri" w:cs="Calibri"/>
        </w:rPr>
        <w:t>о составе и квалификации специалистов, имеющих высшее</w:t>
      </w:r>
    </w:p>
    <w:p w:rsidR="00DC0A41" w:rsidRDefault="00DC0A41">
      <w:pPr>
        <w:spacing w:after="1" w:line="220" w:lineRule="atLeast"/>
        <w:jc w:val="center"/>
      </w:pPr>
      <w:r>
        <w:rPr>
          <w:rFonts w:ascii="Calibri" w:hAnsi="Calibri" w:cs="Calibri"/>
        </w:rPr>
        <w:t>образование в строительной отрасли и опыт</w:t>
      </w:r>
    </w:p>
    <w:p w:rsidR="00DC0A41" w:rsidRDefault="00DC0A41">
      <w:pPr>
        <w:spacing w:after="1" w:line="220" w:lineRule="atLeast"/>
        <w:jc w:val="center"/>
      </w:pPr>
      <w:r>
        <w:rPr>
          <w:rFonts w:ascii="Calibri" w:hAnsi="Calibri" w:cs="Calibri"/>
        </w:rPr>
        <w:t>работы на руководящих должностях не менее 5 лет</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644"/>
        <w:gridCol w:w="1304"/>
        <w:gridCol w:w="1474"/>
        <w:gridCol w:w="1474"/>
        <w:gridCol w:w="1417"/>
      </w:tblGrid>
      <w:tr w:rsidR="00DC0A41">
        <w:tc>
          <w:tcPr>
            <w:tcW w:w="454" w:type="dxa"/>
          </w:tcPr>
          <w:p w:rsidR="00DC0A41" w:rsidRDefault="00DC0A41">
            <w:pPr>
              <w:spacing w:after="1" w:line="220" w:lineRule="atLeast"/>
            </w:pPr>
          </w:p>
        </w:tc>
        <w:tc>
          <w:tcPr>
            <w:tcW w:w="1644" w:type="dxa"/>
          </w:tcPr>
          <w:p w:rsidR="00DC0A41" w:rsidRDefault="00DC0A41">
            <w:pPr>
              <w:spacing w:after="1" w:line="220" w:lineRule="atLeast"/>
              <w:jc w:val="center"/>
            </w:pPr>
            <w:r>
              <w:rPr>
                <w:rFonts w:ascii="Calibri" w:hAnsi="Calibri" w:cs="Calibri"/>
              </w:rPr>
              <w:t>ФИО</w:t>
            </w:r>
          </w:p>
        </w:tc>
        <w:tc>
          <w:tcPr>
            <w:tcW w:w="1644" w:type="dxa"/>
          </w:tcPr>
          <w:p w:rsidR="00DC0A41" w:rsidRDefault="00DC0A41">
            <w:pPr>
              <w:spacing w:after="1" w:line="220" w:lineRule="atLeast"/>
              <w:jc w:val="center"/>
            </w:pPr>
            <w:r>
              <w:rPr>
                <w:rFonts w:ascii="Calibri" w:hAnsi="Calibri" w:cs="Calibri"/>
              </w:rPr>
              <w:t>Должность в компании</w:t>
            </w:r>
          </w:p>
        </w:tc>
        <w:tc>
          <w:tcPr>
            <w:tcW w:w="1304" w:type="dxa"/>
          </w:tcPr>
          <w:p w:rsidR="00DC0A41" w:rsidRDefault="00DC0A41">
            <w:pPr>
              <w:spacing w:after="1" w:line="220" w:lineRule="atLeast"/>
              <w:jc w:val="center"/>
            </w:pPr>
            <w:r>
              <w:rPr>
                <w:rFonts w:ascii="Calibri" w:hAnsi="Calibri" w:cs="Calibri"/>
              </w:rPr>
              <w:t>Стаж работы в отрасли</w:t>
            </w:r>
          </w:p>
        </w:tc>
        <w:tc>
          <w:tcPr>
            <w:tcW w:w="1474" w:type="dxa"/>
          </w:tcPr>
          <w:p w:rsidR="00DC0A41" w:rsidRDefault="00DC0A41">
            <w:pPr>
              <w:spacing w:after="1" w:line="220" w:lineRule="atLeast"/>
              <w:jc w:val="center"/>
            </w:pPr>
            <w:r>
              <w:rPr>
                <w:rFonts w:ascii="Calibri" w:hAnsi="Calibri" w:cs="Calibri"/>
              </w:rPr>
              <w:t>Стаж работы в компании</w:t>
            </w:r>
          </w:p>
        </w:tc>
        <w:tc>
          <w:tcPr>
            <w:tcW w:w="1474" w:type="dxa"/>
          </w:tcPr>
          <w:p w:rsidR="00DC0A41" w:rsidRDefault="00DC0A41">
            <w:pPr>
              <w:spacing w:after="1" w:line="220" w:lineRule="atLeast"/>
              <w:jc w:val="center"/>
            </w:pPr>
            <w:r>
              <w:rPr>
                <w:rFonts w:ascii="Calibri" w:hAnsi="Calibri" w:cs="Calibri"/>
              </w:rPr>
              <w:t>Название учебного заведения и год окончания</w:t>
            </w:r>
          </w:p>
        </w:tc>
        <w:tc>
          <w:tcPr>
            <w:tcW w:w="1417" w:type="dxa"/>
          </w:tcPr>
          <w:p w:rsidR="00DC0A41" w:rsidRDefault="00DC0A41">
            <w:pPr>
              <w:spacing w:after="1" w:line="220" w:lineRule="atLeast"/>
              <w:jc w:val="center"/>
            </w:pPr>
            <w:r>
              <w:rPr>
                <w:rFonts w:ascii="Calibri" w:hAnsi="Calibri" w:cs="Calibri"/>
              </w:rPr>
              <w:t>Примечания</w:t>
            </w:r>
          </w:p>
        </w:tc>
      </w:tr>
      <w:tr w:rsidR="00DC0A41">
        <w:tc>
          <w:tcPr>
            <w:tcW w:w="454" w:type="dxa"/>
          </w:tcPr>
          <w:p w:rsidR="00DC0A41" w:rsidRDefault="00DC0A41">
            <w:pPr>
              <w:spacing w:after="1" w:line="220" w:lineRule="atLeast"/>
              <w:jc w:val="center"/>
            </w:pPr>
            <w:r>
              <w:rPr>
                <w:rFonts w:ascii="Calibri" w:hAnsi="Calibri" w:cs="Calibri"/>
              </w:rPr>
              <w:t>1</w:t>
            </w:r>
          </w:p>
        </w:tc>
        <w:tc>
          <w:tcPr>
            <w:tcW w:w="1644" w:type="dxa"/>
          </w:tcPr>
          <w:p w:rsidR="00DC0A41" w:rsidRDefault="00DC0A41">
            <w:pPr>
              <w:spacing w:after="1" w:line="220" w:lineRule="atLeast"/>
            </w:pPr>
          </w:p>
        </w:tc>
        <w:tc>
          <w:tcPr>
            <w:tcW w:w="1644" w:type="dxa"/>
          </w:tcPr>
          <w:p w:rsidR="00DC0A41" w:rsidRDefault="00DC0A41">
            <w:pPr>
              <w:spacing w:after="1" w:line="220" w:lineRule="atLeast"/>
            </w:pPr>
          </w:p>
        </w:tc>
        <w:tc>
          <w:tcPr>
            <w:tcW w:w="1304" w:type="dxa"/>
          </w:tcPr>
          <w:p w:rsidR="00DC0A41" w:rsidRDefault="00DC0A41">
            <w:pPr>
              <w:spacing w:after="1" w:line="220" w:lineRule="atLeast"/>
            </w:pPr>
          </w:p>
        </w:tc>
        <w:tc>
          <w:tcPr>
            <w:tcW w:w="1474" w:type="dxa"/>
          </w:tcPr>
          <w:p w:rsidR="00DC0A41" w:rsidRDefault="00DC0A41">
            <w:pPr>
              <w:spacing w:after="1" w:line="220" w:lineRule="atLeast"/>
            </w:pPr>
          </w:p>
        </w:tc>
        <w:tc>
          <w:tcPr>
            <w:tcW w:w="1474" w:type="dxa"/>
          </w:tcPr>
          <w:p w:rsidR="00DC0A41" w:rsidRDefault="00DC0A41">
            <w:pPr>
              <w:spacing w:after="1" w:line="220" w:lineRule="atLeast"/>
            </w:pPr>
          </w:p>
        </w:tc>
        <w:tc>
          <w:tcPr>
            <w:tcW w:w="1417" w:type="dxa"/>
          </w:tcPr>
          <w:p w:rsidR="00DC0A41" w:rsidRDefault="00DC0A41">
            <w:pPr>
              <w:spacing w:after="1" w:line="220" w:lineRule="atLeast"/>
            </w:pPr>
          </w:p>
        </w:tc>
      </w:tr>
      <w:tr w:rsidR="00DC0A41">
        <w:tc>
          <w:tcPr>
            <w:tcW w:w="454" w:type="dxa"/>
          </w:tcPr>
          <w:p w:rsidR="00DC0A41" w:rsidRDefault="00DC0A41">
            <w:pPr>
              <w:spacing w:after="1" w:line="220" w:lineRule="atLeast"/>
              <w:jc w:val="center"/>
            </w:pPr>
            <w:r>
              <w:rPr>
                <w:rFonts w:ascii="Calibri" w:hAnsi="Calibri" w:cs="Calibri"/>
              </w:rPr>
              <w:t>2</w:t>
            </w:r>
          </w:p>
        </w:tc>
        <w:tc>
          <w:tcPr>
            <w:tcW w:w="1644" w:type="dxa"/>
          </w:tcPr>
          <w:p w:rsidR="00DC0A41" w:rsidRDefault="00DC0A41">
            <w:pPr>
              <w:spacing w:after="1" w:line="220" w:lineRule="atLeast"/>
            </w:pPr>
          </w:p>
        </w:tc>
        <w:tc>
          <w:tcPr>
            <w:tcW w:w="1644" w:type="dxa"/>
          </w:tcPr>
          <w:p w:rsidR="00DC0A41" w:rsidRDefault="00DC0A41">
            <w:pPr>
              <w:spacing w:after="1" w:line="220" w:lineRule="atLeast"/>
            </w:pPr>
          </w:p>
        </w:tc>
        <w:tc>
          <w:tcPr>
            <w:tcW w:w="1304" w:type="dxa"/>
          </w:tcPr>
          <w:p w:rsidR="00DC0A41" w:rsidRDefault="00DC0A41">
            <w:pPr>
              <w:spacing w:after="1" w:line="220" w:lineRule="atLeast"/>
            </w:pPr>
          </w:p>
        </w:tc>
        <w:tc>
          <w:tcPr>
            <w:tcW w:w="1474" w:type="dxa"/>
          </w:tcPr>
          <w:p w:rsidR="00DC0A41" w:rsidRDefault="00DC0A41">
            <w:pPr>
              <w:spacing w:after="1" w:line="220" w:lineRule="atLeast"/>
            </w:pPr>
          </w:p>
        </w:tc>
        <w:tc>
          <w:tcPr>
            <w:tcW w:w="1474" w:type="dxa"/>
          </w:tcPr>
          <w:p w:rsidR="00DC0A41" w:rsidRDefault="00DC0A41">
            <w:pPr>
              <w:spacing w:after="1" w:line="220" w:lineRule="atLeast"/>
            </w:pPr>
          </w:p>
        </w:tc>
        <w:tc>
          <w:tcPr>
            <w:tcW w:w="1417" w:type="dxa"/>
          </w:tcPr>
          <w:p w:rsidR="00DC0A41" w:rsidRDefault="00DC0A41">
            <w:pPr>
              <w:spacing w:after="1" w:line="220" w:lineRule="atLeast"/>
            </w:pPr>
          </w:p>
        </w:tc>
      </w:tr>
      <w:tr w:rsidR="00DC0A41">
        <w:tc>
          <w:tcPr>
            <w:tcW w:w="454" w:type="dxa"/>
          </w:tcPr>
          <w:p w:rsidR="00DC0A41" w:rsidRDefault="00DC0A41">
            <w:pPr>
              <w:spacing w:after="1" w:line="220" w:lineRule="atLeast"/>
              <w:jc w:val="center"/>
            </w:pPr>
            <w:r>
              <w:rPr>
                <w:rFonts w:ascii="Calibri" w:hAnsi="Calibri" w:cs="Calibri"/>
              </w:rPr>
              <w:t>3</w:t>
            </w:r>
          </w:p>
        </w:tc>
        <w:tc>
          <w:tcPr>
            <w:tcW w:w="1644" w:type="dxa"/>
          </w:tcPr>
          <w:p w:rsidR="00DC0A41" w:rsidRDefault="00DC0A41">
            <w:pPr>
              <w:spacing w:after="1" w:line="220" w:lineRule="atLeast"/>
            </w:pPr>
          </w:p>
        </w:tc>
        <w:tc>
          <w:tcPr>
            <w:tcW w:w="1644" w:type="dxa"/>
          </w:tcPr>
          <w:p w:rsidR="00DC0A41" w:rsidRDefault="00DC0A41">
            <w:pPr>
              <w:spacing w:after="1" w:line="220" w:lineRule="atLeast"/>
            </w:pPr>
          </w:p>
        </w:tc>
        <w:tc>
          <w:tcPr>
            <w:tcW w:w="1304" w:type="dxa"/>
          </w:tcPr>
          <w:p w:rsidR="00DC0A41" w:rsidRDefault="00DC0A41">
            <w:pPr>
              <w:spacing w:after="1" w:line="220" w:lineRule="atLeast"/>
            </w:pPr>
          </w:p>
        </w:tc>
        <w:tc>
          <w:tcPr>
            <w:tcW w:w="1474" w:type="dxa"/>
          </w:tcPr>
          <w:p w:rsidR="00DC0A41" w:rsidRDefault="00DC0A41">
            <w:pPr>
              <w:spacing w:after="1" w:line="220" w:lineRule="atLeast"/>
            </w:pPr>
          </w:p>
        </w:tc>
        <w:tc>
          <w:tcPr>
            <w:tcW w:w="1474" w:type="dxa"/>
          </w:tcPr>
          <w:p w:rsidR="00DC0A41" w:rsidRDefault="00DC0A41">
            <w:pPr>
              <w:spacing w:after="1" w:line="220" w:lineRule="atLeast"/>
            </w:pPr>
          </w:p>
        </w:tc>
        <w:tc>
          <w:tcPr>
            <w:tcW w:w="1417"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 xml:space="preserve">    Итого:</w:t>
      </w:r>
    </w:p>
    <w:p w:rsidR="00DC0A41" w:rsidRDefault="00DC0A41">
      <w:pPr>
        <w:spacing w:after="1" w:line="200" w:lineRule="atLeast"/>
        <w:jc w:val="both"/>
      </w:pPr>
      <w:r>
        <w:rPr>
          <w:rFonts w:ascii="Courier New" w:hAnsi="Courier New" w:cs="Courier New"/>
          <w:sz w:val="20"/>
        </w:rPr>
        <w:t xml:space="preserve">    - количество специалистов с опытом работы более 10 лет и стажем  работы</w:t>
      </w:r>
    </w:p>
    <w:p w:rsidR="00DC0A41" w:rsidRDefault="00DC0A41">
      <w:pPr>
        <w:spacing w:after="1" w:line="200" w:lineRule="atLeast"/>
        <w:jc w:val="both"/>
      </w:pPr>
      <w:r>
        <w:rPr>
          <w:rFonts w:ascii="Courier New" w:hAnsi="Courier New" w:cs="Courier New"/>
          <w:sz w:val="20"/>
        </w:rPr>
        <w:t xml:space="preserve">    в компании более 2-х лет: ________ человек.</w:t>
      </w:r>
    </w:p>
    <w:p w:rsidR="00DC0A41" w:rsidRDefault="00DC0A41">
      <w:pPr>
        <w:spacing w:after="1" w:line="200" w:lineRule="atLeast"/>
        <w:jc w:val="both"/>
      </w:pPr>
      <w:r>
        <w:rPr>
          <w:rFonts w:ascii="Courier New" w:hAnsi="Courier New" w:cs="Courier New"/>
          <w:sz w:val="20"/>
        </w:rPr>
        <w:t xml:space="preserve">    - количество специалистов с опытом работы более 5 лет ________ человек.</w:t>
      </w:r>
    </w:p>
    <w:p w:rsidR="00DC0A41" w:rsidRDefault="00DC0A41">
      <w:pPr>
        <w:spacing w:after="1" w:line="200" w:lineRule="atLeast"/>
        <w:jc w:val="both"/>
      </w:pPr>
      <w:r>
        <w:rPr>
          <w:rFonts w:ascii="Courier New" w:hAnsi="Courier New" w:cs="Courier New"/>
          <w:sz w:val="20"/>
        </w:rPr>
        <w:t xml:space="preserve">    Средняя численность работников участника на дату подачи заявки:</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Прилагаются следующие  документы в отношении каждого работника  (заверенные</w:t>
      </w:r>
    </w:p>
    <w:p w:rsidR="00DC0A41" w:rsidRDefault="00DC0A41">
      <w:pPr>
        <w:spacing w:after="1" w:line="200" w:lineRule="atLeast"/>
        <w:jc w:val="both"/>
      </w:pPr>
      <w:r>
        <w:rPr>
          <w:rFonts w:ascii="Courier New" w:hAnsi="Courier New" w:cs="Courier New"/>
          <w:sz w:val="20"/>
        </w:rPr>
        <w:t>участником):</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 xml:space="preserve">    1. Копия паспорта в количестве ____ шт.</w:t>
      </w:r>
    </w:p>
    <w:p w:rsidR="00DC0A41" w:rsidRDefault="00DC0A41">
      <w:pPr>
        <w:spacing w:after="1" w:line="200" w:lineRule="atLeast"/>
        <w:jc w:val="both"/>
      </w:pPr>
      <w:r>
        <w:rPr>
          <w:rFonts w:ascii="Courier New" w:hAnsi="Courier New" w:cs="Courier New"/>
          <w:sz w:val="20"/>
        </w:rPr>
        <w:t xml:space="preserve">    2. копия документа об  образовании и (или)  квалификации  в  количестве</w:t>
      </w:r>
    </w:p>
    <w:p w:rsidR="00DC0A41" w:rsidRDefault="00DC0A41">
      <w:pPr>
        <w:spacing w:after="1" w:line="200" w:lineRule="atLeast"/>
        <w:jc w:val="both"/>
      </w:pPr>
      <w:r>
        <w:rPr>
          <w:rFonts w:ascii="Courier New" w:hAnsi="Courier New" w:cs="Courier New"/>
          <w:sz w:val="20"/>
        </w:rPr>
        <w:t>____ шт.</w:t>
      </w:r>
    </w:p>
    <w:p w:rsidR="00DC0A41" w:rsidRDefault="00DC0A41">
      <w:pPr>
        <w:spacing w:after="1" w:line="200" w:lineRule="atLeast"/>
        <w:jc w:val="both"/>
      </w:pPr>
      <w:r>
        <w:rPr>
          <w:rFonts w:ascii="Courier New" w:hAnsi="Courier New" w:cs="Courier New"/>
          <w:sz w:val="20"/>
        </w:rPr>
        <w:t xml:space="preserve">    3. Копия трудовой книжки в количестве ____ шт.</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 xml:space="preserve">       Должность, подпись уполномоченного лица, печать (при наличии печати)</w:t>
      </w:r>
    </w:p>
    <w:p w:rsidR="00DC0A41" w:rsidRDefault="00DC0A41">
      <w:pPr>
        <w:spacing w:after="1" w:line="220" w:lineRule="atLeast"/>
        <w:jc w:val="both"/>
      </w:pPr>
    </w:p>
    <w:p w:rsidR="00DC0A41" w:rsidRDefault="00DC0A41">
      <w:pPr>
        <w:spacing w:after="1" w:line="220" w:lineRule="atLeast"/>
        <w:jc w:val="both"/>
      </w:pPr>
    </w:p>
    <w:p w:rsidR="00DC0A41" w:rsidRDefault="00DC0A41">
      <w:pPr>
        <w:sectPr w:rsidR="00DC0A41">
          <w:pgSz w:w="16838" w:h="11905" w:orient="landscape"/>
          <w:pgMar w:top="1701" w:right="1134" w:bottom="850" w:left="1134" w:header="0" w:footer="0" w:gutter="0"/>
          <w:cols w:space="720"/>
        </w:sectPr>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2"/>
      </w:pPr>
      <w:r>
        <w:rPr>
          <w:rFonts w:ascii="Calibri" w:hAnsi="Calibri" w:cs="Calibri"/>
        </w:rPr>
        <w:t>Приложение N 4</w:t>
      </w:r>
    </w:p>
    <w:p w:rsidR="00DC0A41" w:rsidRDefault="00DC0A41">
      <w:pPr>
        <w:spacing w:after="1" w:line="220" w:lineRule="atLeast"/>
        <w:jc w:val="right"/>
      </w:pPr>
      <w:r>
        <w:rPr>
          <w:rFonts w:ascii="Calibri" w:hAnsi="Calibri" w:cs="Calibri"/>
        </w:rPr>
        <w:t>к типовой конкурсной документации</w:t>
      </w:r>
    </w:p>
    <w:p w:rsidR="00DC0A41" w:rsidRDefault="00DC0A41">
      <w:pPr>
        <w:spacing w:after="1" w:line="220" w:lineRule="atLeast"/>
        <w:jc w:val="right"/>
      </w:pPr>
      <w:r>
        <w:rPr>
          <w:rFonts w:ascii="Calibri" w:hAnsi="Calibri" w:cs="Calibri"/>
        </w:rPr>
        <w:t>по проведению открытого конкурса</w:t>
      </w:r>
    </w:p>
    <w:p w:rsidR="00DC0A41" w:rsidRDefault="00DC0A41">
      <w:pPr>
        <w:spacing w:after="1" w:line="220" w:lineRule="atLeast"/>
        <w:jc w:val="right"/>
      </w:pPr>
      <w:r>
        <w:rPr>
          <w:rFonts w:ascii="Calibri" w:hAnsi="Calibri" w:cs="Calibri"/>
        </w:rPr>
        <w:t>на выполнение работ по</w:t>
      </w:r>
    </w:p>
    <w:p w:rsidR="00DC0A41" w:rsidRDefault="00DC0A41">
      <w:pPr>
        <w:spacing w:after="1" w:line="220" w:lineRule="atLeast"/>
        <w:jc w:val="right"/>
      </w:pPr>
      <w:r>
        <w:rPr>
          <w:rFonts w:ascii="Calibri" w:hAnsi="Calibri" w:cs="Calibri"/>
        </w:rPr>
        <w:t>капитальному ремонту</w:t>
      </w:r>
    </w:p>
    <w:p w:rsidR="00DC0A41" w:rsidRDefault="00DC0A41">
      <w:pPr>
        <w:spacing w:after="1" w:line="220" w:lineRule="atLeast"/>
        <w:jc w:val="right"/>
      </w:pPr>
      <w:r>
        <w:rPr>
          <w:rFonts w:ascii="Calibri" w:hAnsi="Calibri" w:cs="Calibri"/>
        </w:rPr>
        <w:t>многоквартирных домов</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Список изменяющих документов</w:t>
      </w:r>
    </w:p>
    <w:p w:rsidR="00DC0A41" w:rsidRDefault="00DC0A41">
      <w:pPr>
        <w:spacing w:after="1" w:line="220" w:lineRule="atLeast"/>
        <w:jc w:val="center"/>
      </w:pPr>
      <w:r>
        <w:rPr>
          <w:rFonts w:ascii="Calibri" w:hAnsi="Calibri" w:cs="Calibri"/>
        </w:rPr>
        <w:t>(в ред. Постановлений Правительства Пензенской обл.</w:t>
      </w:r>
    </w:p>
    <w:p w:rsidR="00DC0A41" w:rsidRDefault="00DC0A41">
      <w:pPr>
        <w:spacing w:after="1" w:line="220" w:lineRule="atLeast"/>
        <w:jc w:val="center"/>
      </w:pPr>
      <w:r>
        <w:rPr>
          <w:rFonts w:ascii="Calibri" w:hAnsi="Calibri" w:cs="Calibri"/>
        </w:rPr>
        <w:t xml:space="preserve">от 24.01.2012 </w:t>
      </w:r>
      <w:hyperlink r:id="rId105" w:history="1">
        <w:r>
          <w:rPr>
            <w:rFonts w:ascii="Calibri" w:hAnsi="Calibri" w:cs="Calibri"/>
            <w:color w:val="0000FF"/>
          </w:rPr>
          <w:t>N 29-пП</w:t>
        </w:r>
      </w:hyperlink>
      <w:r>
        <w:rPr>
          <w:rFonts w:ascii="Calibri" w:hAnsi="Calibri" w:cs="Calibri"/>
        </w:rPr>
        <w:t xml:space="preserve">, от 04.07.2014 </w:t>
      </w:r>
      <w:hyperlink r:id="rId106" w:history="1">
        <w:r>
          <w:rPr>
            <w:rFonts w:ascii="Calibri" w:hAnsi="Calibri" w:cs="Calibri"/>
            <w:color w:val="0000FF"/>
          </w:rPr>
          <w:t>N 467-пП</w:t>
        </w:r>
      </w:hyperlink>
      <w:r>
        <w:rPr>
          <w:rFonts w:ascii="Calibri" w:hAnsi="Calibri" w:cs="Calibri"/>
        </w:rPr>
        <w:t>,</w:t>
      </w:r>
    </w:p>
    <w:p w:rsidR="00DC0A41" w:rsidRDefault="00DC0A41">
      <w:pPr>
        <w:spacing w:after="1" w:line="220" w:lineRule="atLeast"/>
        <w:jc w:val="center"/>
      </w:pPr>
      <w:r>
        <w:rPr>
          <w:rFonts w:ascii="Calibri" w:hAnsi="Calibri" w:cs="Calibri"/>
        </w:rPr>
        <w:t xml:space="preserve">от 22.05.2015 </w:t>
      </w:r>
      <w:hyperlink r:id="rId107" w:history="1">
        <w:r>
          <w:rPr>
            <w:rFonts w:ascii="Calibri" w:hAnsi="Calibri" w:cs="Calibri"/>
            <w:color w:val="0000FF"/>
          </w:rPr>
          <w:t>N 279-пП</w:t>
        </w:r>
      </w:hyperlink>
      <w:r>
        <w:rPr>
          <w:rFonts w:ascii="Calibri" w:hAnsi="Calibri" w:cs="Calibri"/>
        </w:rPr>
        <w:t xml:space="preserve">, от 08.12.2016 </w:t>
      </w:r>
      <w:hyperlink r:id="rId108" w:history="1">
        <w:r>
          <w:rPr>
            <w:rFonts w:ascii="Calibri" w:hAnsi="Calibri" w:cs="Calibri"/>
            <w:color w:val="0000FF"/>
          </w:rPr>
          <w:t>N 618-пП</w:t>
        </w:r>
      </w:hyperlink>
      <w:r>
        <w:rPr>
          <w:rFonts w:ascii="Calibri" w:hAnsi="Calibri" w:cs="Calibri"/>
        </w:rPr>
        <w:t>)</w:t>
      </w:r>
    </w:p>
    <w:p w:rsidR="00DC0A41" w:rsidRDefault="00DC0A41">
      <w:pPr>
        <w:spacing w:after="1" w:line="220" w:lineRule="atLeast"/>
        <w:jc w:val="both"/>
      </w:pPr>
    </w:p>
    <w:p w:rsidR="00DC0A41" w:rsidRDefault="00DC0A41">
      <w:pPr>
        <w:pBdr>
          <w:top w:val="single" w:sz="6" w:space="0" w:color="auto"/>
        </w:pBdr>
        <w:spacing w:before="100" w:after="100"/>
        <w:jc w:val="both"/>
        <w:rPr>
          <w:sz w:val="2"/>
          <w:szCs w:val="2"/>
        </w:rPr>
      </w:pPr>
    </w:p>
    <w:p w:rsidR="00DC0A41" w:rsidRDefault="00DC0A41">
      <w:pPr>
        <w:spacing w:after="1" w:line="220" w:lineRule="atLeast"/>
        <w:ind w:firstLine="540"/>
        <w:jc w:val="both"/>
      </w:pPr>
      <w:r>
        <w:rPr>
          <w:rFonts w:ascii="Calibri" w:hAnsi="Calibri" w:cs="Calibri"/>
          <w:color w:val="0A2666"/>
        </w:rPr>
        <w:t>КонсультантПлюс: примечание.</w:t>
      </w:r>
    </w:p>
    <w:p w:rsidR="00DC0A41" w:rsidRDefault="00DC0A41">
      <w:pPr>
        <w:spacing w:after="1" w:line="220" w:lineRule="atLeast"/>
        <w:ind w:firstLine="540"/>
        <w:jc w:val="both"/>
      </w:pPr>
      <w:r>
        <w:rPr>
          <w:rFonts w:ascii="Calibri" w:hAnsi="Calibri" w:cs="Calibri"/>
          <w:color w:val="0A2666"/>
        </w:rPr>
        <w:t>Нумерация подпунктов дана в соответствии с официальным текстом документа.</w:t>
      </w:r>
    </w:p>
    <w:p w:rsidR="00DC0A41" w:rsidRDefault="00DC0A41">
      <w:pPr>
        <w:pBdr>
          <w:top w:val="single" w:sz="6" w:space="0" w:color="auto"/>
        </w:pBdr>
        <w:spacing w:before="100" w:after="100"/>
        <w:jc w:val="both"/>
        <w:rPr>
          <w:sz w:val="2"/>
          <w:szCs w:val="2"/>
        </w:rPr>
      </w:pPr>
    </w:p>
    <w:p w:rsidR="00DC0A41" w:rsidRDefault="00DC0A41">
      <w:pPr>
        <w:spacing w:after="1" w:line="220" w:lineRule="atLeast"/>
        <w:jc w:val="center"/>
      </w:pPr>
      <w:bookmarkStart w:id="26" w:name="P790"/>
      <w:bookmarkEnd w:id="26"/>
      <w:r>
        <w:rPr>
          <w:rFonts w:ascii="Calibri" w:hAnsi="Calibri" w:cs="Calibri"/>
        </w:rPr>
        <w:t>Примерная форма</w:t>
      </w:r>
    </w:p>
    <w:p w:rsidR="00DC0A41" w:rsidRDefault="00DC0A41">
      <w:pPr>
        <w:spacing w:after="1" w:line="220" w:lineRule="atLeast"/>
        <w:jc w:val="center"/>
      </w:pPr>
      <w:r>
        <w:rPr>
          <w:rFonts w:ascii="Calibri" w:hAnsi="Calibri" w:cs="Calibri"/>
        </w:rPr>
        <w:t>договора подряда на выполнение работ по капитальному</w:t>
      </w:r>
    </w:p>
    <w:p w:rsidR="00DC0A41" w:rsidRDefault="00DC0A41">
      <w:pPr>
        <w:spacing w:after="1" w:line="220" w:lineRule="atLeast"/>
        <w:jc w:val="center"/>
      </w:pPr>
      <w:r>
        <w:rPr>
          <w:rFonts w:ascii="Calibri" w:hAnsi="Calibri" w:cs="Calibri"/>
        </w:rPr>
        <w:t>ремонту многоквартирных домов</w:t>
      </w:r>
    </w:p>
    <w:p w:rsidR="00DC0A41" w:rsidRDefault="00DC0A41">
      <w:pPr>
        <w:spacing w:after="1" w:line="220" w:lineRule="atLeast"/>
        <w:jc w:val="both"/>
      </w:pPr>
    </w:p>
    <w:p w:rsidR="00DC0A41" w:rsidRDefault="00DC0A41">
      <w:pPr>
        <w:spacing w:after="1" w:line="220" w:lineRule="atLeast"/>
        <w:jc w:val="center"/>
      </w:pPr>
      <w:r>
        <w:rPr>
          <w:rFonts w:ascii="Calibri" w:hAnsi="Calibri" w:cs="Calibri"/>
        </w:rPr>
        <w:t>Договор N_________</w:t>
      </w:r>
    </w:p>
    <w:p w:rsidR="00DC0A41" w:rsidRDefault="00DC0A41">
      <w:pPr>
        <w:spacing w:after="1" w:line="220" w:lineRule="atLeast"/>
        <w:jc w:val="center"/>
      </w:pPr>
      <w:r>
        <w:rPr>
          <w:rFonts w:ascii="Calibri" w:hAnsi="Calibri" w:cs="Calibri"/>
        </w:rPr>
        <w:t>на выполнение работ по капитальному ремонту</w:t>
      </w:r>
    </w:p>
    <w:p w:rsidR="00DC0A41" w:rsidRDefault="00DC0A41">
      <w:pPr>
        <w:spacing w:after="1" w:line="220" w:lineRule="atLeast"/>
        <w:jc w:val="center"/>
      </w:pPr>
      <w:r>
        <w:rPr>
          <w:rFonts w:ascii="Calibri" w:hAnsi="Calibri" w:cs="Calibri"/>
        </w:rPr>
        <w:t>многоквартирного дома</w:t>
      </w:r>
    </w:p>
    <w:p w:rsidR="00DC0A41" w:rsidRDefault="00DC0A41">
      <w:pPr>
        <w:spacing w:after="1" w:line="220" w:lineRule="atLeast"/>
        <w:jc w:val="both"/>
      </w:pPr>
    </w:p>
    <w:p w:rsidR="00DC0A41" w:rsidRDefault="00DC0A41">
      <w:pPr>
        <w:spacing w:after="1" w:line="220" w:lineRule="atLeast"/>
        <w:jc w:val="right"/>
      </w:pPr>
      <w:r>
        <w:rPr>
          <w:rFonts w:ascii="Calibri" w:hAnsi="Calibri" w:cs="Calibri"/>
        </w:rPr>
        <w:t>"__" _________ 20 года</w:t>
      </w:r>
    </w:p>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(полное наименование заказчика)</w:t>
      </w:r>
    </w:p>
    <w:p w:rsidR="00DC0A41" w:rsidRDefault="00DC0A41">
      <w:pPr>
        <w:spacing w:after="1" w:line="200" w:lineRule="atLeast"/>
        <w:jc w:val="both"/>
      </w:pPr>
      <w:r>
        <w:rPr>
          <w:rFonts w:ascii="Courier New" w:hAnsi="Courier New" w:cs="Courier New"/>
          <w:sz w:val="20"/>
        </w:rPr>
        <w:t>в лице ___________________________________________________________________</w:t>
      </w:r>
    </w:p>
    <w:p w:rsidR="00DC0A41" w:rsidRDefault="00DC0A41">
      <w:pPr>
        <w:spacing w:after="1" w:line="200" w:lineRule="atLeast"/>
        <w:jc w:val="both"/>
      </w:pPr>
      <w:r>
        <w:rPr>
          <w:rFonts w:ascii="Courier New" w:hAnsi="Courier New" w:cs="Courier New"/>
          <w:sz w:val="20"/>
        </w:rPr>
        <w:t>действующего на основании ________________________________________________</w:t>
      </w:r>
    </w:p>
    <w:p w:rsidR="00DC0A41" w:rsidRDefault="00DC0A41">
      <w:pPr>
        <w:spacing w:after="1" w:line="200" w:lineRule="atLeast"/>
        <w:jc w:val="both"/>
      </w:pPr>
      <w:r>
        <w:rPr>
          <w:rFonts w:ascii="Courier New" w:hAnsi="Courier New" w:cs="Courier New"/>
          <w:sz w:val="20"/>
        </w:rPr>
        <w:t>(далее - Заказчик), с одной стороны, и 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(полное наименование подрядной организации)</w:t>
      </w:r>
    </w:p>
    <w:p w:rsidR="00DC0A41" w:rsidRDefault="00DC0A41">
      <w:pPr>
        <w:spacing w:after="1" w:line="200" w:lineRule="atLeast"/>
        <w:jc w:val="both"/>
      </w:pPr>
      <w:r>
        <w:rPr>
          <w:rFonts w:ascii="Courier New" w:hAnsi="Courier New" w:cs="Courier New"/>
          <w:sz w:val="20"/>
        </w:rPr>
        <w:t>в лице __________________________________________________________________,</w:t>
      </w:r>
    </w:p>
    <w:p w:rsidR="00DC0A41" w:rsidRDefault="00DC0A41">
      <w:pPr>
        <w:spacing w:after="1" w:line="200" w:lineRule="atLeast"/>
        <w:jc w:val="both"/>
      </w:pPr>
      <w:r>
        <w:rPr>
          <w:rFonts w:ascii="Courier New" w:hAnsi="Courier New" w:cs="Courier New"/>
          <w:sz w:val="20"/>
        </w:rPr>
        <w:t>действующего на основании ________________________________________________</w:t>
      </w:r>
    </w:p>
    <w:p w:rsidR="00DC0A41" w:rsidRDefault="00DC0A41">
      <w:pPr>
        <w:spacing w:after="1" w:line="200" w:lineRule="atLeast"/>
        <w:jc w:val="both"/>
      </w:pPr>
      <w:r>
        <w:rPr>
          <w:rFonts w:ascii="Courier New" w:hAnsi="Courier New" w:cs="Courier New"/>
          <w:sz w:val="20"/>
        </w:rPr>
        <w:t>(далее - Подрядчик),  с  другой стороны,  именуемые в дальнейшем "Стороны"</w:t>
      </w:r>
    </w:p>
    <w:p w:rsidR="00DC0A41" w:rsidRDefault="00DC0A41">
      <w:pPr>
        <w:spacing w:after="1" w:line="200" w:lineRule="atLeast"/>
        <w:jc w:val="both"/>
      </w:pPr>
      <w:r>
        <w:rPr>
          <w:rFonts w:ascii="Courier New" w:hAnsi="Courier New" w:cs="Courier New"/>
          <w:sz w:val="20"/>
        </w:rPr>
        <w:t xml:space="preserve">заключили настоящий Договор о нижеследующем </w:t>
      </w:r>
      <w:hyperlink w:anchor="P814" w:history="1">
        <w:r>
          <w:rPr>
            <w:rFonts w:ascii="Courier New" w:hAnsi="Courier New" w:cs="Courier New"/>
            <w:color w:val="0000FF"/>
            <w:sz w:val="20"/>
          </w:rPr>
          <w:t>&lt;*&gt;</w:t>
        </w:r>
      </w:hyperlink>
      <w:r>
        <w:rPr>
          <w:rFonts w:ascii="Courier New" w:hAnsi="Courier New" w:cs="Courier New"/>
          <w:sz w:val="20"/>
        </w:rPr>
        <w:t>:</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w:t>
      </w:r>
    </w:p>
    <w:p w:rsidR="00DC0A41" w:rsidRDefault="00DC0A41">
      <w:pPr>
        <w:spacing w:before="220" w:after="1" w:line="220" w:lineRule="atLeast"/>
        <w:ind w:firstLine="540"/>
        <w:jc w:val="both"/>
      </w:pPr>
      <w:bookmarkStart w:id="27" w:name="P814"/>
      <w:bookmarkEnd w:id="27"/>
      <w:r>
        <w:rPr>
          <w:rFonts w:ascii="Calibri" w:hAnsi="Calibri" w:cs="Calibri"/>
        </w:rPr>
        <w:t>&lt;*&gt; При составлении договора подряда необходимая информация вносится в незаполненные поля.</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1. ПРЕДМЕТ И СУЩЕСТВЕННЫЕ УСЛОВИЯ ДОГОВОРА</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 xml:space="preserve">1.1 Заказчик поручает, а Подрядчик принимает на себя обязательства по выполнению работ по капитальному ремонту ______________________ (далее - работы) многоквартирного дома (далее - объект), расположенного по адресу: __________________________________________________, в соответствии с технической и сметной документацией, прилагаемой к Договору </w:t>
      </w:r>
      <w:hyperlink w:anchor="P826"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bookmarkStart w:id="28" w:name="P819"/>
      <w:bookmarkEnd w:id="28"/>
      <w:r>
        <w:rPr>
          <w:rFonts w:ascii="Calibri" w:hAnsi="Calibri" w:cs="Calibri"/>
        </w:rPr>
        <w:lastRenderedPageBreak/>
        <w:t xml:space="preserve">1.2. Общая стоимость работ по Договору составляет _________________ рублей, в том числе НДС _______________________________________________ рублей </w:t>
      </w:r>
      <w:hyperlink w:anchor="P827"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 xml:space="preserve">1.3. Указанная в </w:t>
      </w:r>
      <w:hyperlink w:anchor="P819" w:history="1">
        <w:r>
          <w:rPr>
            <w:rFonts w:ascii="Calibri" w:hAnsi="Calibri" w:cs="Calibri"/>
            <w:color w:val="0000FF"/>
          </w:rPr>
          <w:t>пункте 1.2</w:t>
        </w:r>
      </w:hyperlink>
      <w:r>
        <w:rPr>
          <w:rFonts w:ascii="Calibri" w:hAnsi="Calibri" w:cs="Calibri"/>
        </w:rPr>
        <w:t xml:space="preserve"> стоимость работ в связи с удорожанием ресурсов в период проведения капитального ремонта, увеличению не подлежит </w:t>
      </w:r>
      <w:hyperlink w:anchor="P831"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bookmarkStart w:id="29" w:name="P821"/>
      <w:bookmarkEnd w:id="29"/>
      <w:r>
        <w:rPr>
          <w:rFonts w:ascii="Calibri" w:hAnsi="Calibri" w:cs="Calibri"/>
        </w:rPr>
        <w:t xml:space="preserve">1.4. Срок выполнения работ составляет _________________ дней </w:t>
      </w:r>
      <w:hyperlink w:anchor="P833"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 xml:space="preserve">1.5. В счет стоимости работ, в пределах суммы, указанной в </w:t>
      </w:r>
      <w:hyperlink w:anchor="P819" w:history="1">
        <w:r>
          <w:rPr>
            <w:rFonts w:ascii="Calibri" w:hAnsi="Calibri" w:cs="Calibri"/>
            <w:color w:val="0000FF"/>
          </w:rPr>
          <w:t>пункте 1.2</w:t>
        </w:r>
      </w:hyperlink>
      <w:r>
        <w:rPr>
          <w:rFonts w:ascii="Calibri" w:hAnsi="Calibri" w:cs="Calibri"/>
        </w:rPr>
        <w:t>.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DC0A41" w:rsidRDefault="00DC0A41">
      <w:pPr>
        <w:spacing w:before="220" w:after="1" w:line="220" w:lineRule="atLeast"/>
        <w:ind w:firstLine="540"/>
        <w:jc w:val="both"/>
      </w:pPr>
      <w:r>
        <w:rPr>
          <w:rFonts w:ascii="Calibri" w:hAnsi="Calibri" w:cs="Calibri"/>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w:t>
      </w:r>
      <w:hyperlink w:anchor="P819" w:history="1">
        <w:r>
          <w:rPr>
            <w:rFonts w:ascii="Calibri" w:hAnsi="Calibri" w:cs="Calibri"/>
            <w:color w:val="0000FF"/>
          </w:rPr>
          <w:t>пункте 1.2</w:t>
        </w:r>
      </w:hyperlink>
      <w:r>
        <w:rPr>
          <w:rFonts w:ascii="Calibri" w:hAnsi="Calibri" w:cs="Calibri"/>
        </w:rPr>
        <w:t xml:space="preserve"> Договора, в сроки и в порядке, определенные настоящим Договором.</w:t>
      </w:r>
    </w:p>
    <w:p w:rsidR="00DC0A41" w:rsidRDefault="00DC0A41">
      <w:pPr>
        <w:spacing w:before="220" w:after="1" w:line="220" w:lineRule="atLeast"/>
        <w:ind w:firstLine="540"/>
        <w:jc w:val="both"/>
      </w:pPr>
      <w:bookmarkStart w:id="30" w:name="P824"/>
      <w:bookmarkEnd w:id="30"/>
      <w:r>
        <w:rPr>
          <w:rFonts w:ascii="Calibri" w:hAnsi="Calibri" w:cs="Calibri"/>
        </w:rPr>
        <w:t xml:space="preserve">1.7. Основанием для заключения настоящего Договора является __________________ N ____________ от "__" ____________ 20__ г. </w:t>
      </w:r>
      <w:hyperlink w:anchor="P833" w:history="1">
        <w:r>
          <w:rPr>
            <w:rFonts w:ascii="Calibri" w:hAnsi="Calibri" w:cs="Calibri"/>
            <w:color w:val="0000FF"/>
          </w:rPr>
          <w:t>&lt;*****&gt;</w:t>
        </w:r>
      </w:hyperlink>
    </w:p>
    <w:p w:rsidR="00DC0A41" w:rsidRDefault="00DC0A41">
      <w:pPr>
        <w:spacing w:before="220" w:after="1" w:line="220" w:lineRule="atLeast"/>
        <w:ind w:firstLine="540"/>
        <w:jc w:val="both"/>
      </w:pPr>
      <w:r>
        <w:rPr>
          <w:rFonts w:ascii="Calibri" w:hAnsi="Calibri" w:cs="Calibri"/>
        </w:rPr>
        <w:t>--------------------------------</w:t>
      </w:r>
    </w:p>
    <w:p w:rsidR="00DC0A41" w:rsidRDefault="00DC0A41">
      <w:pPr>
        <w:spacing w:before="220" w:after="1" w:line="220" w:lineRule="atLeast"/>
        <w:ind w:firstLine="540"/>
        <w:jc w:val="both"/>
      </w:pPr>
      <w:bookmarkStart w:id="31" w:name="P826"/>
      <w:bookmarkEnd w:id="31"/>
      <w:r>
        <w:rPr>
          <w:rFonts w:ascii="Calibri" w:hAnsi="Calibri" w:cs="Calibri"/>
        </w:rPr>
        <w:t>&lt;*&gt; (1) Указать вид работ по капитальному ремонту многоквартирного дома в соответствии со статьей 12 Закон Пензенской области.</w:t>
      </w:r>
    </w:p>
    <w:p w:rsidR="00DC0A41" w:rsidRDefault="00DC0A41">
      <w:pPr>
        <w:spacing w:before="220" w:after="1" w:line="220" w:lineRule="atLeast"/>
        <w:ind w:firstLine="540"/>
        <w:jc w:val="both"/>
      </w:pPr>
      <w:bookmarkStart w:id="32" w:name="P827"/>
      <w:bookmarkEnd w:id="32"/>
      <w:r>
        <w:rPr>
          <w:rFonts w:ascii="Calibri" w:hAnsi="Calibri" w:cs="Calibri"/>
        </w:rPr>
        <w:t xml:space="preserve">&lt;**&gt; Общая стоимость работ определяется в результате проведения открытого конкурса, и в </w:t>
      </w:r>
      <w:hyperlink w:anchor="P819" w:history="1">
        <w:r>
          <w:rPr>
            <w:rFonts w:ascii="Calibri" w:hAnsi="Calibri" w:cs="Calibri"/>
            <w:color w:val="0000FF"/>
          </w:rPr>
          <w:t>пункте 1.2</w:t>
        </w:r>
      </w:hyperlink>
      <w:r>
        <w:rPr>
          <w:rFonts w:ascii="Calibri" w:hAnsi="Calibri" w:cs="Calibri"/>
        </w:rPr>
        <w:t xml:space="preserve"> указывается цена предложения победителя открытого конкурса цифрой и дублируется прописью.</w:t>
      </w:r>
    </w:p>
    <w:p w:rsidR="00DC0A41" w:rsidRDefault="00DC0A41">
      <w:pPr>
        <w:spacing w:before="220" w:after="1" w:line="220" w:lineRule="atLeast"/>
        <w:ind w:firstLine="540"/>
        <w:jc w:val="both"/>
      </w:pPr>
      <w:r>
        <w:rPr>
          <w:rFonts w:ascii="Calibri" w:hAnsi="Calibri" w:cs="Calibri"/>
        </w:rPr>
        <w:t xml:space="preserve">Стоимость по видам работ, отраженным в смете и подлежащих оплате, определяется путем умножения цены, определенной сметной документацией Заказчика, на коэффициент снижения стоимости работ, оформляется в письменной форме как приложение к Договору и указывается в </w:t>
      </w:r>
      <w:hyperlink w:anchor="P999" w:history="1">
        <w:r>
          <w:rPr>
            <w:rFonts w:ascii="Calibri" w:hAnsi="Calibri" w:cs="Calibri"/>
            <w:color w:val="0000FF"/>
          </w:rPr>
          <w:t>Статье 15</w:t>
        </w:r>
      </w:hyperlink>
      <w:r>
        <w:rPr>
          <w:rFonts w:ascii="Calibri" w:hAnsi="Calibri" w:cs="Calibri"/>
        </w:rPr>
        <w:t xml:space="preserve"> Договора.</w:t>
      </w:r>
    </w:p>
    <w:p w:rsidR="00DC0A41" w:rsidRDefault="00DC0A41">
      <w:pPr>
        <w:spacing w:before="220" w:after="1" w:line="220" w:lineRule="atLeast"/>
        <w:ind w:firstLine="540"/>
        <w:jc w:val="both"/>
      </w:pPr>
      <w:r>
        <w:rPr>
          <w:rFonts w:ascii="Calibri" w:hAnsi="Calibri" w:cs="Calibri"/>
        </w:rPr>
        <w:t>Коэффициент снижения стоимости работ рассчитывается как отношение цены победителя торгов к начальной (максимальной) сметной стоимости работ.</w:t>
      </w:r>
    </w:p>
    <w:p w:rsidR="00DC0A41" w:rsidRDefault="00DC0A41">
      <w:pPr>
        <w:spacing w:before="220" w:after="1" w:line="220" w:lineRule="atLeast"/>
        <w:ind w:firstLine="540"/>
        <w:jc w:val="both"/>
      </w:pPr>
      <w:r>
        <w:rPr>
          <w:rFonts w:ascii="Calibri" w:hAnsi="Calibri" w:cs="Calibri"/>
        </w:rPr>
        <w:t xml:space="preserve">Если подрядная организация освобождена от уплаты НДС, то в тексте </w:t>
      </w:r>
      <w:hyperlink w:anchor="P819" w:history="1">
        <w:r>
          <w:rPr>
            <w:rFonts w:ascii="Calibri" w:hAnsi="Calibri" w:cs="Calibri"/>
            <w:color w:val="0000FF"/>
          </w:rPr>
          <w:t>пункта 1.2</w:t>
        </w:r>
      </w:hyperlink>
      <w:r>
        <w:rPr>
          <w:rFonts w:ascii="Calibri" w:hAnsi="Calibri" w:cs="Calibri"/>
        </w:rPr>
        <w:t>: "в том числе НДС __________ рублей" следует записать: "не облагается".</w:t>
      </w:r>
    </w:p>
    <w:p w:rsidR="00DC0A41" w:rsidRDefault="00DC0A41">
      <w:pPr>
        <w:spacing w:before="220" w:after="1" w:line="220" w:lineRule="atLeast"/>
        <w:ind w:firstLine="540"/>
        <w:jc w:val="both"/>
      </w:pPr>
      <w:bookmarkStart w:id="33" w:name="P831"/>
      <w:bookmarkEnd w:id="33"/>
      <w:r>
        <w:rPr>
          <w:rFonts w:ascii="Calibri" w:hAnsi="Calibri" w:cs="Calibri"/>
        </w:rPr>
        <w:t>&lt;***&gt; Поскольку капитальный ремонт многоквартирных домов по сравнению с новым строительством имеет небольшую продолжительность, стоимость работ увеличению не подлежит. Все риски удорожания ресурсов несет Подрядчик</w:t>
      </w:r>
    </w:p>
    <w:p w:rsidR="00DC0A41" w:rsidRDefault="00DC0A41">
      <w:pPr>
        <w:spacing w:before="220" w:after="1" w:line="220" w:lineRule="atLeast"/>
        <w:ind w:firstLine="540"/>
        <w:jc w:val="both"/>
      </w:pPr>
      <w:r>
        <w:rPr>
          <w:rFonts w:ascii="Calibri" w:hAnsi="Calibri" w:cs="Calibri"/>
        </w:rPr>
        <w:t xml:space="preserve">&lt;****&gt; При проведении открытого конкурса срок выполнения работ в незаполненном поле </w:t>
      </w:r>
      <w:hyperlink w:anchor="P821" w:history="1">
        <w:r>
          <w:rPr>
            <w:rFonts w:ascii="Calibri" w:hAnsi="Calibri" w:cs="Calibri"/>
            <w:color w:val="0000FF"/>
          </w:rPr>
          <w:t>пункта 1.4</w:t>
        </w:r>
      </w:hyperlink>
      <w:r>
        <w:rPr>
          <w:rFonts w:ascii="Calibri" w:hAnsi="Calibri" w:cs="Calibri"/>
        </w:rPr>
        <w:t xml:space="preserve"> указывается в соответствии с заявкой победителя конкурса.</w:t>
      </w:r>
    </w:p>
    <w:p w:rsidR="00DC0A41" w:rsidRDefault="00DC0A41">
      <w:pPr>
        <w:spacing w:before="220" w:after="1" w:line="220" w:lineRule="atLeast"/>
        <w:ind w:firstLine="540"/>
        <w:jc w:val="both"/>
      </w:pPr>
      <w:bookmarkStart w:id="34" w:name="P833"/>
      <w:bookmarkEnd w:id="34"/>
      <w:r>
        <w:rPr>
          <w:rFonts w:ascii="Calibri" w:hAnsi="Calibri" w:cs="Calibri"/>
        </w:rPr>
        <w:t xml:space="preserve">&lt;*****&gt; В текст </w:t>
      </w:r>
      <w:hyperlink w:anchor="P824" w:history="1">
        <w:r>
          <w:rPr>
            <w:rFonts w:ascii="Calibri" w:hAnsi="Calibri" w:cs="Calibri"/>
            <w:color w:val="0000FF"/>
          </w:rPr>
          <w:t>пункта 1.7</w:t>
        </w:r>
      </w:hyperlink>
      <w:r>
        <w:rPr>
          <w:rFonts w:ascii="Calibri" w:hAnsi="Calibri" w:cs="Calibri"/>
        </w:rPr>
        <w:t>. необходимо внести наименование, номер и дату принятия документа, являющегося основанием для заключения договора подряда. Например, "протокол оценки и сопоставления заявок на участие в открытом конкурсе на выполнение работ по капитальному ремонту многоквартирного дома N 16 от 04 июня 2010 года".</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2. ПОРЯДОК ОПЛАТЫ РАБОТ</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2.1. Оплата по Договору осуществляется в два этапа:</w:t>
      </w:r>
    </w:p>
    <w:p w:rsidR="00DC0A41" w:rsidRDefault="00DC0A41">
      <w:pPr>
        <w:spacing w:before="220" w:after="1" w:line="220" w:lineRule="atLeast"/>
        <w:ind w:firstLine="540"/>
        <w:jc w:val="both"/>
      </w:pPr>
      <w:bookmarkStart w:id="35" w:name="P838"/>
      <w:bookmarkEnd w:id="35"/>
      <w:r>
        <w:rPr>
          <w:rFonts w:ascii="Calibri" w:hAnsi="Calibri" w:cs="Calibri"/>
        </w:rPr>
        <w:lastRenderedPageBreak/>
        <w:t xml:space="preserve">- авансовый платеж Подрядчику в размере ____________% от стоимости, указанной в </w:t>
      </w:r>
      <w:hyperlink w:anchor="P819" w:history="1">
        <w:r>
          <w:rPr>
            <w:rFonts w:ascii="Calibri" w:hAnsi="Calibri" w:cs="Calibri"/>
            <w:color w:val="0000FF"/>
          </w:rPr>
          <w:t>пункте 1.2</w:t>
        </w:r>
      </w:hyperlink>
      <w:r>
        <w:rPr>
          <w:rFonts w:ascii="Calibri" w:hAnsi="Calibri" w:cs="Calibri"/>
        </w:rPr>
        <w:t>. Договора, в сумме ________________ рублей выплачивается в _____________ дневный срок с даты подписания Договора Сторонами;</w:t>
      </w:r>
    </w:p>
    <w:p w:rsidR="00DC0A41" w:rsidRDefault="00DC0A41">
      <w:pPr>
        <w:spacing w:before="220" w:after="1" w:line="220" w:lineRule="atLeast"/>
        <w:ind w:firstLine="540"/>
        <w:jc w:val="both"/>
      </w:pPr>
      <w:bookmarkStart w:id="36" w:name="P839"/>
      <w:bookmarkEnd w:id="36"/>
      <w:r>
        <w:rPr>
          <w:rFonts w:ascii="Calibri" w:hAnsi="Calibri" w:cs="Calibri"/>
        </w:rPr>
        <w:t xml:space="preserve">- окончательный платеж по завершении работ по Договору выплачивается на основании акта по </w:t>
      </w:r>
      <w:hyperlink r:id="rId109" w:history="1">
        <w:r>
          <w:rPr>
            <w:rFonts w:ascii="Calibri" w:hAnsi="Calibri" w:cs="Calibri"/>
            <w:color w:val="0000FF"/>
          </w:rPr>
          <w:t>форме КС-2</w:t>
        </w:r>
      </w:hyperlink>
      <w:r>
        <w:rPr>
          <w:rFonts w:ascii="Calibri" w:hAnsi="Calibri" w:cs="Calibri"/>
        </w:rPr>
        <w:t xml:space="preserve"> и справки по </w:t>
      </w:r>
      <w:hyperlink r:id="rId110" w:history="1">
        <w:r>
          <w:rPr>
            <w:rFonts w:ascii="Calibri" w:hAnsi="Calibri" w:cs="Calibri"/>
            <w:color w:val="0000FF"/>
          </w:rPr>
          <w:t>форме КС-3</w:t>
        </w:r>
      </w:hyperlink>
      <w:r>
        <w:rPr>
          <w:rFonts w:ascii="Calibri" w:hAnsi="Calibri" w:cs="Calibri"/>
        </w:rPr>
        <w:t xml:space="preserve"> в ____________ дневный срок с даты подписания указанных документов Заказчиком уполномоченными представителями собственников жилых помещений и согласования с органом местного самоуправления </w:t>
      </w:r>
      <w:hyperlink w:anchor="P842"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2.2. Подрядчик обязан использовать аванс для покрытия расходов по производству работ, предоставить Представителю Заказчика по первому требованию все необходимые документы, подтверждающие использование авансового платежа в соответствии с его назначением.</w:t>
      </w:r>
    </w:p>
    <w:p w:rsidR="00DC0A41" w:rsidRDefault="00DC0A41">
      <w:pPr>
        <w:spacing w:before="220" w:after="1" w:line="220" w:lineRule="atLeast"/>
        <w:ind w:firstLine="540"/>
        <w:jc w:val="both"/>
      </w:pPr>
      <w:r>
        <w:rPr>
          <w:rFonts w:ascii="Calibri" w:hAnsi="Calibri" w:cs="Calibri"/>
        </w:rPr>
        <w:t>--------------------------------</w:t>
      </w:r>
    </w:p>
    <w:p w:rsidR="00DC0A41" w:rsidRDefault="00DC0A41">
      <w:pPr>
        <w:spacing w:before="220" w:after="1" w:line="220" w:lineRule="atLeast"/>
        <w:ind w:firstLine="540"/>
        <w:jc w:val="both"/>
      </w:pPr>
      <w:bookmarkStart w:id="37" w:name="P842"/>
      <w:bookmarkEnd w:id="37"/>
      <w:r>
        <w:rPr>
          <w:rFonts w:ascii="Calibri" w:hAnsi="Calibri" w:cs="Calibri"/>
        </w:rPr>
        <w:t xml:space="preserve">&lt;*&gt; В незаполненных полях текста </w:t>
      </w:r>
      <w:hyperlink w:anchor="P838" w:history="1">
        <w:r>
          <w:rPr>
            <w:rFonts w:ascii="Calibri" w:hAnsi="Calibri" w:cs="Calibri"/>
            <w:color w:val="0000FF"/>
          </w:rPr>
          <w:t>первого абзаца пункта 2.1</w:t>
        </w:r>
      </w:hyperlink>
      <w:r>
        <w:rPr>
          <w:rFonts w:ascii="Calibri" w:hAnsi="Calibri" w:cs="Calibri"/>
        </w:rPr>
        <w:t xml:space="preserve"> необходимо указать размер, сумму авансового платежа (не более 30% от стоимости работ) и количество дней (срок оплаты авансового платежа).</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 xml:space="preserve">Согласно </w:t>
      </w:r>
      <w:hyperlink r:id="rId111" w:history="1">
        <w:r>
          <w:rPr>
            <w:rFonts w:ascii="Calibri" w:hAnsi="Calibri" w:cs="Calibri"/>
            <w:color w:val="0000FF"/>
          </w:rPr>
          <w:t>пункту 13 части 3</w:t>
        </w:r>
      </w:hyperlink>
      <w:r>
        <w:rPr>
          <w:rFonts w:ascii="Calibri" w:hAnsi="Calibri" w:cs="Calibri"/>
        </w:rPr>
        <w:t xml:space="preserve"> Порядка и условий предоставления государственной поддержки на проведение капитального ремонта общего имущества в многоквартирных домах, утвержденного постановлением Правительства Пензенской области от 30.05.2014 N 365-пП "Об утверждении порядка и условий предоставления государственной поддержки на проведение капитального ремонта общего имущества в многоквартирных домах" (далее - постановление Правительства Пензенской области от 30.05.2014 N 365-пП), средства, собранные на счетах для оплаты работ по капитальному ремонту многоквартирного дома, могут использоваться на выплату аванса в размере не более тридцати процентов.</w:t>
      </w:r>
    </w:p>
    <w:p w:rsidR="00DC0A41" w:rsidRDefault="00DC0A41">
      <w:pPr>
        <w:spacing w:before="220" w:after="1" w:line="220" w:lineRule="atLeast"/>
        <w:ind w:firstLine="540"/>
        <w:jc w:val="both"/>
      </w:pPr>
      <w:r>
        <w:rPr>
          <w:rFonts w:ascii="Calibri" w:hAnsi="Calibri" w:cs="Calibri"/>
        </w:rPr>
        <w:t xml:space="preserve">В незаполненных полях в тексте </w:t>
      </w:r>
      <w:hyperlink w:anchor="P839" w:history="1">
        <w:r>
          <w:rPr>
            <w:rFonts w:ascii="Calibri" w:hAnsi="Calibri" w:cs="Calibri"/>
            <w:color w:val="0000FF"/>
          </w:rPr>
          <w:t>второго абзаца пункта 2.1</w:t>
        </w:r>
      </w:hyperlink>
      <w:r>
        <w:rPr>
          <w:rFonts w:ascii="Calibri" w:hAnsi="Calibri" w:cs="Calibri"/>
        </w:rPr>
        <w:t xml:space="preserve"> Заказчиком указывается срок выплаты окончательного платежа по завершению работ по договору с даты подписания акта по </w:t>
      </w:r>
      <w:hyperlink r:id="rId112" w:history="1">
        <w:r>
          <w:rPr>
            <w:rFonts w:ascii="Calibri" w:hAnsi="Calibri" w:cs="Calibri"/>
            <w:color w:val="0000FF"/>
          </w:rPr>
          <w:t>форме КС-2</w:t>
        </w:r>
      </w:hyperlink>
      <w:r>
        <w:rPr>
          <w:rFonts w:ascii="Calibri" w:hAnsi="Calibri" w:cs="Calibri"/>
        </w:rPr>
        <w:t xml:space="preserve"> и справки по </w:t>
      </w:r>
      <w:hyperlink r:id="rId113" w:history="1">
        <w:r>
          <w:rPr>
            <w:rFonts w:ascii="Calibri" w:hAnsi="Calibri" w:cs="Calibri"/>
            <w:color w:val="0000FF"/>
          </w:rPr>
          <w:t>форме КС-3</w:t>
        </w:r>
      </w:hyperlink>
      <w:r>
        <w:rPr>
          <w:rFonts w:ascii="Calibri" w:hAnsi="Calibri" w:cs="Calibri"/>
        </w:rPr>
        <w:t xml:space="preserve"> (рекомендуемый - 14 дней) в соответствии с условиями </w:t>
      </w:r>
      <w:hyperlink r:id="rId114" w:history="1">
        <w:r>
          <w:rPr>
            <w:rFonts w:ascii="Calibri" w:hAnsi="Calibri" w:cs="Calibri"/>
            <w:color w:val="0000FF"/>
          </w:rPr>
          <w:t>пункта 12 части 3</w:t>
        </w:r>
      </w:hyperlink>
      <w:r>
        <w:rPr>
          <w:rFonts w:ascii="Calibri" w:hAnsi="Calibri" w:cs="Calibri"/>
        </w:rPr>
        <w:t xml:space="preserve"> постановления Правительства Пензенской области от 30.05.2014 N 365-пП.</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3. СРОКИ ВЫПОЛНЕНИЯ РАБОТ</w:t>
      </w:r>
    </w:p>
    <w:p w:rsidR="00DC0A41" w:rsidRDefault="00DC0A41">
      <w:pPr>
        <w:spacing w:after="1" w:line="220" w:lineRule="atLeast"/>
        <w:jc w:val="both"/>
      </w:pPr>
    </w:p>
    <w:p w:rsidR="00DC0A41" w:rsidRDefault="00DC0A41">
      <w:pPr>
        <w:spacing w:after="1" w:line="220" w:lineRule="atLeast"/>
        <w:ind w:firstLine="540"/>
        <w:jc w:val="both"/>
      </w:pPr>
      <w:bookmarkStart w:id="38" w:name="P849"/>
      <w:bookmarkEnd w:id="38"/>
      <w:r>
        <w:rPr>
          <w:rFonts w:ascii="Calibri" w:hAnsi="Calibri" w:cs="Calibri"/>
        </w:rPr>
        <w:t xml:space="preserve">3.1. Срок начала работ: не позднее "__" ________ 20 ___ года, после передачи объекта Подрядчику в соответствии с </w:t>
      </w:r>
      <w:hyperlink w:anchor="P861" w:history="1">
        <w:r>
          <w:rPr>
            <w:rFonts w:ascii="Calibri" w:hAnsi="Calibri" w:cs="Calibri"/>
            <w:color w:val="0000FF"/>
          </w:rPr>
          <w:t>пунктом 4.1.1</w:t>
        </w:r>
      </w:hyperlink>
      <w:r>
        <w:rPr>
          <w:rFonts w:ascii="Calibri" w:hAnsi="Calibri" w:cs="Calibri"/>
        </w:rPr>
        <w:t xml:space="preserve">. настоящего Договора </w:t>
      </w:r>
      <w:hyperlink w:anchor="P853"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bookmarkStart w:id="39" w:name="P850"/>
      <w:bookmarkEnd w:id="39"/>
      <w:r>
        <w:rPr>
          <w:rFonts w:ascii="Calibri" w:hAnsi="Calibri" w:cs="Calibri"/>
        </w:rPr>
        <w:t xml:space="preserve">3.2. Срок окончания работ не позднее: "__" ______ 20___ года </w:t>
      </w:r>
      <w:hyperlink w:anchor="P854"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3.3. Фактической датой завершения работ на объекте является дата подписания акта о приемке в эксплуатацию приемочной комиссией законченных работ по капитальному ремонту объекта.</w:t>
      </w:r>
    </w:p>
    <w:p w:rsidR="00DC0A41" w:rsidRDefault="00DC0A41">
      <w:pPr>
        <w:spacing w:before="220" w:after="1" w:line="220" w:lineRule="atLeast"/>
        <w:ind w:firstLine="540"/>
        <w:jc w:val="both"/>
      </w:pPr>
      <w:r>
        <w:rPr>
          <w:rFonts w:ascii="Calibri" w:hAnsi="Calibri" w:cs="Calibri"/>
        </w:rPr>
        <w:t>--------------------------------</w:t>
      </w:r>
    </w:p>
    <w:p w:rsidR="00DC0A41" w:rsidRDefault="00DC0A41">
      <w:pPr>
        <w:spacing w:before="220" w:after="1" w:line="220" w:lineRule="atLeast"/>
        <w:ind w:firstLine="540"/>
        <w:jc w:val="both"/>
      </w:pPr>
      <w:bookmarkStart w:id="40" w:name="P853"/>
      <w:bookmarkEnd w:id="40"/>
      <w:r>
        <w:rPr>
          <w:rFonts w:ascii="Calibri" w:hAnsi="Calibri" w:cs="Calibri"/>
        </w:rPr>
        <w:t xml:space="preserve">&lt;*&gt; Дата начала работ определяется Заказчиком с учетом срока завершения конкурсных процедур, заключения договора подряда и сроком передачи объекта Подрядчику, который устанавливается Заказчиком в </w:t>
      </w:r>
      <w:hyperlink w:anchor="P861" w:history="1">
        <w:r>
          <w:rPr>
            <w:rFonts w:ascii="Calibri" w:hAnsi="Calibri" w:cs="Calibri"/>
            <w:color w:val="0000FF"/>
          </w:rPr>
          <w:t>пункте 4.1.1</w:t>
        </w:r>
      </w:hyperlink>
      <w:r>
        <w:rPr>
          <w:rFonts w:ascii="Calibri" w:hAnsi="Calibri" w:cs="Calibri"/>
        </w:rPr>
        <w:t>. Договора.</w:t>
      </w:r>
    </w:p>
    <w:p w:rsidR="00DC0A41" w:rsidRDefault="00DC0A41">
      <w:pPr>
        <w:spacing w:before="220" w:after="1" w:line="220" w:lineRule="atLeast"/>
        <w:ind w:firstLine="540"/>
        <w:jc w:val="both"/>
      </w:pPr>
      <w:bookmarkStart w:id="41" w:name="P854"/>
      <w:bookmarkEnd w:id="41"/>
      <w:r>
        <w:rPr>
          <w:rFonts w:ascii="Calibri" w:hAnsi="Calibri" w:cs="Calibri"/>
        </w:rPr>
        <w:t xml:space="preserve">&lt;**&gt; Дата окончания работ определяется путем отсчета сроков выполнения работ в календарных днях, приведенных в </w:t>
      </w:r>
      <w:hyperlink w:anchor="P821" w:history="1">
        <w:r>
          <w:rPr>
            <w:rFonts w:ascii="Calibri" w:hAnsi="Calibri" w:cs="Calibri"/>
            <w:color w:val="0000FF"/>
          </w:rPr>
          <w:t>пункте 1.4</w:t>
        </w:r>
      </w:hyperlink>
      <w:r>
        <w:rPr>
          <w:rFonts w:ascii="Calibri" w:hAnsi="Calibri" w:cs="Calibri"/>
        </w:rPr>
        <w:t xml:space="preserve"> Договора с даты начала работ.</w:t>
      </w:r>
    </w:p>
    <w:p w:rsidR="00DC0A41" w:rsidRDefault="00DC0A41">
      <w:pPr>
        <w:spacing w:before="220" w:after="1" w:line="220" w:lineRule="atLeast"/>
        <w:ind w:firstLine="540"/>
        <w:jc w:val="both"/>
      </w:pPr>
      <w:r>
        <w:rPr>
          <w:rFonts w:ascii="Calibri" w:hAnsi="Calibri" w:cs="Calibri"/>
        </w:rPr>
        <w:t xml:space="preserve">Если объект капитального ремонта предполагает выполнение нескольких видов работ и (или) требует длительного времени для их выполнения, то договором в </w:t>
      </w:r>
      <w:hyperlink w:anchor="P850" w:history="1">
        <w:r>
          <w:rPr>
            <w:rFonts w:ascii="Calibri" w:hAnsi="Calibri" w:cs="Calibri"/>
            <w:color w:val="0000FF"/>
          </w:rPr>
          <w:t>пункте 3.2</w:t>
        </w:r>
      </w:hyperlink>
      <w:r>
        <w:rPr>
          <w:rFonts w:ascii="Calibri" w:hAnsi="Calibri" w:cs="Calibri"/>
        </w:rPr>
        <w:t xml:space="preserve">. предусматривается </w:t>
      </w:r>
      <w:r>
        <w:rPr>
          <w:rFonts w:ascii="Calibri" w:hAnsi="Calibri" w:cs="Calibri"/>
        </w:rPr>
        <w:lastRenderedPageBreak/>
        <w:t xml:space="preserve">составление календарного плана выполнения работ, который является приложением к Договору и указывается в </w:t>
      </w:r>
      <w:hyperlink w:anchor="P999" w:history="1">
        <w:r>
          <w:rPr>
            <w:rFonts w:ascii="Calibri" w:hAnsi="Calibri" w:cs="Calibri"/>
            <w:color w:val="0000FF"/>
          </w:rPr>
          <w:t>Статье 15</w:t>
        </w:r>
      </w:hyperlink>
      <w:r>
        <w:rPr>
          <w:rFonts w:ascii="Calibri" w:hAnsi="Calibri" w:cs="Calibri"/>
        </w:rPr>
        <w:t xml:space="preserve"> Договора.</w:t>
      </w:r>
    </w:p>
    <w:p w:rsidR="00DC0A41" w:rsidRDefault="00DC0A41">
      <w:pPr>
        <w:spacing w:before="220" w:after="1" w:line="220" w:lineRule="atLeast"/>
        <w:ind w:firstLine="540"/>
        <w:jc w:val="both"/>
      </w:pPr>
      <w:r>
        <w:rPr>
          <w:rFonts w:ascii="Calibri" w:hAnsi="Calibri" w:cs="Calibri"/>
        </w:rPr>
        <w:t>3.2. Календарные сроки выполнения работ и сроки завершения отдельных этапов работ определяются календарным планом выполнения работ, составленным Подрядчиком и утвержденным Заказчиком.</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4. ЗАКАЗЧИК</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4.1. При выполнении настоящего Договора Заказчик обязан:</w:t>
      </w:r>
    </w:p>
    <w:p w:rsidR="00DC0A41" w:rsidRDefault="00DC0A41">
      <w:pPr>
        <w:spacing w:before="220" w:after="1" w:line="220" w:lineRule="atLeast"/>
        <w:ind w:firstLine="540"/>
        <w:jc w:val="both"/>
      </w:pPr>
      <w:bookmarkStart w:id="42" w:name="P861"/>
      <w:bookmarkEnd w:id="42"/>
      <w:r>
        <w:rPr>
          <w:rFonts w:ascii="Calibri" w:hAnsi="Calibri" w:cs="Calibri"/>
        </w:rPr>
        <w:t xml:space="preserve">4.1.1. Передать Подрядчику по акту объект в течение ________ дней со дня подписания Договора Сторонами </w:t>
      </w:r>
      <w:hyperlink w:anchor="P863"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w:t>
      </w:r>
    </w:p>
    <w:p w:rsidR="00DC0A41" w:rsidRDefault="00DC0A41">
      <w:pPr>
        <w:spacing w:before="220" w:after="1" w:line="220" w:lineRule="atLeast"/>
        <w:ind w:firstLine="540"/>
        <w:jc w:val="both"/>
      </w:pPr>
      <w:bookmarkStart w:id="43" w:name="P863"/>
      <w:bookmarkEnd w:id="43"/>
      <w:r>
        <w:rPr>
          <w:rFonts w:ascii="Calibri" w:hAnsi="Calibri" w:cs="Calibri"/>
        </w:rPr>
        <w:t>&lt;*&gt; В незаполненном поле этого пункта указывается срок передачи Заказчиком Подрядчику по акту объекта в работу со дня подписания Договора Сторонами (рекомендуемый 5 дней).</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 xml:space="preserve">4.1.2. Обеспечить организацию строительного контроля в течение всего периода производства работ в порядке, предусмотренном </w:t>
      </w:r>
      <w:hyperlink r:id="rId115" w:history="1">
        <w:r>
          <w:rPr>
            <w:rFonts w:ascii="Calibri" w:hAnsi="Calibri" w:cs="Calibri"/>
            <w:color w:val="0000FF"/>
          </w:rPr>
          <w:t>статьей 53</w:t>
        </w:r>
      </w:hyperlink>
      <w:r>
        <w:rPr>
          <w:rFonts w:ascii="Calibri" w:hAnsi="Calibri" w:cs="Calibri"/>
        </w:rPr>
        <w:t xml:space="preserve"> Градостроительного кодекса Российской Федерации.</w:t>
      </w:r>
    </w:p>
    <w:p w:rsidR="00DC0A41" w:rsidRDefault="00DC0A41">
      <w:pPr>
        <w:spacing w:before="220" w:after="1" w:line="220" w:lineRule="atLeast"/>
        <w:ind w:firstLine="540"/>
        <w:jc w:val="both"/>
      </w:pPr>
      <w:r>
        <w:rPr>
          <w:rFonts w:ascii="Calibri" w:hAnsi="Calibri" w:cs="Calibri"/>
        </w:rPr>
        <w:t>4.1.3. Создать рабочую (приемочную) комиссию и организовать приемку и ввод в эксплуатацию объекта после капитального ремонта.</w:t>
      </w:r>
    </w:p>
    <w:p w:rsidR="00DC0A41" w:rsidRDefault="00DC0A41">
      <w:pPr>
        <w:spacing w:before="220" w:after="1" w:line="220" w:lineRule="atLeast"/>
        <w:ind w:firstLine="540"/>
        <w:jc w:val="both"/>
      </w:pPr>
      <w:r>
        <w:rPr>
          <w:rFonts w:ascii="Calibri" w:hAnsi="Calibri" w:cs="Calibri"/>
        </w:rPr>
        <w:t xml:space="preserve">4.1.4. Рассматривать и подписывать акты по </w:t>
      </w:r>
      <w:hyperlink r:id="rId116" w:history="1">
        <w:r>
          <w:rPr>
            <w:rFonts w:ascii="Calibri" w:hAnsi="Calibri" w:cs="Calibri"/>
            <w:color w:val="0000FF"/>
          </w:rPr>
          <w:t>форме КС-2</w:t>
        </w:r>
      </w:hyperlink>
      <w:r>
        <w:rPr>
          <w:rFonts w:ascii="Calibri" w:hAnsi="Calibri" w:cs="Calibri"/>
        </w:rPr>
        <w:t xml:space="preserve"> и справки по </w:t>
      </w:r>
      <w:hyperlink r:id="rId117" w:history="1">
        <w:r>
          <w:rPr>
            <w:rFonts w:ascii="Calibri" w:hAnsi="Calibri" w:cs="Calibri"/>
            <w:color w:val="0000FF"/>
          </w:rPr>
          <w:t>форме КС-3</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4.2. Заказчик имеет другие права и обязанности, предусмотренные законодательством Российской Федерации, иными правовыми актами и настоящим Договором.</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5. ПОДРЯДЧИК</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5.1. При выполнении Договора Подрядчик обязан:</w:t>
      </w:r>
    </w:p>
    <w:p w:rsidR="00DC0A41" w:rsidRDefault="00DC0A41">
      <w:pPr>
        <w:spacing w:before="220" w:after="1" w:line="220" w:lineRule="atLeast"/>
        <w:ind w:firstLine="540"/>
        <w:jc w:val="both"/>
      </w:pPr>
      <w:r>
        <w:rPr>
          <w:rFonts w:ascii="Calibri" w:hAnsi="Calibri" w:cs="Calibri"/>
        </w:rPr>
        <w:t xml:space="preserve">5.1.1. Принять от Заказчика по акту объект в срок, указанный в </w:t>
      </w:r>
      <w:hyperlink w:anchor="P861" w:history="1">
        <w:r>
          <w:rPr>
            <w:rFonts w:ascii="Calibri" w:hAnsi="Calibri" w:cs="Calibri"/>
            <w:color w:val="0000FF"/>
          </w:rPr>
          <w:t>пункте 4.1.1</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5.1.2.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w:t>
      </w:r>
    </w:p>
    <w:p w:rsidR="00DC0A41" w:rsidRDefault="00DC0A41">
      <w:pPr>
        <w:spacing w:before="220" w:after="1" w:line="220" w:lineRule="atLeast"/>
        <w:ind w:firstLine="540"/>
        <w:jc w:val="both"/>
      </w:pPr>
      <w:r>
        <w:rPr>
          <w:rFonts w:ascii="Calibri" w:hAnsi="Calibri" w:cs="Calibri"/>
        </w:rPr>
        <w:t>5.1.3.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DC0A41" w:rsidRDefault="00DC0A41">
      <w:pPr>
        <w:spacing w:before="220" w:after="1" w:line="220" w:lineRule="atLeast"/>
        <w:ind w:firstLine="540"/>
        <w:jc w:val="both"/>
      </w:pPr>
      <w:r>
        <w:rPr>
          <w:rFonts w:ascii="Calibri" w:hAnsi="Calibri" w:cs="Calibri"/>
        </w:rPr>
        <w:t>5.1.4. 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w:t>
      </w:r>
    </w:p>
    <w:p w:rsidR="00DC0A41" w:rsidRDefault="00DC0A41">
      <w:pPr>
        <w:spacing w:before="220" w:after="1" w:line="220" w:lineRule="atLeast"/>
        <w:ind w:firstLine="540"/>
        <w:jc w:val="both"/>
      </w:pPr>
      <w:bookmarkStart w:id="44" w:name="P877"/>
      <w:bookmarkEnd w:id="44"/>
      <w:r>
        <w:rPr>
          <w:rFonts w:ascii="Calibri" w:hAnsi="Calibri" w:cs="Calibri"/>
        </w:rPr>
        <w:t xml:space="preserve">5.1.5.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8.00. до 21.00. По письменному </w:t>
      </w:r>
      <w:r>
        <w:rPr>
          <w:rFonts w:ascii="Calibri" w:hAnsi="Calibri" w:cs="Calibri"/>
        </w:rPr>
        <w:lastRenderedPageBreak/>
        <w:t>согласованию с Заказчиком работы могут проводиться в выходные и праздничные дни с учетом соответствующих требований законодательства РФ.</w:t>
      </w:r>
    </w:p>
    <w:p w:rsidR="00DC0A41" w:rsidRDefault="00DC0A41">
      <w:pPr>
        <w:spacing w:before="220" w:after="1" w:line="220" w:lineRule="atLeast"/>
        <w:ind w:firstLine="540"/>
        <w:jc w:val="both"/>
      </w:pPr>
      <w:bookmarkStart w:id="45" w:name="P878"/>
      <w:bookmarkEnd w:id="45"/>
      <w:r>
        <w:rPr>
          <w:rFonts w:ascii="Calibri" w:hAnsi="Calibri" w:cs="Calibri"/>
        </w:rPr>
        <w:t>5.1.6.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w:t>
      </w:r>
    </w:p>
    <w:p w:rsidR="00DC0A41" w:rsidRDefault="00DC0A41">
      <w:pPr>
        <w:spacing w:before="220" w:after="1" w:line="220" w:lineRule="atLeast"/>
        <w:ind w:firstLine="540"/>
        <w:jc w:val="both"/>
      </w:pPr>
      <w:bookmarkStart w:id="46" w:name="P879"/>
      <w:bookmarkEnd w:id="46"/>
      <w:r>
        <w:rPr>
          <w:rFonts w:ascii="Calibri" w:hAnsi="Calibri" w:cs="Calibri"/>
        </w:rPr>
        <w:t>5.1.7.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p>
    <w:p w:rsidR="00DC0A41" w:rsidRDefault="00DC0A41">
      <w:pPr>
        <w:spacing w:before="220" w:after="1" w:line="220" w:lineRule="atLeast"/>
        <w:ind w:firstLine="540"/>
        <w:jc w:val="both"/>
      </w:pPr>
      <w:r>
        <w:rPr>
          <w:rFonts w:ascii="Calibri" w:hAnsi="Calibri" w:cs="Calibri"/>
        </w:rPr>
        <w:t>5.1.8.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w:t>
      </w:r>
    </w:p>
    <w:p w:rsidR="00DC0A41" w:rsidRDefault="00DC0A41">
      <w:pPr>
        <w:spacing w:before="220" w:after="1" w:line="220" w:lineRule="atLeast"/>
        <w:ind w:firstLine="540"/>
        <w:jc w:val="both"/>
      </w:pPr>
      <w:r>
        <w:rPr>
          <w:rFonts w:ascii="Calibri" w:hAnsi="Calibri" w:cs="Calibri"/>
        </w:rPr>
        <w:t>5.1.9.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DC0A41" w:rsidRDefault="00DC0A41">
      <w:pPr>
        <w:spacing w:before="220" w:after="1" w:line="220" w:lineRule="atLeast"/>
        <w:ind w:firstLine="540"/>
        <w:jc w:val="both"/>
      </w:pPr>
      <w:r>
        <w:rPr>
          <w:rFonts w:ascii="Calibri" w:hAnsi="Calibri" w:cs="Calibri"/>
        </w:rPr>
        <w:t>5.1.10. При обнаружении обстоятельств, угрожающих сохранности или прочности объекта, немедленно известить Заказчика и до получения от него указаний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DC0A41" w:rsidRDefault="00DC0A41">
      <w:pPr>
        <w:spacing w:before="220" w:after="1" w:line="220" w:lineRule="atLeast"/>
        <w:ind w:firstLine="540"/>
        <w:jc w:val="both"/>
      </w:pPr>
      <w:r>
        <w:rPr>
          <w:rFonts w:ascii="Calibri" w:hAnsi="Calibri" w:cs="Calibri"/>
        </w:rPr>
        <w:t>5.1.11. По первому требованию представителя Заказчика представлять всю необходимую информацию о ходе ремонтных работ.</w:t>
      </w:r>
    </w:p>
    <w:p w:rsidR="00DC0A41" w:rsidRDefault="00DC0A41">
      <w:pPr>
        <w:spacing w:before="220" w:after="1" w:line="220" w:lineRule="atLeast"/>
        <w:ind w:firstLine="540"/>
        <w:jc w:val="both"/>
      </w:pPr>
      <w:r>
        <w:rPr>
          <w:rFonts w:ascii="Calibri" w:hAnsi="Calibri" w:cs="Calibri"/>
        </w:rPr>
        <w:t>5.1.12. Обеспечить представителю Заказчика необходимые условия для исполнения им своих обязанностей на объекте.</w:t>
      </w:r>
    </w:p>
    <w:p w:rsidR="00DC0A41" w:rsidRDefault="00DC0A41">
      <w:pPr>
        <w:spacing w:before="220" w:after="1" w:line="220" w:lineRule="atLeast"/>
        <w:ind w:firstLine="540"/>
        <w:jc w:val="both"/>
      </w:pPr>
      <w:r>
        <w:rPr>
          <w:rFonts w:ascii="Calibri" w:hAnsi="Calibri" w:cs="Calibri"/>
        </w:rPr>
        <w:t xml:space="preserve">5.1.13. Сдать объект в эксплуатацию в установленные </w:t>
      </w:r>
      <w:hyperlink w:anchor="P850" w:history="1">
        <w:r>
          <w:rPr>
            <w:rFonts w:ascii="Calibri" w:hAnsi="Calibri" w:cs="Calibri"/>
            <w:color w:val="0000FF"/>
          </w:rPr>
          <w:t>пунктом 3.2</w:t>
        </w:r>
      </w:hyperlink>
      <w:r>
        <w:rPr>
          <w:rFonts w:ascii="Calibri" w:hAnsi="Calibri" w:cs="Calibri"/>
        </w:rPr>
        <w:t>.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w:t>
      </w:r>
    </w:p>
    <w:p w:rsidR="00DC0A41" w:rsidRDefault="00DC0A41">
      <w:pPr>
        <w:spacing w:before="220" w:after="1" w:line="220" w:lineRule="atLeast"/>
        <w:ind w:firstLine="540"/>
        <w:jc w:val="both"/>
      </w:pPr>
      <w:r>
        <w:rPr>
          <w:rFonts w:ascii="Calibri" w:hAnsi="Calibri" w:cs="Calibri"/>
        </w:rPr>
        <w:t>5.1.14.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DC0A41" w:rsidRDefault="00DC0A41">
      <w:pPr>
        <w:spacing w:before="220" w:after="1" w:line="220" w:lineRule="atLeast"/>
        <w:ind w:firstLine="540"/>
        <w:jc w:val="both"/>
      </w:pPr>
      <w:r>
        <w:rPr>
          <w:rFonts w:ascii="Calibri" w:hAnsi="Calibri" w:cs="Calibri"/>
        </w:rPr>
        <w:t>5.1.15. Соблюдать установленный законодательством порядок привлечения и использования иностранных работников.</w:t>
      </w:r>
    </w:p>
    <w:p w:rsidR="00DC0A41" w:rsidRDefault="00DC0A41">
      <w:pPr>
        <w:spacing w:before="220" w:after="1" w:line="220" w:lineRule="atLeast"/>
        <w:ind w:firstLine="540"/>
        <w:jc w:val="both"/>
      </w:pPr>
      <w:r>
        <w:rPr>
          <w:rFonts w:ascii="Calibri" w:hAnsi="Calibri" w:cs="Calibri"/>
        </w:rPr>
        <w:t>5.2. Подрядчик имеет другие права и обязанности, предусмотренные законодательством Российской Федерации, иными правовыми актами и настоящим Договором.</w:t>
      </w:r>
    </w:p>
    <w:p w:rsidR="00DC0A41" w:rsidRDefault="00DC0A41">
      <w:pPr>
        <w:spacing w:after="1" w:line="220" w:lineRule="atLeast"/>
        <w:jc w:val="both"/>
      </w:pPr>
    </w:p>
    <w:p w:rsidR="00DC0A41" w:rsidRDefault="00DC0A41">
      <w:pPr>
        <w:spacing w:after="1" w:line="220" w:lineRule="atLeast"/>
        <w:jc w:val="center"/>
        <w:outlineLvl w:val="3"/>
      </w:pPr>
      <w:bookmarkStart w:id="47" w:name="P890"/>
      <w:bookmarkEnd w:id="47"/>
      <w:r>
        <w:rPr>
          <w:rFonts w:ascii="Calibri" w:hAnsi="Calibri" w:cs="Calibri"/>
        </w:rPr>
        <w:t>Статья 6. ВЫПОЛНЕНИЕ РАБОТ</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 xml:space="preserve">6.1. Заказчик назначает представителя, который представляет Заказчика во взаимоотношениях с Подрядчиком </w:t>
      </w:r>
      <w:hyperlink w:anchor="P926"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Полномочным представителем Заказчика является:</w:t>
      </w:r>
    </w:p>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(должность. Ф.И.О.. документ, подтверждающий полномочия, название</w:t>
      </w:r>
    </w:p>
    <w:p w:rsidR="00DC0A41" w:rsidRDefault="00DC0A41">
      <w:pPr>
        <w:spacing w:after="1" w:line="200" w:lineRule="atLeast"/>
        <w:jc w:val="both"/>
      </w:pPr>
      <w:r>
        <w:rPr>
          <w:rFonts w:ascii="Courier New" w:hAnsi="Courier New" w:cs="Courier New"/>
          <w:sz w:val="20"/>
        </w:rPr>
        <w:lastRenderedPageBreak/>
        <w:t xml:space="preserve">                  организации, адрес, контактные телефоны)</w:t>
      </w:r>
    </w:p>
    <w:p w:rsidR="00DC0A41" w:rsidRDefault="00DC0A41">
      <w:pPr>
        <w:spacing w:after="1" w:line="220" w:lineRule="atLeast"/>
        <w:jc w:val="both"/>
      </w:pPr>
    </w:p>
    <w:p w:rsidR="00DC0A41" w:rsidRDefault="00DC0A41">
      <w:pPr>
        <w:spacing w:after="1" w:line="220" w:lineRule="atLeast"/>
        <w:ind w:firstLine="540"/>
        <w:jc w:val="both"/>
      </w:pPr>
      <w:bookmarkStart w:id="48" w:name="P899"/>
      <w:bookmarkEnd w:id="48"/>
      <w:r>
        <w:rPr>
          <w:rFonts w:ascii="Calibri" w:hAnsi="Calibri" w:cs="Calibri"/>
        </w:rPr>
        <w:t xml:space="preserve">6.2. Подрядчик назначает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hyperlink w:anchor="P930"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Полномочным представителем Подрядчика является:</w:t>
      </w:r>
    </w:p>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(должность. Ф.И.О., документ, подтверждающий полномочия)</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6.3. Замена представителя Заказчика или Подрядчика осуществляется с обязательным письменным уведомлением об этом соответствующей Стороны.</w:t>
      </w:r>
    </w:p>
    <w:p w:rsidR="00DC0A41" w:rsidRDefault="00DC0A41">
      <w:pPr>
        <w:spacing w:before="220" w:after="1" w:line="220" w:lineRule="atLeast"/>
        <w:ind w:firstLine="540"/>
        <w:jc w:val="both"/>
      </w:pPr>
      <w:bookmarkStart w:id="49" w:name="P906"/>
      <w:bookmarkEnd w:id="49"/>
      <w:r>
        <w:rPr>
          <w:rFonts w:ascii="Calibri" w:hAnsi="Calibri" w:cs="Calibri"/>
        </w:rPr>
        <w:t>6.4. Представитель Заказчика выполняет следующие функции:</w:t>
      </w:r>
    </w:p>
    <w:p w:rsidR="00DC0A41" w:rsidRDefault="00DC0A41">
      <w:pPr>
        <w:spacing w:before="220" w:after="1" w:line="220" w:lineRule="atLeast"/>
        <w:ind w:firstLine="540"/>
        <w:jc w:val="both"/>
      </w:pPr>
      <w:r>
        <w:rPr>
          <w:rFonts w:ascii="Calibri" w:hAnsi="Calibri" w:cs="Calibri"/>
        </w:rPr>
        <w:t>6.4.1.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w:t>
      </w:r>
    </w:p>
    <w:p w:rsidR="00DC0A41" w:rsidRDefault="00DC0A41">
      <w:pPr>
        <w:spacing w:before="220" w:after="1" w:line="220" w:lineRule="atLeast"/>
        <w:ind w:firstLine="540"/>
        <w:jc w:val="both"/>
      </w:pPr>
      <w:r>
        <w:rPr>
          <w:rFonts w:ascii="Calibri" w:hAnsi="Calibri" w:cs="Calibri"/>
        </w:rPr>
        <w:t>6.4.2. Принятие своевременных мер и контроль за устранением выявленных дефектов в технической и сметной документации.</w:t>
      </w:r>
    </w:p>
    <w:p w:rsidR="00DC0A41" w:rsidRDefault="00DC0A41">
      <w:pPr>
        <w:spacing w:before="220" w:after="1" w:line="220" w:lineRule="atLeast"/>
        <w:ind w:firstLine="540"/>
        <w:jc w:val="both"/>
      </w:pPr>
      <w:r>
        <w:rPr>
          <w:rFonts w:ascii="Calibri" w:hAnsi="Calibri" w:cs="Calibri"/>
        </w:rPr>
        <w:t>6.4.3.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w:t>
      </w:r>
    </w:p>
    <w:p w:rsidR="00DC0A41" w:rsidRDefault="00DC0A41">
      <w:pPr>
        <w:spacing w:before="220" w:after="1" w:line="220" w:lineRule="atLeast"/>
        <w:ind w:firstLine="540"/>
        <w:jc w:val="both"/>
      </w:pPr>
      <w:r>
        <w:rPr>
          <w:rFonts w:ascii="Calibri" w:hAnsi="Calibri" w:cs="Calibri"/>
        </w:rPr>
        <w:t>6.4.4. Освидетельствование совместно с Подрядчиком скрытых работ и ответственных конструкций и подписание акта освидетельствования скрытых работ.</w:t>
      </w:r>
    </w:p>
    <w:p w:rsidR="00DC0A41" w:rsidRDefault="00DC0A41">
      <w:pPr>
        <w:spacing w:before="220" w:after="1" w:line="220" w:lineRule="atLeast"/>
        <w:ind w:firstLine="540"/>
        <w:jc w:val="both"/>
      </w:pPr>
      <w:r>
        <w:rPr>
          <w:rFonts w:ascii="Calibri" w:hAnsi="Calibri" w:cs="Calibri"/>
        </w:rPr>
        <w:t xml:space="preserve">6.4.5. Проверка фактических объемов, качества и стоимости выполненных работ для расчета платежей Подрядчику и визирование </w:t>
      </w:r>
      <w:hyperlink r:id="rId118" w:history="1">
        <w:r>
          <w:rPr>
            <w:rFonts w:ascii="Calibri" w:hAnsi="Calibri" w:cs="Calibri"/>
            <w:color w:val="0000FF"/>
          </w:rPr>
          <w:t>акта</w:t>
        </w:r>
      </w:hyperlink>
      <w:r>
        <w:rPr>
          <w:rFonts w:ascii="Calibri" w:hAnsi="Calibri" w:cs="Calibri"/>
        </w:rPr>
        <w:t xml:space="preserve"> приемки выполненных работ КС-2.</w:t>
      </w:r>
    </w:p>
    <w:p w:rsidR="00DC0A41" w:rsidRDefault="00DC0A41">
      <w:pPr>
        <w:spacing w:before="220" w:after="1" w:line="220" w:lineRule="atLeast"/>
        <w:ind w:firstLine="540"/>
        <w:jc w:val="both"/>
      </w:pPr>
      <w:r>
        <w:rPr>
          <w:rFonts w:ascii="Calibri" w:hAnsi="Calibri" w:cs="Calibri"/>
        </w:rPr>
        <w:t>6.4.6. 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w:t>
      </w:r>
    </w:p>
    <w:p w:rsidR="00DC0A41" w:rsidRDefault="00DC0A41">
      <w:pPr>
        <w:spacing w:before="220" w:after="1" w:line="220" w:lineRule="atLeast"/>
        <w:ind w:firstLine="540"/>
        <w:jc w:val="both"/>
      </w:pPr>
      <w:r>
        <w:rPr>
          <w:rFonts w:ascii="Calibri" w:hAnsi="Calibri" w:cs="Calibri"/>
        </w:rPr>
        <w:t xml:space="preserve">6.5. С целью выполнения функций, указанных в </w:t>
      </w:r>
      <w:hyperlink w:anchor="P906" w:history="1">
        <w:r>
          <w:rPr>
            <w:rFonts w:ascii="Calibri" w:hAnsi="Calibri" w:cs="Calibri"/>
            <w:color w:val="0000FF"/>
          </w:rPr>
          <w:t>пункте 6.4</w:t>
        </w:r>
      </w:hyperlink>
      <w:r>
        <w:rPr>
          <w:rFonts w:ascii="Calibri" w:hAnsi="Calibri" w:cs="Calibri"/>
        </w:rPr>
        <w:t>, представитель Заказчика имеет право:</w:t>
      </w:r>
    </w:p>
    <w:p w:rsidR="00DC0A41" w:rsidRDefault="00DC0A41">
      <w:pPr>
        <w:spacing w:before="220" w:after="1" w:line="220" w:lineRule="atLeast"/>
        <w:ind w:firstLine="540"/>
        <w:jc w:val="both"/>
      </w:pPr>
      <w:r>
        <w:rPr>
          <w:rFonts w:ascii="Calibri" w:hAnsi="Calibri" w:cs="Calibri"/>
        </w:rPr>
        <w:t>6.5.1. Проводить совещания с Подрядчиком и участвовать в совещаниях, проводящихся по инициативе Заказчика или Подрядчика.</w:t>
      </w:r>
    </w:p>
    <w:p w:rsidR="00DC0A41" w:rsidRDefault="00DC0A41">
      <w:pPr>
        <w:spacing w:before="220" w:after="1" w:line="220" w:lineRule="atLeast"/>
        <w:ind w:firstLine="540"/>
        <w:jc w:val="both"/>
      </w:pPr>
      <w:r>
        <w:rPr>
          <w:rFonts w:ascii="Calibri" w:hAnsi="Calibri" w:cs="Calibri"/>
        </w:rPr>
        <w:t>6.5.2. Давать в письменной форме замечания Подрядчику и требовать от него устранения указанных в замечаниях недостатков.</w:t>
      </w:r>
    </w:p>
    <w:p w:rsidR="00DC0A41" w:rsidRDefault="00DC0A41">
      <w:pPr>
        <w:spacing w:before="220" w:after="1" w:line="220" w:lineRule="atLeast"/>
        <w:ind w:firstLine="540"/>
        <w:jc w:val="both"/>
      </w:pPr>
      <w:r>
        <w:rPr>
          <w:rFonts w:ascii="Calibri" w:hAnsi="Calibri" w:cs="Calibri"/>
        </w:rPr>
        <w:t>6.6. Представитель Заказчика не имеет права вносить изменения в Договор или требовать от Подрядчика действий, нарушающих условия Договора.</w:t>
      </w:r>
    </w:p>
    <w:p w:rsidR="00DC0A41" w:rsidRDefault="00DC0A41">
      <w:pPr>
        <w:spacing w:before="220" w:after="1" w:line="220" w:lineRule="atLeast"/>
        <w:ind w:firstLine="540"/>
        <w:jc w:val="both"/>
      </w:pPr>
      <w:r>
        <w:rPr>
          <w:rFonts w:ascii="Calibri" w:hAnsi="Calibri" w:cs="Calibri"/>
        </w:rPr>
        <w:t>6.7.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w:t>
      </w:r>
    </w:p>
    <w:p w:rsidR="00DC0A41" w:rsidRDefault="00DC0A41">
      <w:pPr>
        <w:spacing w:before="220" w:after="1" w:line="220" w:lineRule="atLeast"/>
        <w:ind w:firstLine="540"/>
        <w:jc w:val="both"/>
      </w:pPr>
      <w:r>
        <w:rPr>
          <w:rFonts w:ascii="Calibri" w:hAnsi="Calibri" w:cs="Calibri"/>
        </w:rPr>
        <w:t>6.8.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w:t>
      </w:r>
    </w:p>
    <w:p w:rsidR="00DC0A41" w:rsidRDefault="00DC0A41">
      <w:pPr>
        <w:spacing w:before="220" w:after="1" w:line="220" w:lineRule="atLeast"/>
        <w:ind w:firstLine="540"/>
        <w:jc w:val="both"/>
      </w:pPr>
      <w:r>
        <w:rPr>
          <w:rFonts w:ascii="Calibri" w:hAnsi="Calibri" w:cs="Calibri"/>
        </w:rPr>
        <w:t>6.9.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w:t>
      </w:r>
    </w:p>
    <w:p w:rsidR="00DC0A41" w:rsidRDefault="00DC0A41">
      <w:pPr>
        <w:spacing w:before="220" w:after="1" w:line="220" w:lineRule="atLeast"/>
        <w:ind w:firstLine="540"/>
        <w:jc w:val="both"/>
      </w:pPr>
      <w:r>
        <w:rPr>
          <w:rFonts w:ascii="Calibri" w:hAnsi="Calibri" w:cs="Calibri"/>
        </w:rPr>
        <w:lastRenderedPageBreak/>
        <w:t>6.10. Представитель Заказчика по приглашению представителя Подрядчика обязан принимать участие в совещаниях для обсуждения вопросов, связанных с работами.</w:t>
      </w:r>
    </w:p>
    <w:p w:rsidR="00DC0A41" w:rsidRDefault="00DC0A41">
      <w:pPr>
        <w:spacing w:before="220" w:after="1" w:line="220" w:lineRule="atLeast"/>
        <w:ind w:firstLine="540"/>
        <w:jc w:val="both"/>
      </w:pPr>
      <w:r>
        <w:rPr>
          <w:rFonts w:ascii="Calibri" w:hAnsi="Calibri" w:cs="Calibri"/>
        </w:rPr>
        <w:t>6.11.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w:t>
      </w:r>
    </w:p>
    <w:p w:rsidR="00DC0A41" w:rsidRDefault="00DC0A41">
      <w:pPr>
        <w:spacing w:before="220" w:after="1" w:line="220" w:lineRule="atLeast"/>
        <w:ind w:firstLine="540"/>
        <w:jc w:val="both"/>
      </w:pPr>
      <w:r>
        <w:rPr>
          <w:rFonts w:ascii="Calibri" w:hAnsi="Calibri" w:cs="Calibri"/>
        </w:rPr>
        <w:t>6.12.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2004 г. N 70 "Организация строительства".</w:t>
      </w:r>
    </w:p>
    <w:p w:rsidR="00DC0A41" w:rsidRDefault="00DC0A41">
      <w:pPr>
        <w:spacing w:before="220" w:after="1" w:line="220" w:lineRule="atLeast"/>
        <w:ind w:firstLine="540"/>
        <w:jc w:val="both"/>
      </w:pPr>
      <w:r>
        <w:rPr>
          <w:rFonts w:ascii="Calibri" w:hAnsi="Calibri" w:cs="Calibri"/>
        </w:rPr>
        <w:t>6.13.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w:t>
      </w:r>
    </w:p>
    <w:p w:rsidR="00DC0A41" w:rsidRDefault="00DC0A41">
      <w:pPr>
        <w:spacing w:before="220" w:after="1" w:line="220" w:lineRule="atLeast"/>
        <w:ind w:firstLine="540"/>
        <w:jc w:val="both"/>
      </w:pPr>
      <w:r>
        <w:rPr>
          <w:rFonts w:ascii="Calibri" w:hAnsi="Calibri" w:cs="Calibri"/>
        </w:rPr>
        <w:t>6.14.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случае их обнаружения Подрядчик обязан приостановить работы и немедленно уведомить об этом Заказчика.</w:t>
      </w:r>
    </w:p>
    <w:p w:rsidR="00DC0A41" w:rsidRDefault="00DC0A41">
      <w:pPr>
        <w:spacing w:before="220" w:after="1" w:line="220" w:lineRule="atLeast"/>
        <w:ind w:firstLine="540"/>
        <w:jc w:val="both"/>
      </w:pPr>
      <w:r>
        <w:rPr>
          <w:rFonts w:ascii="Calibri" w:hAnsi="Calibri" w:cs="Calibri"/>
        </w:rPr>
        <w:t>--------------------------------</w:t>
      </w:r>
    </w:p>
    <w:p w:rsidR="00DC0A41" w:rsidRDefault="00DC0A41">
      <w:pPr>
        <w:spacing w:before="220" w:after="1" w:line="220" w:lineRule="atLeast"/>
        <w:ind w:firstLine="540"/>
        <w:jc w:val="both"/>
      </w:pPr>
      <w:bookmarkStart w:id="50" w:name="P926"/>
      <w:bookmarkEnd w:id="50"/>
      <w:r>
        <w:rPr>
          <w:rFonts w:ascii="Calibri" w:hAnsi="Calibri" w:cs="Calibri"/>
        </w:rPr>
        <w:t>&lt;*&gt; В зависимости от региональных особенностей и конкретных условий проведения капитального ремонта многоквартирного дома Представителем Заказчика может быть:</w:t>
      </w:r>
    </w:p>
    <w:p w:rsidR="00DC0A41" w:rsidRDefault="00DC0A41">
      <w:pPr>
        <w:spacing w:before="220" w:after="1" w:line="220" w:lineRule="atLeast"/>
        <w:ind w:firstLine="540"/>
        <w:jc w:val="both"/>
      </w:pPr>
      <w:r>
        <w:rPr>
          <w:rFonts w:ascii="Calibri" w:hAnsi="Calibri" w:cs="Calibri"/>
        </w:rPr>
        <w:t>а) сотрудник организации Заказчика (например, управляющей компании);</w:t>
      </w:r>
    </w:p>
    <w:p w:rsidR="00DC0A41" w:rsidRDefault="00DC0A41">
      <w:pPr>
        <w:spacing w:before="220" w:after="1" w:line="220" w:lineRule="atLeast"/>
        <w:ind w:firstLine="540"/>
        <w:jc w:val="both"/>
      </w:pPr>
      <w:r>
        <w:rPr>
          <w:rFonts w:ascii="Calibri" w:hAnsi="Calibri" w:cs="Calibri"/>
        </w:rPr>
        <w:t>б) старший по дому, либо уполномоченный общим собранием собственников жилых помещений многоквартирного дома (в случае способа управления многоквартирным домом ТСЖ, ЖК, ЖСК).</w:t>
      </w:r>
    </w:p>
    <w:p w:rsidR="00DC0A41" w:rsidRDefault="00DC0A41">
      <w:pPr>
        <w:spacing w:before="220" w:after="1" w:line="220" w:lineRule="atLeast"/>
        <w:ind w:firstLine="540"/>
        <w:jc w:val="both"/>
      </w:pPr>
      <w:r>
        <w:rPr>
          <w:rFonts w:ascii="Calibri" w:hAnsi="Calibri" w:cs="Calibri"/>
        </w:rPr>
        <w:t>При необходимости в незаполненном поле этого пункта можно указать несколько лиц, являющихся уполномоченными Представителями Заказчика.</w:t>
      </w:r>
    </w:p>
    <w:p w:rsidR="00DC0A41" w:rsidRDefault="00DC0A41">
      <w:pPr>
        <w:spacing w:before="220" w:after="1" w:line="220" w:lineRule="atLeast"/>
        <w:ind w:firstLine="540"/>
        <w:jc w:val="both"/>
      </w:pPr>
      <w:bookmarkStart w:id="51" w:name="P930"/>
      <w:bookmarkEnd w:id="51"/>
      <w:r>
        <w:rPr>
          <w:rFonts w:ascii="Calibri" w:hAnsi="Calibri" w:cs="Calibri"/>
        </w:rPr>
        <w:t xml:space="preserve">&lt;**&gt; В незаполненном поле </w:t>
      </w:r>
      <w:hyperlink w:anchor="P899" w:history="1">
        <w:r>
          <w:rPr>
            <w:rFonts w:ascii="Calibri" w:hAnsi="Calibri" w:cs="Calibri"/>
            <w:color w:val="0000FF"/>
          </w:rPr>
          <w:t>пункта 6.2</w:t>
        </w:r>
      </w:hyperlink>
      <w:r>
        <w:rPr>
          <w:rFonts w:ascii="Calibri" w:hAnsi="Calibri" w:cs="Calibri"/>
        </w:rPr>
        <w:t xml:space="preserve"> необходимо указать должность. Ф.И.О., документ, подтверждающий полномочия представителя Подрядчика, обеспечивающего выполнение работ Подрядчиком, ведение документации на объекте и представляющего Подрядчика во взаимоотношениях с Заказчиком.</w:t>
      </w:r>
    </w:p>
    <w:p w:rsidR="00DC0A41" w:rsidRDefault="00DC0A41">
      <w:pPr>
        <w:spacing w:before="220" w:after="1" w:line="220" w:lineRule="atLeast"/>
        <w:ind w:firstLine="540"/>
        <w:jc w:val="both"/>
      </w:pPr>
      <w:r>
        <w:rPr>
          <w:rFonts w:ascii="Calibri" w:hAnsi="Calibri" w:cs="Calibri"/>
        </w:rPr>
        <w:t xml:space="preserve">Если при капитальном ремонте многоквартирного дома необходимо согласование с органами государственного строительного надзора и другими ведомственными организациями порядка ведения работ на объекте, то в </w:t>
      </w:r>
      <w:hyperlink w:anchor="P890" w:history="1">
        <w:r>
          <w:rPr>
            <w:rFonts w:ascii="Calibri" w:hAnsi="Calibri" w:cs="Calibri"/>
            <w:color w:val="0000FF"/>
          </w:rPr>
          <w:t>Статью 6</w:t>
        </w:r>
      </w:hyperlink>
      <w:r>
        <w:rPr>
          <w:rFonts w:ascii="Calibri" w:hAnsi="Calibri" w:cs="Calibri"/>
        </w:rPr>
        <w:t xml:space="preserve"> "Выполнение работ" необходимо внести следующий пункт:</w:t>
      </w:r>
    </w:p>
    <w:p w:rsidR="00DC0A41" w:rsidRDefault="00DC0A41">
      <w:pPr>
        <w:spacing w:before="220" w:after="1" w:line="220" w:lineRule="atLeast"/>
        <w:ind w:firstLine="540"/>
        <w:jc w:val="both"/>
      </w:pPr>
      <w:r>
        <w:rPr>
          <w:rFonts w:ascii="Calibri" w:hAnsi="Calibri" w:cs="Calibri"/>
        </w:rPr>
        <w:t>.... Подрядчик обязан согласовать с органами государственного строительного надзора и другими контролирующими и надзорными организациями проект порядка ведения работ на объекте.</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 xml:space="preserve">Статья 7. СДАЧА И ПРИЕМКА ОБЪЕКТА В ЭКСПЛУАТАЦИЮ </w:t>
      </w:r>
      <w:hyperlink w:anchor="P943" w:history="1">
        <w:r>
          <w:rPr>
            <w:rFonts w:ascii="Calibri" w:hAnsi="Calibri" w:cs="Calibri"/>
            <w:color w:val="0000FF"/>
          </w:rPr>
          <w:t>&lt;*&gt;</w:t>
        </w:r>
      </w:hyperlink>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7.1.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N 17-16), технической и сметной документацией, а также иными применимыми нормативными актами.</w:t>
      </w:r>
    </w:p>
    <w:p w:rsidR="00DC0A41" w:rsidRDefault="00DC0A41">
      <w:pPr>
        <w:spacing w:before="220" w:after="1" w:line="220" w:lineRule="atLeast"/>
        <w:ind w:firstLine="540"/>
        <w:jc w:val="both"/>
      </w:pPr>
      <w:r>
        <w:rPr>
          <w:rFonts w:ascii="Calibri" w:hAnsi="Calibri" w:cs="Calibri"/>
        </w:rPr>
        <w:lastRenderedPageBreak/>
        <w:t xml:space="preserve">7.2. Подрядчик обязан письменно уведомить представителя Заказчика о завершении работ по Договору и готовности объекта к сдаче и представить представителю Заказчика счет, счет-фактуру, акт по </w:t>
      </w:r>
      <w:hyperlink r:id="rId119" w:history="1">
        <w:r>
          <w:rPr>
            <w:rFonts w:ascii="Calibri" w:hAnsi="Calibri" w:cs="Calibri"/>
            <w:color w:val="0000FF"/>
          </w:rPr>
          <w:t>форме КС-2</w:t>
        </w:r>
      </w:hyperlink>
      <w:r>
        <w:rPr>
          <w:rFonts w:ascii="Calibri" w:hAnsi="Calibri" w:cs="Calibri"/>
        </w:rPr>
        <w:t xml:space="preserve"> и справку по </w:t>
      </w:r>
      <w:hyperlink r:id="rId120" w:history="1">
        <w:r>
          <w:rPr>
            <w:rFonts w:ascii="Calibri" w:hAnsi="Calibri" w:cs="Calibri"/>
            <w:color w:val="0000FF"/>
          </w:rPr>
          <w:t>форме КС-3</w:t>
        </w:r>
      </w:hyperlink>
      <w:r>
        <w:rPr>
          <w:rFonts w:ascii="Calibri" w:hAnsi="Calibri" w:cs="Calibri"/>
        </w:rPr>
        <w:t>. Заказчик в течение 5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w:t>
      </w:r>
    </w:p>
    <w:p w:rsidR="00DC0A41" w:rsidRDefault="00DC0A41">
      <w:pPr>
        <w:spacing w:before="220" w:after="1" w:line="220" w:lineRule="atLeast"/>
        <w:ind w:firstLine="540"/>
        <w:jc w:val="both"/>
      </w:pPr>
      <w:r>
        <w:rPr>
          <w:rFonts w:ascii="Calibri" w:hAnsi="Calibri" w:cs="Calibri"/>
        </w:rPr>
        <w:t>7.3. При обнаружении рабочей (приемочной)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w:t>
      </w:r>
    </w:p>
    <w:p w:rsidR="00DC0A41" w:rsidRDefault="00DC0A41">
      <w:pPr>
        <w:spacing w:before="220" w:after="1" w:line="220" w:lineRule="atLeast"/>
        <w:ind w:firstLine="540"/>
        <w:jc w:val="both"/>
      </w:pPr>
      <w:bookmarkStart w:id="52" w:name="P939"/>
      <w:bookmarkEnd w:id="52"/>
      <w:r>
        <w:rPr>
          <w:rFonts w:ascii="Calibri" w:hAnsi="Calibri" w:cs="Calibri"/>
        </w:rPr>
        <w:t xml:space="preserve">7.4.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w:t>
      </w:r>
      <w:hyperlink w:anchor="P939" w:history="1">
        <w:r>
          <w:rPr>
            <w:rFonts w:ascii="Calibri" w:hAnsi="Calibri" w:cs="Calibri"/>
            <w:color w:val="0000FF"/>
          </w:rPr>
          <w:t>пунктом 7.4</w:t>
        </w:r>
      </w:hyperlink>
      <w:r>
        <w:rPr>
          <w:rFonts w:ascii="Calibri" w:hAnsi="Calibri" w:cs="Calibri"/>
        </w:rPr>
        <w:t>. Договора.</w:t>
      </w:r>
    </w:p>
    <w:p w:rsidR="00DC0A41" w:rsidRDefault="00DC0A41">
      <w:pPr>
        <w:spacing w:before="220" w:after="1" w:line="220" w:lineRule="atLeast"/>
        <w:ind w:firstLine="540"/>
        <w:jc w:val="both"/>
      </w:pPr>
      <w:r>
        <w:rPr>
          <w:rFonts w:ascii="Calibri" w:hAnsi="Calibri" w:cs="Calibri"/>
        </w:rPr>
        <w:t>7.5. Объект считается принятым в эксплуатацию со дня подписания акта приемки объекта в эксплуатацию приемочной комиссией.</w:t>
      </w:r>
    </w:p>
    <w:p w:rsidR="00DC0A41" w:rsidRDefault="00DC0A41">
      <w:pPr>
        <w:spacing w:before="220" w:after="1" w:line="220" w:lineRule="atLeast"/>
        <w:ind w:firstLine="540"/>
        <w:jc w:val="both"/>
      </w:pPr>
      <w:r>
        <w:rPr>
          <w:rFonts w:ascii="Calibri" w:hAnsi="Calibri" w:cs="Calibri"/>
        </w:rPr>
        <w:t>7.6.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w:t>
      </w:r>
    </w:p>
    <w:p w:rsidR="00DC0A41" w:rsidRDefault="00DC0A41">
      <w:pPr>
        <w:spacing w:before="220" w:after="1" w:line="220" w:lineRule="atLeast"/>
        <w:ind w:firstLine="540"/>
        <w:jc w:val="both"/>
      </w:pPr>
      <w:r>
        <w:rPr>
          <w:rFonts w:ascii="Calibri" w:hAnsi="Calibri" w:cs="Calibri"/>
        </w:rPr>
        <w:t>--------------------------------</w:t>
      </w:r>
    </w:p>
    <w:p w:rsidR="00DC0A41" w:rsidRDefault="00DC0A41">
      <w:pPr>
        <w:spacing w:before="220" w:after="1" w:line="220" w:lineRule="atLeast"/>
        <w:ind w:firstLine="540"/>
        <w:jc w:val="both"/>
      </w:pPr>
      <w:bookmarkStart w:id="53" w:name="P943"/>
      <w:bookmarkEnd w:id="53"/>
      <w:r>
        <w:rPr>
          <w:rFonts w:ascii="Calibri" w:hAnsi="Calibri" w:cs="Calibri"/>
        </w:rPr>
        <w:t xml:space="preserve">&lt;*&gt; Приемка результатов выполненных работ осуществляется с соблюдением требований законодательства, в том числе установленных </w:t>
      </w:r>
      <w:hyperlink r:id="rId121" w:history="1">
        <w:r>
          <w:rPr>
            <w:rFonts w:ascii="Calibri" w:hAnsi="Calibri" w:cs="Calibri"/>
            <w:color w:val="0000FF"/>
          </w:rPr>
          <w:t>пунктом 12 части 3</w:t>
        </w:r>
      </w:hyperlink>
      <w:r>
        <w:rPr>
          <w:rFonts w:ascii="Calibri" w:hAnsi="Calibri" w:cs="Calibri"/>
        </w:rPr>
        <w:t xml:space="preserve"> постановления Правительства Пензенской области от 30.05.2014 N 365-пП.</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8. ГАРАНТИИ КАЧЕСТВА ПО СДАННЫМ РАБОТАМ</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8.1.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w:t>
      </w:r>
    </w:p>
    <w:p w:rsidR="00DC0A41" w:rsidRDefault="00DC0A41">
      <w:pPr>
        <w:spacing w:before="220" w:after="1" w:line="220" w:lineRule="atLeast"/>
        <w:ind w:firstLine="540"/>
        <w:jc w:val="both"/>
      </w:pPr>
      <w:r>
        <w:rPr>
          <w:rFonts w:ascii="Calibri" w:hAnsi="Calibri" w:cs="Calibri"/>
        </w:rPr>
        <w:t>8.2. Гарантийный срок составляет 36 месяцев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w:t>
      </w:r>
    </w:p>
    <w:p w:rsidR="00DC0A41" w:rsidRDefault="00DC0A41">
      <w:pPr>
        <w:spacing w:before="220" w:after="1" w:line="220" w:lineRule="atLeast"/>
        <w:ind w:firstLine="540"/>
        <w:jc w:val="both"/>
      </w:pPr>
      <w:r>
        <w:rPr>
          <w:rFonts w:ascii="Calibri" w:hAnsi="Calibri" w:cs="Calibri"/>
        </w:rPr>
        <w:t xml:space="preserve">8.3. При обнаружении дефектов Заказчик должен письменно известить об этом Подрядчика. Подрядчик направляет своего представителя не позднее _________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hyperlink w:anchor="P953" w:history="1">
        <w:r>
          <w:rPr>
            <w:rFonts w:ascii="Calibri" w:hAnsi="Calibri" w:cs="Calibri"/>
            <w:color w:val="0000FF"/>
          </w:rPr>
          <w:t>&lt;*&gt;</w:t>
        </w:r>
      </w:hyperlink>
      <w:r>
        <w:rPr>
          <w:rFonts w:ascii="Calibri" w:hAnsi="Calibri" w:cs="Calibri"/>
        </w:rPr>
        <w:t>.</w:t>
      </w:r>
    </w:p>
    <w:p w:rsidR="00DC0A41" w:rsidRDefault="00DC0A41">
      <w:pPr>
        <w:spacing w:before="220" w:after="1" w:line="220" w:lineRule="atLeast"/>
        <w:ind w:firstLine="540"/>
        <w:jc w:val="both"/>
      </w:pPr>
      <w:r>
        <w:rPr>
          <w:rFonts w:ascii="Calibri" w:hAnsi="Calibri" w:cs="Calibri"/>
        </w:rPr>
        <w:t>8.4.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w:t>
      </w:r>
    </w:p>
    <w:p w:rsidR="00DC0A41" w:rsidRDefault="00DC0A41">
      <w:pPr>
        <w:spacing w:before="220" w:after="1" w:line="220" w:lineRule="atLeast"/>
        <w:ind w:firstLine="540"/>
        <w:jc w:val="both"/>
      </w:pPr>
      <w:r>
        <w:rPr>
          <w:rFonts w:ascii="Calibri" w:hAnsi="Calibri" w:cs="Calibri"/>
        </w:rPr>
        <w:t>8.5.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w:t>
      </w:r>
    </w:p>
    <w:p w:rsidR="00DC0A41" w:rsidRDefault="00DC0A41">
      <w:pPr>
        <w:spacing w:before="220" w:after="1" w:line="220" w:lineRule="atLeast"/>
        <w:ind w:firstLine="540"/>
        <w:jc w:val="both"/>
      </w:pPr>
      <w:r>
        <w:rPr>
          <w:rFonts w:ascii="Calibri" w:hAnsi="Calibri" w:cs="Calibri"/>
        </w:rPr>
        <w:t>--------------------------------</w:t>
      </w:r>
    </w:p>
    <w:p w:rsidR="00DC0A41" w:rsidRDefault="00DC0A41">
      <w:pPr>
        <w:spacing w:before="220" w:after="1" w:line="220" w:lineRule="atLeast"/>
        <w:ind w:firstLine="540"/>
        <w:jc w:val="both"/>
      </w:pPr>
      <w:bookmarkStart w:id="54" w:name="P953"/>
      <w:bookmarkEnd w:id="54"/>
      <w:r>
        <w:rPr>
          <w:rFonts w:ascii="Calibri" w:hAnsi="Calibri" w:cs="Calibri"/>
        </w:rPr>
        <w:lastRenderedPageBreak/>
        <w:t>&lt;*&gt; В незаполненном поле этого пункта необходимо указать срок, в течение которого Подрядчик обязан направить своего представителя для участия в составлении акта, фиксирующего дефекты и (или) наступление гарантийного случая, согласования порядка и сроков их устранения с даты получения письменного уведомления от Заказчика (рекомендуемый - 3 дня).</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9. ОТВЕТСТВЕННОСТЬ СТОРОН</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9.1.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w:t>
      </w:r>
    </w:p>
    <w:p w:rsidR="00DC0A41" w:rsidRDefault="00DC0A41">
      <w:pPr>
        <w:spacing w:before="220" w:after="1" w:line="220" w:lineRule="atLeast"/>
        <w:ind w:firstLine="540"/>
        <w:jc w:val="both"/>
      </w:pPr>
      <w:r>
        <w:rPr>
          <w:rFonts w:ascii="Calibri" w:hAnsi="Calibri" w:cs="Calibri"/>
        </w:rPr>
        <w:t xml:space="preserve">9.2.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w:t>
      </w:r>
      <w:hyperlink w:anchor="P819" w:history="1">
        <w:r>
          <w:rPr>
            <w:rFonts w:ascii="Calibri" w:hAnsi="Calibri" w:cs="Calibri"/>
            <w:color w:val="0000FF"/>
          </w:rPr>
          <w:t>пункте 1.2</w:t>
        </w:r>
      </w:hyperlink>
      <w:r>
        <w:rPr>
          <w:rFonts w:ascii="Calibri" w:hAnsi="Calibri" w:cs="Calibri"/>
        </w:rPr>
        <w:t xml:space="preserve"> Договора, за каждый день просрочки до фактического исполнения обязательств.</w:t>
      </w:r>
    </w:p>
    <w:p w:rsidR="00DC0A41" w:rsidRDefault="00DC0A41">
      <w:pPr>
        <w:spacing w:before="220" w:after="1" w:line="220" w:lineRule="atLeast"/>
        <w:ind w:firstLine="540"/>
        <w:jc w:val="both"/>
      </w:pPr>
      <w:r>
        <w:rPr>
          <w:rFonts w:ascii="Calibri" w:hAnsi="Calibri" w:cs="Calibri"/>
        </w:rPr>
        <w:t>9.3.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w:t>
      </w:r>
    </w:p>
    <w:p w:rsidR="00DC0A41" w:rsidRDefault="00DC0A41">
      <w:pPr>
        <w:spacing w:before="220" w:after="1" w:line="220" w:lineRule="atLeast"/>
        <w:ind w:firstLine="540"/>
        <w:jc w:val="both"/>
      </w:pPr>
      <w:r>
        <w:rPr>
          <w:rFonts w:ascii="Calibri" w:hAnsi="Calibri" w:cs="Calibri"/>
        </w:rPr>
        <w:t>9.4. В случае нарушения Подрядчиком условий Договора (</w:t>
      </w:r>
      <w:hyperlink w:anchor="P877" w:history="1">
        <w:r>
          <w:rPr>
            <w:rFonts w:ascii="Calibri" w:hAnsi="Calibri" w:cs="Calibri"/>
            <w:color w:val="0000FF"/>
          </w:rPr>
          <w:t>5.1.5</w:t>
        </w:r>
      </w:hyperlink>
      <w:r>
        <w:rPr>
          <w:rFonts w:ascii="Calibri" w:hAnsi="Calibri" w:cs="Calibri"/>
        </w:rPr>
        <w:t xml:space="preserve">, </w:t>
      </w:r>
      <w:hyperlink w:anchor="P878" w:history="1">
        <w:r>
          <w:rPr>
            <w:rFonts w:ascii="Calibri" w:hAnsi="Calibri" w:cs="Calibri"/>
            <w:color w:val="0000FF"/>
          </w:rPr>
          <w:t>5.1.6</w:t>
        </w:r>
      </w:hyperlink>
      <w:r>
        <w:rPr>
          <w:rFonts w:ascii="Calibri" w:hAnsi="Calibri" w:cs="Calibri"/>
        </w:rPr>
        <w:t xml:space="preserve">, </w:t>
      </w:r>
      <w:hyperlink w:anchor="P879" w:history="1">
        <w:r>
          <w:rPr>
            <w:rFonts w:ascii="Calibri" w:hAnsi="Calibri" w:cs="Calibri"/>
            <w:color w:val="0000FF"/>
          </w:rPr>
          <w:t>5.1.7</w:t>
        </w:r>
      </w:hyperlink>
      <w:r>
        <w:rPr>
          <w:rFonts w:ascii="Calibri" w:hAnsi="Calibri" w:cs="Calibri"/>
        </w:rPr>
        <w:t xml:space="preserve">)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неустранения Подрядчиком в течение двух дней выявленных нарушений, Подрядчик выплачивает Заказчику штраф в размере 0,5% (ноль целых пять десятых процента) стоимости, указанной в </w:t>
      </w:r>
      <w:hyperlink w:anchor="P819" w:history="1">
        <w:r>
          <w:rPr>
            <w:rFonts w:ascii="Calibri" w:hAnsi="Calibri" w:cs="Calibri"/>
            <w:color w:val="0000FF"/>
          </w:rPr>
          <w:t>пункте 1.2</w:t>
        </w:r>
      </w:hyperlink>
      <w:r>
        <w:rPr>
          <w:rFonts w:ascii="Calibri" w:hAnsi="Calibri" w:cs="Calibri"/>
        </w:rPr>
        <w:t xml:space="preserve"> Договора, за каждый день до фактического устранения нарушений.</w:t>
      </w:r>
    </w:p>
    <w:p w:rsidR="00DC0A41" w:rsidRDefault="00DC0A41">
      <w:pPr>
        <w:spacing w:before="220" w:after="1" w:line="220" w:lineRule="atLeast"/>
        <w:ind w:firstLine="540"/>
        <w:jc w:val="both"/>
      </w:pPr>
      <w:r>
        <w:rPr>
          <w:rFonts w:ascii="Calibri" w:hAnsi="Calibri" w:cs="Calibri"/>
        </w:rPr>
        <w:t>9.5.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w:t>
      </w:r>
    </w:p>
    <w:p w:rsidR="00DC0A41" w:rsidRDefault="00DC0A41">
      <w:pPr>
        <w:spacing w:before="220" w:after="1" w:line="220" w:lineRule="atLeast"/>
        <w:ind w:firstLine="540"/>
        <w:jc w:val="both"/>
      </w:pPr>
      <w:r>
        <w:rPr>
          <w:rFonts w:ascii="Calibri" w:hAnsi="Calibri" w:cs="Calibri"/>
        </w:rPr>
        <w:t>9.6. Указанные в настоящей статье штрафы взимаются за каждое нарушение в отдельности.</w:t>
      </w:r>
    </w:p>
    <w:p w:rsidR="00DC0A41" w:rsidRDefault="00DC0A41">
      <w:pPr>
        <w:spacing w:before="220" w:after="1" w:line="220" w:lineRule="atLeast"/>
        <w:ind w:firstLine="540"/>
        <w:jc w:val="both"/>
      </w:pPr>
      <w:r>
        <w:rPr>
          <w:rFonts w:ascii="Calibri" w:hAnsi="Calibri" w:cs="Calibri"/>
        </w:rPr>
        <w:t>9.7.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10. ВНЕСЕНИЕ ИЗМЕНЕНИЙ В ТЕХНИЧЕСКУЮ ДОКУМЕНТАЦИЮ</w:t>
      </w:r>
    </w:p>
    <w:p w:rsidR="00DC0A41" w:rsidRDefault="00DC0A41">
      <w:pPr>
        <w:spacing w:after="1" w:line="220" w:lineRule="atLeast"/>
        <w:jc w:val="both"/>
      </w:pPr>
    </w:p>
    <w:p w:rsidR="00DC0A41" w:rsidRDefault="00DC0A41">
      <w:pPr>
        <w:spacing w:after="1" w:line="220" w:lineRule="atLeast"/>
        <w:ind w:firstLine="540"/>
        <w:jc w:val="both"/>
      </w:pPr>
      <w:bookmarkStart w:id="55" w:name="P967"/>
      <w:bookmarkEnd w:id="55"/>
      <w:r>
        <w:rPr>
          <w:rFonts w:ascii="Calibri" w:hAnsi="Calibri" w:cs="Calibri"/>
        </w:rPr>
        <w:t xml:space="preserve">10.1. Заказчик вправе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P819" w:history="1">
        <w:r>
          <w:rPr>
            <w:rFonts w:ascii="Calibri" w:hAnsi="Calibri" w:cs="Calibri"/>
            <w:color w:val="0000FF"/>
          </w:rPr>
          <w:t>пункте 1.2</w:t>
        </w:r>
      </w:hyperlink>
      <w:r>
        <w:rPr>
          <w:rFonts w:ascii="Calibri" w:hAnsi="Calibri" w:cs="Calibri"/>
        </w:rPr>
        <w:t>. Договора стоимости работ и характер работ не изменяется.</w:t>
      </w:r>
    </w:p>
    <w:p w:rsidR="00DC0A41" w:rsidRDefault="00DC0A41">
      <w:pPr>
        <w:spacing w:before="220" w:after="1" w:line="220" w:lineRule="atLeast"/>
        <w:ind w:firstLine="540"/>
        <w:jc w:val="both"/>
      </w:pPr>
      <w:r>
        <w:rPr>
          <w:rFonts w:ascii="Calibri" w:hAnsi="Calibri" w:cs="Calibri"/>
        </w:rPr>
        <w:t xml:space="preserve">10.2. При внесении изменений в техническую документацию в соответствии с </w:t>
      </w:r>
      <w:hyperlink w:anchor="P967" w:history="1">
        <w:r>
          <w:rPr>
            <w:rFonts w:ascii="Calibri" w:hAnsi="Calibri" w:cs="Calibri"/>
            <w:color w:val="0000FF"/>
          </w:rPr>
          <w:t>пунктом 10.1</w:t>
        </w:r>
      </w:hyperlink>
      <w:r>
        <w:rPr>
          <w:rFonts w:ascii="Calibri" w:hAnsi="Calibri" w:cs="Calibri"/>
        </w:rPr>
        <w:t xml:space="preserve">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При этом оформляется дополнительное соглашение на выполнение дополнительных работ с корректировкой сроков выполнения работ.</w:t>
      </w:r>
    </w:p>
    <w:p w:rsidR="00DC0A41" w:rsidRDefault="00DC0A41">
      <w:pPr>
        <w:spacing w:before="220" w:after="1" w:line="220" w:lineRule="atLeast"/>
        <w:ind w:firstLine="540"/>
        <w:jc w:val="both"/>
      </w:pPr>
      <w:r>
        <w:rPr>
          <w:rFonts w:ascii="Calibri" w:hAnsi="Calibri" w:cs="Calibri"/>
        </w:rPr>
        <w:t xml:space="preserve">10.3. Внесение в техническую документацию изменений в большем против указанного в </w:t>
      </w:r>
      <w:hyperlink w:anchor="P967" w:history="1">
        <w:r>
          <w:rPr>
            <w:rFonts w:ascii="Calibri" w:hAnsi="Calibri" w:cs="Calibri"/>
            <w:color w:val="0000FF"/>
          </w:rPr>
          <w:t>пункте 10.1</w:t>
        </w:r>
      </w:hyperlink>
      <w:r>
        <w:rPr>
          <w:rFonts w:ascii="Calibri" w:hAnsi="Calibri" w:cs="Calibri"/>
        </w:rPr>
        <w:t>. настоящей статьи объеме осуществляется на основе согласованной Сторонами дополнительной сметы с корректировкой сроков выполнения работ и оформлением дополнительного соглашения.</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11. ОБСТОЯТЕЛЬСТВА НЕПРЕОДОЛИМОЙ СИЛЫ</w:t>
      </w:r>
    </w:p>
    <w:p w:rsidR="00DC0A41" w:rsidRDefault="00DC0A41">
      <w:pPr>
        <w:spacing w:after="1" w:line="220" w:lineRule="atLeast"/>
        <w:jc w:val="both"/>
      </w:pPr>
    </w:p>
    <w:p w:rsidR="00DC0A41" w:rsidRDefault="00DC0A41">
      <w:pPr>
        <w:spacing w:after="1" w:line="220" w:lineRule="atLeast"/>
        <w:ind w:firstLine="540"/>
        <w:jc w:val="both"/>
      </w:pPr>
      <w:bookmarkStart w:id="56" w:name="P973"/>
      <w:bookmarkEnd w:id="56"/>
      <w:r>
        <w:rPr>
          <w:rFonts w:ascii="Calibri" w:hAnsi="Calibri" w:cs="Calibri"/>
        </w:rPr>
        <w:t>11.1.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w:t>
      </w:r>
    </w:p>
    <w:p w:rsidR="00DC0A41" w:rsidRDefault="00DC0A41">
      <w:pPr>
        <w:spacing w:before="220" w:after="1" w:line="220" w:lineRule="atLeast"/>
        <w:ind w:firstLine="540"/>
        <w:jc w:val="both"/>
      </w:pPr>
      <w:r>
        <w:rPr>
          <w:rFonts w:ascii="Calibri" w:hAnsi="Calibri" w:cs="Calibri"/>
        </w:rPr>
        <w:t xml:space="preserve">11.2. В случае наступления обстоятельств, указанных в </w:t>
      </w:r>
      <w:hyperlink w:anchor="P973" w:history="1">
        <w:r>
          <w:rPr>
            <w:rFonts w:ascii="Calibri" w:hAnsi="Calibri" w:cs="Calibri"/>
            <w:color w:val="0000FF"/>
          </w:rPr>
          <w:t>пункте 11.1</w:t>
        </w:r>
      </w:hyperlink>
      <w:r>
        <w:rPr>
          <w:rFonts w:ascii="Calibri" w:hAnsi="Calibri" w:cs="Calibri"/>
        </w:rPr>
        <w:t>.,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документа, подтверждающего данные обстоятельства.</w:t>
      </w:r>
    </w:p>
    <w:p w:rsidR="00DC0A41" w:rsidRDefault="00DC0A41">
      <w:pPr>
        <w:spacing w:before="220" w:after="1" w:line="220" w:lineRule="atLeast"/>
        <w:ind w:firstLine="540"/>
        <w:jc w:val="both"/>
      </w:pPr>
      <w:r>
        <w:rPr>
          <w:rFonts w:ascii="Calibri" w:hAnsi="Calibri" w:cs="Calibri"/>
        </w:rPr>
        <w:t>11.3. С момента наступления форс-мажорных обстоятельств действие Договора приостанавливается до момента, определяемого Сторонами.</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12. ПОРЯДОК РАСТОРЖЕНИЯ ДОГОВОРА</w:t>
      </w:r>
    </w:p>
    <w:p w:rsidR="00DC0A41" w:rsidRDefault="00DC0A41">
      <w:pPr>
        <w:spacing w:after="1" w:line="220" w:lineRule="atLeast"/>
        <w:jc w:val="both"/>
      </w:pPr>
    </w:p>
    <w:p w:rsidR="00DC0A41" w:rsidRDefault="00DC0A41">
      <w:pPr>
        <w:spacing w:after="1" w:line="220" w:lineRule="atLeast"/>
        <w:ind w:firstLine="540"/>
        <w:jc w:val="both"/>
      </w:pPr>
      <w:bookmarkStart w:id="57" w:name="P979"/>
      <w:bookmarkEnd w:id="57"/>
      <w:r>
        <w:rPr>
          <w:rFonts w:ascii="Calibri" w:hAnsi="Calibri" w:cs="Calibri"/>
        </w:rPr>
        <w:t>12.1.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DC0A41" w:rsidRDefault="00DC0A41">
      <w:pPr>
        <w:spacing w:before="220" w:after="1" w:line="220" w:lineRule="atLeast"/>
        <w:ind w:firstLine="540"/>
        <w:jc w:val="both"/>
      </w:pPr>
      <w:r>
        <w:rPr>
          <w:rFonts w:ascii="Calibri" w:hAnsi="Calibri" w:cs="Calibri"/>
        </w:rPr>
        <w:t xml:space="preserve">12.1.1. Если Подрядчик не приступил к выполнению работ на объекте в течение 10 дней с установленной в </w:t>
      </w:r>
      <w:hyperlink w:anchor="P849" w:history="1">
        <w:r>
          <w:rPr>
            <w:rFonts w:ascii="Calibri" w:hAnsi="Calibri" w:cs="Calibri"/>
            <w:color w:val="0000FF"/>
          </w:rPr>
          <w:t>Пункте 3.1</w:t>
        </w:r>
      </w:hyperlink>
      <w:r>
        <w:rPr>
          <w:rFonts w:ascii="Calibri" w:hAnsi="Calibri" w:cs="Calibri"/>
        </w:rPr>
        <w:t>. настоящего Договора даты начала работ.</w:t>
      </w:r>
    </w:p>
    <w:p w:rsidR="00DC0A41" w:rsidRDefault="00DC0A41">
      <w:pPr>
        <w:spacing w:before="220" w:after="1" w:line="220" w:lineRule="atLeast"/>
        <w:ind w:firstLine="540"/>
        <w:jc w:val="both"/>
      </w:pPr>
      <w:r>
        <w:rPr>
          <w:rFonts w:ascii="Calibri" w:hAnsi="Calibri" w:cs="Calibri"/>
        </w:rPr>
        <w:t>12.1.2. В случае неоднократного нарушения Подрядчиком обязательств по Договору.</w:t>
      </w:r>
    </w:p>
    <w:p w:rsidR="00DC0A41" w:rsidRDefault="00DC0A41">
      <w:pPr>
        <w:spacing w:before="220" w:after="1" w:line="220" w:lineRule="atLeast"/>
        <w:ind w:firstLine="540"/>
        <w:jc w:val="both"/>
      </w:pPr>
      <w:r>
        <w:rPr>
          <w:rFonts w:ascii="Calibri" w:hAnsi="Calibri" w:cs="Calibri"/>
        </w:rPr>
        <w:t xml:space="preserve">12.2. При принятии Заказчиком решения о расторжении Договора в соответствии с </w:t>
      </w:r>
      <w:hyperlink w:anchor="P979" w:history="1">
        <w:r>
          <w:rPr>
            <w:rFonts w:ascii="Calibri" w:hAnsi="Calibri" w:cs="Calibri"/>
            <w:color w:val="0000FF"/>
          </w:rPr>
          <w:t>пунктом 12.1</w:t>
        </w:r>
      </w:hyperlink>
      <w:r>
        <w:rPr>
          <w:rFonts w:ascii="Calibri" w:hAnsi="Calibri" w:cs="Calibri"/>
        </w:rPr>
        <w:t>.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w:t>
      </w:r>
    </w:p>
    <w:p w:rsidR="00DC0A41" w:rsidRDefault="00DC0A41">
      <w:pPr>
        <w:spacing w:before="220" w:after="1" w:line="220" w:lineRule="atLeast"/>
        <w:ind w:firstLine="540"/>
        <w:jc w:val="both"/>
      </w:pPr>
      <w:r>
        <w:rPr>
          <w:rFonts w:ascii="Calibri" w:hAnsi="Calibri" w:cs="Calibri"/>
        </w:rPr>
        <w:t>12.3.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w:t>
      </w:r>
    </w:p>
    <w:p w:rsidR="00DC0A41" w:rsidRDefault="00DC0A41">
      <w:pPr>
        <w:spacing w:before="220" w:after="1" w:line="220" w:lineRule="atLeast"/>
        <w:ind w:firstLine="540"/>
        <w:jc w:val="both"/>
      </w:pPr>
      <w:r>
        <w:rPr>
          <w:rFonts w:ascii="Calibri" w:hAnsi="Calibri" w:cs="Calibri"/>
        </w:rPr>
        <w:t>12.4. Договор может быть расторгнут по соглашению Сторон, при этом оплата Заказчиком Подрядчику производится за фактически выполненные работы.</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13. РАЗРЕШЕНИЕ СПОРОВ</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13.1. Спорные вопросы, возникающие в ходе исполнения Договора, разрешаются Сторонами путем переговоров.</w:t>
      </w:r>
    </w:p>
    <w:p w:rsidR="00DC0A41" w:rsidRDefault="00DC0A41">
      <w:pPr>
        <w:spacing w:before="220" w:after="1" w:line="220" w:lineRule="atLeast"/>
        <w:ind w:firstLine="540"/>
        <w:jc w:val="both"/>
      </w:pPr>
      <w:r>
        <w:rPr>
          <w:rFonts w:ascii="Calibri" w:hAnsi="Calibri" w:cs="Calibri"/>
        </w:rPr>
        <w:t xml:space="preserve">13.2.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w:t>
      </w:r>
      <w:r>
        <w:rPr>
          <w:rFonts w:ascii="Calibri" w:hAnsi="Calibri" w:cs="Calibri"/>
        </w:rPr>
        <w:lastRenderedPageBreak/>
        <w:t>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rsidR="00DC0A41" w:rsidRDefault="00DC0A41">
      <w:pPr>
        <w:spacing w:before="220" w:after="1" w:line="220" w:lineRule="atLeast"/>
        <w:ind w:firstLine="540"/>
        <w:jc w:val="both"/>
      </w:pPr>
      <w:r>
        <w:rPr>
          <w:rFonts w:ascii="Calibri" w:hAnsi="Calibri" w:cs="Calibri"/>
        </w:rPr>
        <w:t>13.3.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14. ПРОЧИЕ УСЛОВИЯ</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14.1. Все изменения и дополнения к Договору считаются действительными, если они оформлены в письменной форме и подписаны Сторонами.</w:t>
      </w:r>
    </w:p>
    <w:p w:rsidR="00DC0A41" w:rsidRDefault="00DC0A41">
      <w:pPr>
        <w:spacing w:before="220" w:after="1" w:line="220" w:lineRule="atLeast"/>
        <w:ind w:firstLine="540"/>
        <w:jc w:val="both"/>
      </w:pPr>
      <w:r>
        <w:rPr>
          <w:rFonts w:ascii="Calibri" w:hAnsi="Calibri" w:cs="Calibri"/>
        </w:rPr>
        <w:t>14.2. В случае изменения адреса либо иных реквизитов Стороны обязаны уведомить об этом друг друга в недельный срок со дня таких изменений.</w:t>
      </w:r>
    </w:p>
    <w:p w:rsidR="00DC0A41" w:rsidRDefault="00DC0A41">
      <w:pPr>
        <w:spacing w:before="220" w:after="1" w:line="220" w:lineRule="atLeast"/>
        <w:ind w:firstLine="540"/>
        <w:jc w:val="both"/>
      </w:pPr>
      <w:r>
        <w:rPr>
          <w:rFonts w:ascii="Calibri" w:hAnsi="Calibri" w:cs="Calibri"/>
        </w:rPr>
        <w:t>14.3. Договор составлен в двух подлинных экземплярах, имеющих равную юридическую силу, а именно: один экземпляр Заказчику, один экземпляр Подрядчику.</w:t>
      </w:r>
    </w:p>
    <w:p w:rsidR="00DC0A41" w:rsidRDefault="00DC0A41">
      <w:pPr>
        <w:spacing w:before="220" w:after="1" w:line="220" w:lineRule="atLeast"/>
        <w:ind w:firstLine="540"/>
        <w:jc w:val="both"/>
      </w:pPr>
      <w:r>
        <w:rPr>
          <w:rFonts w:ascii="Calibri" w:hAnsi="Calibri" w:cs="Calibri"/>
        </w:rPr>
        <w:t>14.4. Договор считается заключенным с момента его подписания Сторонами и действует до исполнения Сторонами своих обязательств.</w:t>
      </w:r>
    </w:p>
    <w:p w:rsidR="00DC0A41" w:rsidRDefault="00DC0A41">
      <w:pPr>
        <w:spacing w:after="1" w:line="220" w:lineRule="atLeast"/>
        <w:jc w:val="both"/>
      </w:pPr>
    </w:p>
    <w:p w:rsidR="00DC0A41" w:rsidRDefault="00DC0A41">
      <w:pPr>
        <w:spacing w:after="1" w:line="220" w:lineRule="atLeast"/>
        <w:jc w:val="center"/>
        <w:outlineLvl w:val="3"/>
      </w:pPr>
      <w:bookmarkStart w:id="58" w:name="P999"/>
      <w:bookmarkEnd w:id="58"/>
      <w:r>
        <w:rPr>
          <w:rFonts w:ascii="Calibri" w:hAnsi="Calibri" w:cs="Calibri"/>
        </w:rPr>
        <w:t>Статья 15. ПРИЛОЖЕНИЯ К НАСТОЯЩЕМУ ДОГОВОРУ</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Приложениями к настоящему договору, составляющими его неотъемлемую часть, являются следующие документы:</w:t>
      </w:r>
    </w:p>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N 1. _____________________________________________________________________</w:t>
      </w:r>
    </w:p>
    <w:p w:rsidR="00DC0A41" w:rsidRDefault="00DC0A41">
      <w:pPr>
        <w:spacing w:after="1" w:line="200" w:lineRule="atLeast"/>
        <w:jc w:val="both"/>
      </w:pPr>
      <w:r>
        <w:rPr>
          <w:rFonts w:ascii="Courier New" w:hAnsi="Courier New" w:cs="Courier New"/>
          <w:sz w:val="20"/>
        </w:rPr>
        <w:t>N 2. _____________________________________________________________________</w:t>
      </w:r>
    </w:p>
    <w:p w:rsidR="00DC0A41" w:rsidRDefault="00DC0A41">
      <w:pPr>
        <w:spacing w:after="1" w:line="200" w:lineRule="atLeast"/>
        <w:jc w:val="both"/>
      </w:pPr>
      <w:r>
        <w:rPr>
          <w:rFonts w:ascii="Courier New" w:hAnsi="Courier New" w:cs="Courier New"/>
          <w:sz w:val="20"/>
        </w:rPr>
        <w:t>N 3. _____________________________________________________________________</w:t>
      </w:r>
    </w:p>
    <w:p w:rsidR="00DC0A41" w:rsidRDefault="00DC0A41">
      <w:pPr>
        <w:spacing w:after="1" w:line="220" w:lineRule="atLeast"/>
        <w:jc w:val="both"/>
      </w:pPr>
    </w:p>
    <w:p w:rsidR="00DC0A41" w:rsidRDefault="00DC0A41">
      <w:pPr>
        <w:spacing w:after="1" w:line="220" w:lineRule="atLeast"/>
        <w:jc w:val="center"/>
        <w:outlineLvl w:val="3"/>
      </w:pPr>
      <w:r>
        <w:rPr>
          <w:rFonts w:ascii="Calibri" w:hAnsi="Calibri" w:cs="Calibri"/>
        </w:rPr>
        <w:t>Статья 16. МЕСТОНАХОЖДЕНИЕ И РЕКВИЗИТЫ СТОРОН</w:t>
      </w:r>
    </w:p>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16.1. Заказчик:</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Местонахождение: _________________________________________________________</w:t>
      </w:r>
    </w:p>
    <w:p w:rsidR="00DC0A41" w:rsidRDefault="00DC0A41">
      <w:pPr>
        <w:spacing w:after="1" w:line="200" w:lineRule="atLeast"/>
        <w:jc w:val="both"/>
      </w:pPr>
      <w:r>
        <w:rPr>
          <w:rFonts w:ascii="Courier New" w:hAnsi="Courier New" w:cs="Courier New"/>
          <w:sz w:val="20"/>
        </w:rPr>
        <w:t>Реквизиты: _______________________________________________________________</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16.2. Подрядчик:</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Местонахождение: _________________________________________________________</w:t>
      </w:r>
    </w:p>
    <w:p w:rsidR="00DC0A41" w:rsidRDefault="00DC0A41">
      <w:pPr>
        <w:spacing w:after="1" w:line="200" w:lineRule="atLeast"/>
        <w:jc w:val="both"/>
      </w:pPr>
      <w:r>
        <w:rPr>
          <w:rFonts w:ascii="Courier New" w:hAnsi="Courier New" w:cs="Courier New"/>
          <w:sz w:val="20"/>
        </w:rPr>
        <w:t>Реквизиты: _______________________________________________________________</w:t>
      </w:r>
    </w:p>
    <w:p w:rsidR="00DC0A41" w:rsidRDefault="00DC0A41">
      <w:pPr>
        <w:spacing w:after="1" w:line="220" w:lineRule="atLeast"/>
        <w:jc w:val="both"/>
      </w:pPr>
    </w:p>
    <w:p w:rsidR="00DC0A41" w:rsidRDefault="00DC0A41">
      <w:pPr>
        <w:spacing w:after="1" w:line="220" w:lineRule="atLeast"/>
        <w:jc w:val="center"/>
      </w:pPr>
      <w:r>
        <w:rPr>
          <w:rFonts w:ascii="Calibri" w:hAnsi="Calibri" w:cs="Calibri"/>
        </w:rPr>
        <w:t>Подписи Сторон</w:t>
      </w:r>
    </w:p>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Заказчик                                       Подрядчик</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"___" ________ 20_____ г.                      "___" ________ 20_____ г.</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М.П. (при наличии печати)                      М.П. (при наличии печати)".</w:t>
      </w: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1"/>
      </w:pPr>
      <w:r>
        <w:rPr>
          <w:rFonts w:ascii="Calibri" w:hAnsi="Calibri" w:cs="Calibri"/>
        </w:rPr>
        <w:t>Приложение N 1</w:t>
      </w:r>
    </w:p>
    <w:p w:rsidR="00DC0A41" w:rsidRDefault="00DC0A41">
      <w:pPr>
        <w:spacing w:after="1" w:line="220" w:lineRule="atLeast"/>
        <w:jc w:val="right"/>
      </w:pPr>
      <w:r>
        <w:rPr>
          <w:rFonts w:ascii="Calibri" w:hAnsi="Calibri" w:cs="Calibri"/>
        </w:rPr>
        <w:lastRenderedPageBreak/>
        <w:t>к Порядку привлечения</w:t>
      </w:r>
    </w:p>
    <w:p w:rsidR="00DC0A41" w:rsidRDefault="00DC0A41">
      <w:pPr>
        <w:spacing w:after="1" w:line="220" w:lineRule="atLeast"/>
        <w:jc w:val="right"/>
      </w:pPr>
      <w:r>
        <w:rPr>
          <w:rFonts w:ascii="Calibri" w:hAnsi="Calibri" w:cs="Calibri"/>
        </w:rPr>
        <w:t>подрядных организаций для</w:t>
      </w:r>
    </w:p>
    <w:p w:rsidR="00DC0A41" w:rsidRDefault="00DC0A41">
      <w:pPr>
        <w:spacing w:after="1" w:line="220" w:lineRule="atLeast"/>
        <w:jc w:val="right"/>
      </w:pPr>
      <w:r>
        <w:rPr>
          <w:rFonts w:ascii="Calibri" w:hAnsi="Calibri" w:cs="Calibri"/>
        </w:rPr>
        <w:t>выполнения работ по капитальному</w:t>
      </w:r>
    </w:p>
    <w:p w:rsidR="00DC0A41" w:rsidRDefault="00DC0A41">
      <w:pPr>
        <w:spacing w:after="1" w:line="220" w:lineRule="atLeast"/>
        <w:jc w:val="right"/>
      </w:pPr>
      <w:r>
        <w:rPr>
          <w:rFonts w:ascii="Calibri" w:hAnsi="Calibri" w:cs="Calibri"/>
        </w:rPr>
        <w:t>ремонту многоквартирных домов</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Список изменяющих документов</w:t>
      </w:r>
    </w:p>
    <w:p w:rsidR="00DC0A41" w:rsidRDefault="00DC0A41">
      <w:pPr>
        <w:spacing w:after="1" w:line="220" w:lineRule="atLeast"/>
        <w:jc w:val="center"/>
      </w:pPr>
      <w:r>
        <w:rPr>
          <w:rFonts w:ascii="Calibri" w:hAnsi="Calibri" w:cs="Calibri"/>
        </w:rPr>
        <w:t>(в ред. Постановлений Правительства Пензенской обл.</w:t>
      </w:r>
    </w:p>
    <w:p w:rsidR="00DC0A41" w:rsidRDefault="00DC0A41">
      <w:pPr>
        <w:spacing w:after="1" w:line="220" w:lineRule="atLeast"/>
        <w:jc w:val="center"/>
      </w:pPr>
      <w:r>
        <w:rPr>
          <w:rFonts w:ascii="Calibri" w:hAnsi="Calibri" w:cs="Calibri"/>
        </w:rPr>
        <w:t xml:space="preserve">от 16.09.2011 </w:t>
      </w:r>
      <w:hyperlink r:id="rId122" w:history="1">
        <w:r>
          <w:rPr>
            <w:rFonts w:ascii="Calibri" w:hAnsi="Calibri" w:cs="Calibri"/>
            <w:color w:val="0000FF"/>
          </w:rPr>
          <w:t>N 646-пП</w:t>
        </w:r>
      </w:hyperlink>
      <w:r>
        <w:rPr>
          <w:rFonts w:ascii="Calibri" w:hAnsi="Calibri" w:cs="Calibri"/>
        </w:rPr>
        <w:t xml:space="preserve">, от 30.08.2012 </w:t>
      </w:r>
      <w:hyperlink r:id="rId123" w:history="1">
        <w:r>
          <w:rPr>
            <w:rFonts w:ascii="Calibri" w:hAnsi="Calibri" w:cs="Calibri"/>
            <w:color w:val="0000FF"/>
          </w:rPr>
          <w:t>N 619-пП</w:t>
        </w:r>
      </w:hyperlink>
      <w:r>
        <w:rPr>
          <w:rFonts w:ascii="Calibri" w:hAnsi="Calibri" w:cs="Calibri"/>
        </w:rPr>
        <w:t>)</w:t>
      </w:r>
    </w:p>
    <w:p w:rsidR="00DC0A41" w:rsidRDefault="00DC0A41">
      <w:pPr>
        <w:spacing w:after="1" w:line="220" w:lineRule="atLeast"/>
        <w:jc w:val="both"/>
      </w:pPr>
    </w:p>
    <w:p w:rsidR="00DC0A41" w:rsidRDefault="00DC0A41">
      <w:pPr>
        <w:spacing w:after="1" w:line="200" w:lineRule="atLeast"/>
        <w:jc w:val="both"/>
      </w:pPr>
      <w:bookmarkStart w:id="59" w:name="P1041"/>
      <w:bookmarkEnd w:id="59"/>
      <w:r>
        <w:rPr>
          <w:rFonts w:ascii="Courier New" w:hAnsi="Courier New" w:cs="Courier New"/>
          <w:sz w:val="20"/>
        </w:rPr>
        <w:t xml:space="preserve">                            Извещение</w:t>
      </w:r>
    </w:p>
    <w:p w:rsidR="00DC0A41" w:rsidRDefault="00DC0A41">
      <w:pPr>
        <w:spacing w:after="1" w:line="200" w:lineRule="atLeast"/>
        <w:jc w:val="both"/>
      </w:pPr>
      <w:r>
        <w:rPr>
          <w:rFonts w:ascii="Courier New" w:hAnsi="Courier New" w:cs="Courier New"/>
          <w:sz w:val="20"/>
        </w:rPr>
        <w:t xml:space="preserve">          о проведении открытого конкурса на выполнение</w:t>
      </w:r>
    </w:p>
    <w:p w:rsidR="00DC0A41" w:rsidRDefault="00DC0A41">
      <w:pPr>
        <w:spacing w:after="1" w:line="200" w:lineRule="atLeast"/>
        <w:jc w:val="both"/>
      </w:pPr>
      <w:r>
        <w:rPr>
          <w:rFonts w:ascii="Courier New" w:hAnsi="Courier New" w:cs="Courier New"/>
          <w:sz w:val="20"/>
        </w:rPr>
        <w:t xml:space="preserve">                  работ по капитальному ремонту</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Дата публикации извещения: ________________________________________________</w:t>
      </w:r>
    </w:p>
    <w:p w:rsidR="00DC0A41" w:rsidRDefault="00DC0A41">
      <w:pPr>
        <w:spacing w:after="1" w:line="200" w:lineRule="atLeast"/>
        <w:jc w:val="both"/>
      </w:pPr>
      <w:r>
        <w:rPr>
          <w:rFonts w:ascii="Courier New" w:hAnsi="Courier New" w:cs="Courier New"/>
          <w:sz w:val="20"/>
        </w:rPr>
        <w:t>Предмет конкурса: право заключения договора подряда на выполнение работ  по</w:t>
      </w:r>
    </w:p>
    <w:p w:rsidR="00DC0A41" w:rsidRDefault="00DC0A41">
      <w:pPr>
        <w:spacing w:after="1" w:line="200" w:lineRule="atLeast"/>
        <w:jc w:val="both"/>
      </w:pPr>
      <w:r>
        <w:rPr>
          <w:rFonts w:ascii="Courier New" w:hAnsi="Courier New" w:cs="Courier New"/>
          <w:sz w:val="20"/>
        </w:rPr>
        <w:t>капитальному ремонту многоквартирного дома.</w:t>
      </w:r>
    </w:p>
    <w:p w:rsidR="00DC0A41" w:rsidRDefault="00DC0A41">
      <w:pPr>
        <w:spacing w:after="1" w:line="200" w:lineRule="atLeast"/>
        <w:jc w:val="both"/>
      </w:pPr>
      <w:r>
        <w:rPr>
          <w:rFonts w:ascii="Courier New" w:hAnsi="Courier New" w:cs="Courier New"/>
          <w:sz w:val="20"/>
        </w:rPr>
        <w:t>Адрес многоквартирного дома: 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Работы</w:t>
      </w:r>
    </w:p>
    <w:p w:rsidR="00DC0A41" w:rsidRDefault="00DC0A41">
      <w:pPr>
        <w:spacing w:after="1" w:line="200" w:lineRule="atLeast"/>
        <w:jc w:val="both"/>
      </w:pPr>
      <w:r>
        <w:rPr>
          <w:rFonts w:ascii="Courier New" w:hAnsi="Courier New" w:cs="Courier New"/>
          <w:sz w:val="20"/>
        </w:rPr>
        <w:t>(объекты):_________________________________________________________________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(виды и объемы работ)</w:t>
      </w:r>
    </w:p>
    <w:p w:rsidR="00DC0A41" w:rsidRDefault="00DC0A41">
      <w:pPr>
        <w:spacing w:after="1" w:line="200" w:lineRule="atLeast"/>
        <w:jc w:val="both"/>
      </w:pPr>
      <w:r>
        <w:rPr>
          <w:rFonts w:ascii="Courier New" w:hAnsi="Courier New" w:cs="Courier New"/>
          <w:sz w:val="20"/>
        </w:rPr>
        <w:t>Заказчик</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ИНН, телефон, адрес, адрес электронной почты,</w:t>
      </w:r>
    </w:p>
    <w:p w:rsidR="00DC0A41" w:rsidRDefault="00DC0A41">
      <w:pPr>
        <w:spacing w:after="1" w:line="200" w:lineRule="atLeast"/>
        <w:jc w:val="both"/>
      </w:pPr>
      <w:r>
        <w:rPr>
          <w:rFonts w:ascii="Courier New" w:hAnsi="Courier New" w:cs="Courier New"/>
          <w:sz w:val="20"/>
        </w:rPr>
        <w:t xml:space="preserve">                        контактное лицо заказчика)</w:t>
      </w:r>
    </w:p>
    <w:p w:rsidR="00DC0A41" w:rsidRDefault="00DC0A41">
      <w:pPr>
        <w:spacing w:after="1" w:line="200" w:lineRule="atLeast"/>
        <w:jc w:val="both"/>
      </w:pPr>
      <w:r>
        <w:rPr>
          <w:rFonts w:ascii="Courier New" w:hAnsi="Courier New" w:cs="Courier New"/>
          <w:sz w:val="20"/>
        </w:rPr>
        <w:t>Начальная (максимальная) цена договора подряда: 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 рублей,</w:t>
      </w:r>
    </w:p>
    <w:p w:rsidR="00DC0A41" w:rsidRDefault="00DC0A41">
      <w:pPr>
        <w:spacing w:after="1" w:line="200" w:lineRule="atLeast"/>
        <w:jc w:val="both"/>
      </w:pPr>
      <w:r>
        <w:rPr>
          <w:rFonts w:ascii="Courier New" w:hAnsi="Courier New" w:cs="Courier New"/>
          <w:sz w:val="20"/>
        </w:rPr>
        <w:t>Срок выполнения работ______________________________________________________</w:t>
      </w:r>
    </w:p>
    <w:p w:rsidR="00DC0A41" w:rsidRDefault="00DC0A41">
      <w:pPr>
        <w:spacing w:after="1" w:line="200" w:lineRule="atLeast"/>
        <w:jc w:val="both"/>
      </w:pPr>
      <w:r>
        <w:rPr>
          <w:rFonts w:ascii="Courier New" w:hAnsi="Courier New" w:cs="Courier New"/>
          <w:sz w:val="20"/>
        </w:rPr>
        <w:t>Дата начала подачи заявок: ________________________________________________</w:t>
      </w:r>
    </w:p>
    <w:p w:rsidR="00DC0A41" w:rsidRDefault="00DC0A41">
      <w:pPr>
        <w:spacing w:after="1" w:line="200" w:lineRule="atLeast"/>
        <w:jc w:val="both"/>
      </w:pPr>
      <w:r>
        <w:rPr>
          <w:rFonts w:ascii="Courier New" w:hAnsi="Courier New" w:cs="Courier New"/>
          <w:sz w:val="20"/>
        </w:rPr>
        <w:t>Официальный сайт в информационно-телекоммуникационной сети "Интернет"</w:t>
      </w:r>
    </w:p>
    <w:p w:rsidR="00DC0A41" w:rsidRDefault="00DC0A41">
      <w:pPr>
        <w:spacing w:after="1" w:line="200" w:lineRule="atLeast"/>
        <w:jc w:val="both"/>
      </w:pPr>
      <w:r>
        <w:rPr>
          <w:rFonts w:ascii="Courier New" w:hAnsi="Courier New" w:cs="Courier New"/>
          <w:sz w:val="20"/>
        </w:rPr>
        <w:t>для публикации 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Место, дата и время вскрытия конвертов с заявками 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Приложение: конкурсная документация в составе:</w:t>
      </w:r>
    </w:p>
    <w:p w:rsidR="00DC0A41" w:rsidRDefault="00DC0A41">
      <w:pPr>
        <w:spacing w:after="1" w:line="200" w:lineRule="atLeast"/>
        <w:jc w:val="both"/>
      </w:pPr>
      <w:r>
        <w:rPr>
          <w:rFonts w:ascii="Courier New" w:hAnsi="Courier New" w:cs="Courier New"/>
          <w:sz w:val="20"/>
        </w:rPr>
        <w:t>1) Общие  положения, требования к  участникам  конкурса, формы  документов;</w:t>
      </w:r>
    </w:p>
    <w:p w:rsidR="00DC0A41" w:rsidRDefault="00DC0A41">
      <w:pPr>
        <w:spacing w:after="1" w:line="200" w:lineRule="atLeast"/>
        <w:jc w:val="both"/>
      </w:pPr>
      <w:r>
        <w:rPr>
          <w:rFonts w:ascii="Courier New" w:hAnsi="Courier New" w:cs="Courier New"/>
          <w:sz w:val="20"/>
        </w:rPr>
        <w:t>2) Техническая и сметная документация, в составе: 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(перечислить документы, указать место, где можно ознакомиться)</w:t>
      </w:r>
    </w:p>
    <w:p w:rsidR="00DC0A41" w:rsidRDefault="00DC0A41">
      <w:pPr>
        <w:spacing w:after="1" w:line="200" w:lineRule="atLeast"/>
        <w:jc w:val="both"/>
      </w:pPr>
      <w:r>
        <w:rPr>
          <w:rFonts w:ascii="Courier New" w:hAnsi="Courier New" w:cs="Courier New"/>
          <w:sz w:val="20"/>
        </w:rPr>
        <w:t>3) Договор подряда (проект).</w:t>
      </w: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1"/>
      </w:pPr>
      <w:r>
        <w:rPr>
          <w:rFonts w:ascii="Calibri" w:hAnsi="Calibri" w:cs="Calibri"/>
        </w:rPr>
        <w:t>Приложение N 2</w:t>
      </w:r>
    </w:p>
    <w:p w:rsidR="00DC0A41" w:rsidRDefault="00DC0A41">
      <w:pPr>
        <w:spacing w:after="1" w:line="220" w:lineRule="atLeast"/>
        <w:jc w:val="right"/>
      </w:pPr>
      <w:r>
        <w:rPr>
          <w:rFonts w:ascii="Calibri" w:hAnsi="Calibri" w:cs="Calibri"/>
        </w:rPr>
        <w:t>к Порядку привлечения</w:t>
      </w:r>
    </w:p>
    <w:p w:rsidR="00DC0A41" w:rsidRDefault="00DC0A41">
      <w:pPr>
        <w:spacing w:after="1" w:line="220" w:lineRule="atLeast"/>
        <w:jc w:val="right"/>
      </w:pPr>
      <w:r>
        <w:rPr>
          <w:rFonts w:ascii="Calibri" w:hAnsi="Calibri" w:cs="Calibri"/>
        </w:rPr>
        <w:t>подрядных организаций для</w:t>
      </w:r>
    </w:p>
    <w:p w:rsidR="00DC0A41" w:rsidRDefault="00DC0A41">
      <w:pPr>
        <w:spacing w:after="1" w:line="220" w:lineRule="atLeast"/>
        <w:jc w:val="right"/>
      </w:pPr>
      <w:r>
        <w:rPr>
          <w:rFonts w:ascii="Calibri" w:hAnsi="Calibri" w:cs="Calibri"/>
        </w:rPr>
        <w:t>выполнения работ по капитальному</w:t>
      </w:r>
    </w:p>
    <w:p w:rsidR="00DC0A41" w:rsidRDefault="00DC0A41">
      <w:pPr>
        <w:spacing w:after="1" w:line="220" w:lineRule="atLeast"/>
        <w:jc w:val="right"/>
      </w:pPr>
      <w:r>
        <w:rPr>
          <w:rFonts w:ascii="Calibri" w:hAnsi="Calibri" w:cs="Calibri"/>
        </w:rPr>
        <w:t>ремонту многоквартирных домов</w:t>
      </w:r>
    </w:p>
    <w:p w:rsidR="00DC0A41" w:rsidRDefault="00DC0A41">
      <w:pPr>
        <w:spacing w:after="1" w:line="220" w:lineRule="atLeast"/>
        <w:jc w:val="both"/>
      </w:pPr>
    </w:p>
    <w:p w:rsidR="00DC0A41" w:rsidRDefault="00DC0A41">
      <w:pPr>
        <w:spacing w:after="1" w:line="220" w:lineRule="atLeast"/>
        <w:jc w:val="center"/>
      </w:pPr>
      <w:r>
        <w:rPr>
          <w:rFonts w:ascii="Calibri" w:hAnsi="Calibri" w:cs="Calibri"/>
        </w:rPr>
        <w:t>Информация</w:t>
      </w:r>
    </w:p>
    <w:p w:rsidR="00DC0A41" w:rsidRDefault="00DC0A41">
      <w:pPr>
        <w:spacing w:after="1" w:line="220" w:lineRule="atLeast"/>
        <w:jc w:val="center"/>
      </w:pPr>
      <w:r>
        <w:rPr>
          <w:rFonts w:ascii="Calibri" w:hAnsi="Calibri" w:cs="Calibri"/>
        </w:rPr>
        <w:t>о проведении открытого конкурса на выполнение</w:t>
      </w:r>
    </w:p>
    <w:p w:rsidR="00DC0A41" w:rsidRDefault="00DC0A41">
      <w:pPr>
        <w:spacing w:after="1" w:line="220" w:lineRule="atLeast"/>
        <w:jc w:val="center"/>
      </w:pPr>
      <w:r>
        <w:rPr>
          <w:rFonts w:ascii="Calibri" w:hAnsi="Calibri" w:cs="Calibri"/>
        </w:rPr>
        <w:t>работ по капитальному ремонту</w:t>
      </w:r>
    </w:p>
    <w:p w:rsidR="00DC0A41" w:rsidRDefault="00DC0A41">
      <w:pPr>
        <w:spacing w:after="1" w:line="220" w:lineRule="atLeast"/>
        <w:jc w:val="both"/>
      </w:pPr>
    </w:p>
    <w:p w:rsidR="00DC0A41" w:rsidRDefault="00DC0A41">
      <w:pPr>
        <w:spacing w:after="1" w:line="220" w:lineRule="atLeast"/>
        <w:ind w:firstLine="540"/>
        <w:jc w:val="both"/>
      </w:pPr>
      <w:r>
        <w:rPr>
          <w:rFonts w:ascii="Calibri" w:hAnsi="Calibri" w:cs="Calibri"/>
        </w:rPr>
        <w:t xml:space="preserve">Утратила силу. - </w:t>
      </w:r>
      <w:hyperlink r:id="rId124" w:history="1">
        <w:r>
          <w:rPr>
            <w:rFonts w:ascii="Calibri" w:hAnsi="Calibri" w:cs="Calibri"/>
            <w:color w:val="0000FF"/>
          </w:rPr>
          <w:t>Постановление</w:t>
        </w:r>
      </w:hyperlink>
      <w:r>
        <w:rPr>
          <w:rFonts w:ascii="Calibri" w:hAnsi="Calibri" w:cs="Calibri"/>
        </w:rPr>
        <w:t xml:space="preserve"> Правительства Пензенской обл. от 04.07.2014 N 467-пП.</w:t>
      </w: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1"/>
      </w:pPr>
      <w:r>
        <w:rPr>
          <w:rFonts w:ascii="Calibri" w:hAnsi="Calibri" w:cs="Calibri"/>
        </w:rPr>
        <w:t>Приложение N 3</w:t>
      </w:r>
    </w:p>
    <w:p w:rsidR="00DC0A41" w:rsidRDefault="00DC0A41">
      <w:pPr>
        <w:spacing w:after="1" w:line="220" w:lineRule="atLeast"/>
        <w:jc w:val="right"/>
      </w:pPr>
      <w:r>
        <w:rPr>
          <w:rFonts w:ascii="Calibri" w:hAnsi="Calibri" w:cs="Calibri"/>
        </w:rPr>
        <w:t>к Порядку привлечения</w:t>
      </w:r>
    </w:p>
    <w:p w:rsidR="00DC0A41" w:rsidRDefault="00DC0A41">
      <w:pPr>
        <w:spacing w:after="1" w:line="220" w:lineRule="atLeast"/>
        <w:jc w:val="right"/>
      </w:pPr>
      <w:r>
        <w:rPr>
          <w:rFonts w:ascii="Calibri" w:hAnsi="Calibri" w:cs="Calibri"/>
        </w:rPr>
        <w:t>подрядных организаций для</w:t>
      </w:r>
    </w:p>
    <w:p w:rsidR="00DC0A41" w:rsidRDefault="00DC0A41">
      <w:pPr>
        <w:spacing w:after="1" w:line="220" w:lineRule="atLeast"/>
        <w:jc w:val="right"/>
      </w:pPr>
      <w:r>
        <w:rPr>
          <w:rFonts w:ascii="Calibri" w:hAnsi="Calibri" w:cs="Calibri"/>
        </w:rPr>
        <w:t>выполнения работ по капитальному</w:t>
      </w:r>
    </w:p>
    <w:p w:rsidR="00DC0A41" w:rsidRDefault="00DC0A41">
      <w:pPr>
        <w:spacing w:after="1" w:line="220" w:lineRule="atLeast"/>
        <w:jc w:val="right"/>
      </w:pPr>
      <w:r>
        <w:rPr>
          <w:rFonts w:ascii="Calibri" w:hAnsi="Calibri" w:cs="Calibri"/>
        </w:rPr>
        <w:t>ремонту многоквартирных домов</w:t>
      </w:r>
    </w:p>
    <w:p w:rsidR="00DC0A41" w:rsidRDefault="00DC0A41">
      <w:pPr>
        <w:spacing w:after="1" w:line="220" w:lineRule="atLeast"/>
        <w:jc w:val="both"/>
      </w:pPr>
    </w:p>
    <w:p w:rsidR="00DC0A41" w:rsidRDefault="00DC0A41">
      <w:pPr>
        <w:spacing w:after="1" w:line="200" w:lineRule="atLeast"/>
        <w:jc w:val="both"/>
      </w:pPr>
      <w:bookmarkStart w:id="60" w:name="P1101"/>
      <w:bookmarkEnd w:id="60"/>
      <w:r>
        <w:rPr>
          <w:rFonts w:ascii="Courier New" w:hAnsi="Courier New" w:cs="Courier New"/>
          <w:sz w:val="20"/>
        </w:rPr>
        <w:t xml:space="preserve">                             ПРОТОКОЛ</w:t>
      </w:r>
    </w:p>
    <w:p w:rsidR="00DC0A41" w:rsidRDefault="00DC0A41">
      <w:pPr>
        <w:spacing w:after="1" w:line="200" w:lineRule="atLeast"/>
        <w:jc w:val="both"/>
      </w:pPr>
      <w:r>
        <w:rPr>
          <w:rFonts w:ascii="Courier New" w:hAnsi="Courier New" w:cs="Courier New"/>
          <w:sz w:val="20"/>
        </w:rPr>
        <w:t xml:space="preserve">   вскрытия конвертов с заявками на участие в открытом конкурсе</w:t>
      </w:r>
    </w:p>
    <w:p w:rsidR="00DC0A41" w:rsidRDefault="00DC0A41">
      <w:pPr>
        <w:spacing w:after="1" w:line="200" w:lineRule="atLeast"/>
        <w:jc w:val="both"/>
      </w:pPr>
      <w:r>
        <w:rPr>
          <w:rFonts w:ascii="Courier New" w:hAnsi="Courier New" w:cs="Courier New"/>
          <w:sz w:val="20"/>
        </w:rPr>
        <w:t xml:space="preserve">   на выполнение работ по капитальному ремонту многоквартирного</w:t>
      </w:r>
    </w:p>
    <w:p w:rsidR="00DC0A41" w:rsidRDefault="00DC0A41">
      <w:pPr>
        <w:spacing w:after="1" w:line="200" w:lineRule="atLeast"/>
        <w:jc w:val="both"/>
      </w:pPr>
      <w:r>
        <w:rPr>
          <w:rFonts w:ascii="Courier New" w:hAnsi="Courier New" w:cs="Courier New"/>
          <w:sz w:val="20"/>
        </w:rPr>
        <w:t xml:space="preserve">                               дома</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работ, объект и адрес)</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_______________________________________                        ____________</w:t>
      </w:r>
    </w:p>
    <w:p w:rsidR="00DC0A41" w:rsidRDefault="00DC0A41">
      <w:pPr>
        <w:spacing w:after="1" w:line="200" w:lineRule="atLeast"/>
        <w:jc w:val="both"/>
      </w:pPr>
      <w:r>
        <w:rPr>
          <w:rFonts w:ascii="Courier New" w:hAnsi="Courier New" w:cs="Courier New"/>
          <w:sz w:val="20"/>
        </w:rPr>
        <w:t>(место проведения вскрытия конвертов)                            (дата)</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Состав конкурсной комиссии:</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Председатель комиссии _____________________________________________________</w:t>
      </w:r>
    </w:p>
    <w:p w:rsidR="00DC0A41" w:rsidRDefault="00DC0A41">
      <w:pPr>
        <w:spacing w:after="1" w:line="200" w:lineRule="atLeast"/>
        <w:jc w:val="both"/>
      </w:pPr>
      <w:r>
        <w:rPr>
          <w:rFonts w:ascii="Courier New" w:hAnsi="Courier New" w:cs="Courier New"/>
          <w:sz w:val="20"/>
        </w:rPr>
        <w:t>Секретарь комиссии ________________________________________________________</w:t>
      </w:r>
    </w:p>
    <w:p w:rsidR="00DC0A41" w:rsidRDefault="00DC0A41">
      <w:pPr>
        <w:spacing w:after="1" w:line="200" w:lineRule="atLeast"/>
        <w:jc w:val="both"/>
      </w:pPr>
      <w:r>
        <w:rPr>
          <w:rFonts w:ascii="Courier New" w:hAnsi="Courier New" w:cs="Courier New"/>
          <w:sz w:val="20"/>
        </w:rPr>
        <w:t>Члены комиссии 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(ФИО, должность)</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Процедура вскрытия конвертов проведена по адресу:</w:t>
      </w:r>
    </w:p>
    <w:p w:rsidR="00DC0A41" w:rsidRDefault="00DC0A41">
      <w:pPr>
        <w:spacing w:after="1" w:line="200" w:lineRule="atLeast"/>
        <w:jc w:val="both"/>
      </w:pPr>
      <w:r>
        <w:rPr>
          <w:rFonts w:ascii="Courier New" w:hAnsi="Courier New" w:cs="Courier New"/>
          <w:sz w:val="20"/>
        </w:rPr>
        <w:t>__________________________________________________________________________,</w:t>
      </w:r>
    </w:p>
    <w:p w:rsidR="00DC0A41" w:rsidRDefault="00DC0A41">
      <w:pPr>
        <w:spacing w:after="1" w:line="200" w:lineRule="atLeast"/>
        <w:jc w:val="both"/>
      </w:pPr>
    </w:p>
    <w:p w:rsidR="00DC0A41" w:rsidRDefault="00DC0A41">
      <w:pPr>
        <w:sectPr w:rsidR="00DC0A41">
          <w:pgSz w:w="11905" w:h="16838"/>
          <w:pgMar w:top="1134" w:right="850" w:bottom="1134" w:left="1701" w:header="0" w:footer="0" w:gutter="0"/>
          <w:cols w:space="720"/>
        </w:sectPr>
      </w:pPr>
    </w:p>
    <w:p w:rsidR="00DC0A41" w:rsidRDefault="00DC0A41">
      <w:pPr>
        <w:spacing w:after="1" w:line="200" w:lineRule="atLeast"/>
        <w:jc w:val="both"/>
      </w:pPr>
      <w:r>
        <w:rPr>
          <w:rFonts w:ascii="Courier New" w:hAnsi="Courier New" w:cs="Courier New"/>
          <w:sz w:val="20"/>
        </w:rPr>
        <w:lastRenderedPageBreak/>
        <w:t>Время начала вскрытия конвертов ___________________________________________</w:t>
      </w:r>
    </w:p>
    <w:p w:rsidR="00DC0A41" w:rsidRDefault="00DC0A41">
      <w:pPr>
        <w:spacing w:after="1" w:line="200" w:lineRule="atLeast"/>
        <w:jc w:val="both"/>
      </w:pPr>
      <w:r>
        <w:rPr>
          <w:rFonts w:ascii="Courier New" w:hAnsi="Courier New" w:cs="Courier New"/>
          <w:sz w:val="20"/>
        </w:rPr>
        <w:t>На процедуре вскрытия  конвертов  присутствовали  представители  участников</w:t>
      </w:r>
    </w:p>
    <w:p w:rsidR="00DC0A41" w:rsidRDefault="00DC0A41">
      <w:pPr>
        <w:spacing w:after="1" w:line="200" w:lineRule="atLeast"/>
        <w:jc w:val="both"/>
      </w:pPr>
      <w:r>
        <w:rPr>
          <w:rFonts w:ascii="Courier New" w:hAnsi="Courier New" w:cs="Courier New"/>
          <w:sz w:val="20"/>
        </w:rPr>
        <w:t>конкурса:</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организации, ФИО, должность, реквизиты доверенности)</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 xml:space="preserve">    По приглашению Заказчика на процедуре вскрытия конвертов присутствовали</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(ФИО, должность)</w:t>
      </w:r>
    </w:p>
    <w:p w:rsidR="00DC0A41" w:rsidRDefault="00DC0A41">
      <w:pPr>
        <w:spacing w:after="1" w:line="200" w:lineRule="atLeast"/>
        <w:jc w:val="both"/>
      </w:pPr>
      <w:r>
        <w:rPr>
          <w:rFonts w:ascii="Courier New" w:hAnsi="Courier New" w:cs="Courier New"/>
          <w:sz w:val="20"/>
        </w:rPr>
        <w:t>Заказчиком было получено и зарегистрировано ____________ заявок.</w:t>
      </w:r>
    </w:p>
    <w:p w:rsidR="00DC0A41" w:rsidRDefault="00DC0A41">
      <w:pPr>
        <w:spacing w:after="1" w:line="200" w:lineRule="atLeast"/>
        <w:jc w:val="both"/>
      </w:pPr>
      <w:r>
        <w:rPr>
          <w:rFonts w:ascii="Courier New" w:hAnsi="Courier New" w:cs="Courier New"/>
          <w:sz w:val="20"/>
        </w:rPr>
        <w:t xml:space="preserve">    До вскрытия  конвертов  конкурсная  комиссия  зафиксировала, что они не</w:t>
      </w:r>
    </w:p>
    <w:p w:rsidR="00DC0A41" w:rsidRDefault="00DC0A41">
      <w:pPr>
        <w:spacing w:after="1" w:line="200" w:lineRule="atLeast"/>
        <w:jc w:val="both"/>
      </w:pPr>
      <w:r>
        <w:rPr>
          <w:rFonts w:ascii="Courier New" w:hAnsi="Courier New" w:cs="Courier New"/>
          <w:sz w:val="20"/>
        </w:rPr>
        <w:t>повреждены  и упакованы  способом, не  позволяющим  просмотр  либо  изъятие</w:t>
      </w:r>
    </w:p>
    <w:p w:rsidR="00DC0A41" w:rsidRDefault="00DC0A41">
      <w:pPr>
        <w:spacing w:after="1" w:line="200" w:lineRule="atLeast"/>
        <w:jc w:val="both"/>
      </w:pPr>
      <w:r>
        <w:rPr>
          <w:rFonts w:ascii="Courier New" w:hAnsi="Courier New" w:cs="Courier New"/>
          <w:sz w:val="20"/>
        </w:rPr>
        <w:t>вложений.</w:t>
      </w:r>
    </w:p>
    <w:p w:rsidR="00DC0A41" w:rsidRDefault="00DC0A41">
      <w:pPr>
        <w:spacing w:after="1" w:line="200" w:lineRule="atLeast"/>
        <w:jc w:val="both"/>
      </w:pPr>
      <w:r>
        <w:rPr>
          <w:rFonts w:ascii="Courier New" w:hAnsi="Courier New" w:cs="Courier New"/>
          <w:sz w:val="20"/>
        </w:rPr>
        <w:t xml:space="preserve">    На процедуре  вскрытия  конвертов  с заявками  на  участие  в  конкурсе</w:t>
      </w:r>
    </w:p>
    <w:p w:rsidR="00DC0A41" w:rsidRDefault="00DC0A41">
      <w:pPr>
        <w:spacing w:after="1" w:line="200" w:lineRule="atLeast"/>
        <w:jc w:val="both"/>
      </w:pPr>
      <w:r>
        <w:rPr>
          <w:rFonts w:ascii="Courier New" w:hAnsi="Courier New" w:cs="Courier New"/>
          <w:sz w:val="20"/>
        </w:rPr>
        <w:t>присутствовали   представители   организаций, претендующих  на   участие  в</w:t>
      </w:r>
    </w:p>
    <w:p w:rsidR="00DC0A41" w:rsidRDefault="00DC0A41">
      <w:pPr>
        <w:spacing w:after="1" w:line="200" w:lineRule="atLeast"/>
        <w:jc w:val="both"/>
      </w:pPr>
      <w:r>
        <w:rPr>
          <w:rFonts w:ascii="Courier New" w:hAnsi="Courier New" w:cs="Courier New"/>
          <w:sz w:val="20"/>
        </w:rPr>
        <w:t>конкурсе, которые  зарегистрировались  в Журнале регистрации представителей</w:t>
      </w:r>
    </w:p>
    <w:p w:rsidR="00DC0A41" w:rsidRDefault="00DC0A41">
      <w:pPr>
        <w:spacing w:after="1" w:line="200" w:lineRule="atLeast"/>
        <w:jc w:val="both"/>
      </w:pPr>
      <w:r>
        <w:rPr>
          <w:rFonts w:ascii="Courier New" w:hAnsi="Courier New" w:cs="Courier New"/>
          <w:sz w:val="20"/>
        </w:rPr>
        <w:t>участников  конкурса, прибывших  на   процедуру   вскрытия  конвертов,  чем</w:t>
      </w:r>
    </w:p>
    <w:p w:rsidR="00DC0A41" w:rsidRDefault="00DC0A41">
      <w:pPr>
        <w:spacing w:after="1" w:line="200" w:lineRule="atLeast"/>
        <w:jc w:val="both"/>
      </w:pPr>
      <w:r>
        <w:rPr>
          <w:rFonts w:ascii="Courier New" w:hAnsi="Courier New" w:cs="Courier New"/>
          <w:sz w:val="20"/>
        </w:rPr>
        <w:t>подтвердили свое присутствие.</w:t>
      </w:r>
    </w:p>
    <w:p w:rsidR="00DC0A41" w:rsidRDefault="00DC0A41">
      <w:pPr>
        <w:spacing w:after="1" w:line="200" w:lineRule="atLeast"/>
        <w:jc w:val="both"/>
      </w:pPr>
      <w:r>
        <w:rPr>
          <w:rFonts w:ascii="Courier New" w:hAnsi="Courier New" w:cs="Courier New"/>
          <w:sz w:val="20"/>
        </w:rPr>
        <w:t xml:space="preserve">    Конкурсная  комиссия, вскрыв  конверты, установила, что  заявки  поданы</w:t>
      </w:r>
    </w:p>
    <w:p w:rsidR="00DC0A41" w:rsidRDefault="00DC0A41">
      <w:pPr>
        <w:spacing w:after="1" w:line="200" w:lineRule="atLeast"/>
        <w:jc w:val="both"/>
      </w:pPr>
      <w:r>
        <w:rPr>
          <w:rFonts w:ascii="Courier New" w:hAnsi="Courier New" w:cs="Courier New"/>
          <w:sz w:val="20"/>
        </w:rPr>
        <w:t>от следующих организаций:</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2805"/>
        <w:gridCol w:w="1980"/>
        <w:gridCol w:w="1980"/>
        <w:gridCol w:w="1980"/>
      </w:tblGrid>
      <w:tr w:rsidR="00DC0A41">
        <w:tc>
          <w:tcPr>
            <w:tcW w:w="12210" w:type="dxa"/>
            <w:gridSpan w:val="5"/>
          </w:tcPr>
          <w:p w:rsidR="00DC0A41" w:rsidRDefault="00DC0A41">
            <w:pPr>
              <w:spacing w:after="1" w:line="220" w:lineRule="atLeast"/>
              <w:jc w:val="center"/>
            </w:pPr>
            <w:r>
              <w:rPr>
                <w:rFonts w:ascii="Calibri" w:hAnsi="Calibri" w:cs="Calibri"/>
              </w:rPr>
              <w:t>Организации, претендующие на участие в конкурсе:</w:t>
            </w:r>
          </w:p>
        </w:tc>
      </w:tr>
      <w:tr w:rsidR="00DC0A41">
        <w:tc>
          <w:tcPr>
            <w:tcW w:w="3465" w:type="dxa"/>
          </w:tcPr>
          <w:p w:rsidR="00DC0A41" w:rsidRDefault="00DC0A41">
            <w:pPr>
              <w:spacing w:after="1" w:line="220" w:lineRule="atLeast"/>
              <w:jc w:val="center"/>
            </w:pPr>
            <w:r>
              <w:rPr>
                <w:rFonts w:ascii="Calibri" w:hAnsi="Calibri" w:cs="Calibri"/>
              </w:rPr>
              <w:t>Наименование организации</w:t>
            </w:r>
          </w:p>
        </w:tc>
        <w:tc>
          <w:tcPr>
            <w:tcW w:w="2805" w:type="dxa"/>
          </w:tcPr>
          <w:p w:rsidR="00DC0A41" w:rsidRDefault="00DC0A41">
            <w:pPr>
              <w:spacing w:after="1" w:line="220" w:lineRule="atLeast"/>
              <w:jc w:val="center"/>
            </w:pPr>
            <w:r>
              <w:rPr>
                <w:rFonts w:ascii="Calibri" w:hAnsi="Calibri" w:cs="Calibri"/>
              </w:rPr>
              <w:t>Адрес места нахождения; почтовый адрес</w:t>
            </w:r>
          </w:p>
        </w:tc>
        <w:tc>
          <w:tcPr>
            <w:tcW w:w="1980" w:type="dxa"/>
          </w:tcPr>
          <w:p w:rsidR="00DC0A41" w:rsidRDefault="00DC0A41">
            <w:pPr>
              <w:spacing w:after="1" w:line="220" w:lineRule="atLeast"/>
              <w:jc w:val="center"/>
            </w:pPr>
            <w:r>
              <w:rPr>
                <w:rFonts w:ascii="Calibri" w:hAnsi="Calibri" w:cs="Calibri"/>
              </w:rPr>
              <w:t>Номер регистрации заявки</w:t>
            </w:r>
          </w:p>
        </w:tc>
        <w:tc>
          <w:tcPr>
            <w:tcW w:w="1980" w:type="dxa"/>
          </w:tcPr>
          <w:p w:rsidR="00DC0A41" w:rsidRDefault="00DC0A41">
            <w:pPr>
              <w:spacing w:after="1" w:line="220" w:lineRule="atLeast"/>
              <w:jc w:val="center"/>
            </w:pPr>
            <w:r>
              <w:rPr>
                <w:rFonts w:ascii="Calibri" w:hAnsi="Calibri" w:cs="Calibri"/>
              </w:rPr>
              <w:t>Дата регистрации заявки</w:t>
            </w:r>
          </w:p>
        </w:tc>
        <w:tc>
          <w:tcPr>
            <w:tcW w:w="1980" w:type="dxa"/>
          </w:tcPr>
          <w:p w:rsidR="00DC0A41" w:rsidRDefault="00DC0A41">
            <w:pPr>
              <w:spacing w:after="1" w:line="220" w:lineRule="atLeast"/>
              <w:jc w:val="center"/>
            </w:pPr>
            <w:r>
              <w:rPr>
                <w:rFonts w:ascii="Calibri" w:hAnsi="Calibri" w:cs="Calibri"/>
              </w:rPr>
              <w:t>Время регистрации заявки</w:t>
            </w:r>
          </w:p>
        </w:tc>
      </w:tr>
      <w:tr w:rsidR="00DC0A41">
        <w:tc>
          <w:tcPr>
            <w:tcW w:w="3465" w:type="dxa"/>
          </w:tcPr>
          <w:p w:rsidR="00DC0A41" w:rsidRDefault="00DC0A41">
            <w:pPr>
              <w:spacing w:after="1" w:line="220" w:lineRule="atLeast"/>
            </w:pPr>
          </w:p>
        </w:tc>
        <w:tc>
          <w:tcPr>
            <w:tcW w:w="2805" w:type="dxa"/>
          </w:tcPr>
          <w:p w:rsidR="00DC0A41" w:rsidRDefault="00DC0A41">
            <w:pPr>
              <w:spacing w:after="1" w:line="220" w:lineRule="atLeast"/>
            </w:pPr>
          </w:p>
        </w:tc>
        <w:tc>
          <w:tcPr>
            <w:tcW w:w="1980" w:type="dxa"/>
          </w:tcPr>
          <w:p w:rsidR="00DC0A41" w:rsidRDefault="00DC0A41">
            <w:pPr>
              <w:spacing w:after="1" w:line="220" w:lineRule="atLeast"/>
            </w:pPr>
          </w:p>
        </w:tc>
        <w:tc>
          <w:tcPr>
            <w:tcW w:w="1980" w:type="dxa"/>
          </w:tcPr>
          <w:p w:rsidR="00DC0A41" w:rsidRDefault="00DC0A41">
            <w:pPr>
              <w:spacing w:after="1" w:line="220" w:lineRule="atLeast"/>
            </w:pPr>
          </w:p>
        </w:tc>
        <w:tc>
          <w:tcPr>
            <w:tcW w:w="1980"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 xml:space="preserve">    Условия   исполнения   договора-подряда, представленные  в   конкурсном</w:t>
      </w:r>
    </w:p>
    <w:p w:rsidR="00DC0A41" w:rsidRDefault="00DC0A41">
      <w:pPr>
        <w:spacing w:after="1" w:line="200" w:lineRule="atLeast"/>
        <w:jc w:val="both"/>
      </w:pPr>
      <w:r>
        <w:rPr>
          <w:rFonts w:ascii="Courier New" w:hAnsi="Courier New" w:cs="Courier New"/>
          <w:sz w:val="20"/>
        </w:rPr>
        <w:t>предложении участниками и являющиеся критериями  оценки  заявок  на участие</w:t>
      </w:r>
    </w:p>
    <w:p w:rsidR="00DC0A41" w:rsidRDefault="00DC0A41">
      <w:pPr>
        <w:spacing w:after="1" w:line="200" w:lineRule="atLeast"/>
        <w:jc w:val="both"/>
      </w:pPr>
      <w:r>
        <w:rPr>
          <w:rFonts w:ascii="Courier New" w:hAnsi="Courier New" w:cs="Courier New"/>
          <w:sz w:val="20"/>
        </w:rPr>
        <w:t>в конкурсе:</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lastRenderedPageBreak/>
        <w:t xml:space="preserve">    </w:t>
      </w:r>
      <w:hyperlink w:anchor="P1192" w:history="1">
        <w:r>
          <w:rPr>
            <w:rFonts w:ascii="Courier New" w:hAnsi="Courier New" w:cs="Courier New"/>
            <w:color w:val="0000FF"/>
            <w:sz w:val="20"/>
          </w:rPr>
          <w:t>Перечень</w:t>
        </w:r>
      </w:hyperlink>
      <w:r>
        <w:rPr>
          <w:rFonts w:ascii="Courier New" w:hAnsi="Courier New" w:cs="Courier New"/>
          <w:sz w:val="20"/>
        </w:rPr>
        <w:t xml:space="preserve"> документов, предусмотренных конкурсной документацией, входящих</w:t>
      </w:r>
    </w:p>
    <w:p w:rsidR="00DC0A41" w:rsidRDefault="00DC0A41">
      <w:pPr>
        <w:spacing w:after="1" w:line="200" w:lineRule="atLeast"/>
        <w:jc w:val="both"/>
      </w:pPr>
      <w:r>
        <w:rPr>
          <w:rFonts w:ascii="Courier New" w:hAnsi="Courier New" w:cs="Courier New"/>
          <w:sz w:val="20"/>
        </w:rPr>
        <w:t>в состав заявки, представлен в приложении N 1 к настоящему протоколу.</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 xml:space="preserve">    Конкурсная комиссия проведет рассмотрение заявок в срок, не превышающий</w:t>
      </w:r>
    </w:p>
    <w:p w:rsidR="00DC0A41" w:rsidRDefault="00DC0A41">
      <w:pPr>
        <w:spacing w:after="1" w:line="200" w:lineRule="atLeast"/>
        <w:jc w:val="both"/>
      </w:pPr>
      <w:r>
        <w:rPr>
          <w:rFonts w:ascii="Courier New" w:hAnsi="Courier New" w:cs="Courier New"/>
          <w:sz w:val="20"/>
        </w:rPr>
        <w:t>трех дней с даты вскрытия конвертов с заявками.</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Председатель конкурсной комиссии __________________________________________</w:t>
      </w:r>
    </w:p>
    <w:p w:rsidR="00DC0A41" w:rsidRDefault="00DC0A41">
      <w:pPr>
        <w:spacing w:after="1" w:line="200" w:lineRule="atLeast"/>
        <w:jc w:val="both"/>
      </w:pPr>
      <w:r>
        <w:rPr>
          <w:rFonts w:ascii="Courier New" w:hAnsi="Courier New" w:cs="Courier New"/>
          <w:sz w:val="20"/>
        </w:rPr>
        <w:t>Члены конкурсной комиссии 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(подписи)</w:t>
      </w: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2"/>
      </w:pPr>
      <w:r>
        <w:rPr>
          <w:rFonts w:ascii="Calibri" w:hAnsi="Calibri" w:cs="Calibri"/>
        </w:rPr>
        <w:t>Приложение N 1</w:t>
      </w:r>
    </w:p>
    <w:p w:rsidR="00DC0A41" w:rsidRDefault="00DC0A41">
      <w:pPr>
        <w:spacing w:after="1" w:line="220" w:lineRule="atLeast"/>
        <w:jc w:val="right"/>
      </w:pPr>
      <w:r>
        <w:rPr>
          <w:rFonts w:ascii="Calibri" w:hAnsi="Calibri" w:cs="Calibri"/>
        </w:rPr>
        <w:t>к протоколу вскрытия конвертов</w:t>
      </w:r>
    </w:p>
    <w:p w:rsidR="00DC0A41" w:rsidRDefault="00DC0A41">
      <w:pPr>
        <w:spacing w:after="1" w:line="220" w:lineRule="atLeast"/>
        <w:jc w:val="right"/>
      </w:pPr>
      <w:r>
        <w:rPr>
          <w:rFonts w:ascii="Calibri" w:hAnsi="Calibri" w:cs="Calibri"/>
        </w:rPr>
        <w:t>с заявками на участие в открытом</w:t>
      </w:r>
    </w:p>
    <w:p w:rsidR="00DC0A41" w:rsidRDefault="00DC0A41">
      <w:pPr>
        <w:spacing w:after="1" w:line="220" w:lineRule="atLeast"/>
        <w:jc w:val="right"/>
      </w:pPr>
      <w:r>
        <w:rPr>
          <w:rFonts w:ascii="Calibri" w:hAnsi="Calibri" w:cs="Calibri"/>
        </w:rPr>
        <w:t>конкурсе от ____________________</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Список изменяющих документов</w:t>
      </w:r>
    </w:p>
    <w:p w:rsidR="00DC0A41" w:rsidRDefault="00DC0A41">
      <w:pPr>
        <w:spacing w:after="1" w:line="220" w:lineRule="atLeast"/>
        <w:jc w:val="cente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Правительства Пензенской обл.</w:t>
      </w:r>
    </w:p>
    <w:p w:rsidR="00DC0A41" w:rsidRDefault="00DC0A41">
      <w:pPr>
        <w:spacing w:after="1" w:line="220" w:lineRule="atLeast"/>
        <w:jc w:val="center"/>
      </w:pPr>
      <w:r>
        <w:rPr>
          <w:rFonts w:ascii="Calibri" w:hAnsi="Calibri" w:cs="Calibri"/>
        </w:rPr>
        <w:t>от 04.07.2014 N 467-пП)</w:t>
      </w:r>
    </w:p>
    <w:p w:rsidR="00DC0A41" w:rsidRDefault="00DC0A41">
      <w:pPr>
        <w:spacing w:after="1" w:line="220" w:lineRule="atLeast"/>
        <w:jc w:val="both"/>
      </w:pPr>
    </w:p>
    <w:p w:rsidR="00DC0A41" w:rsidRDefault="00DC0A41">
      <w:pPr>
        <w:spacing w:after="1" w:line="220" w:lineRule="atLeast"/>
        <w:jc w:val="center"/>
      </w:pPr>
      <w:bookmarkStart w:id="61" w:name="P1192"/>
      <w:bookmarkEnd w:id="61"/>
      <w:r>
        <w:rPr>
          <w:rFonts w:ascii="Calibri" w:hAnsi="Calibri" w:cs="Calibri"/>
        </w:rPr>
        <w:t>Сводный перечень</w:t>
      </w:r>
    </w:p>
    <w:p w:rsidR="00DC0A41" w:rsidRDefault="00DC0A41">
      <w:pPr>
        <w:spacing w:after="1" w:line="220" w:lineRule="atLeast"/>
        <w:jc w:val="center"/>
      </w:pPr>
      <w:r>
        <w:rPr>
          <w:rFonts w:ascii="Calibri" w:hAnsi="Calibri" w:cs="Calibri"/>
        </w:rPr>
        <w:t>документов, предусмотренных конкурсной документацией,</w:t>
      </w:r>
    </w:p>
    <w:p w:rsidR="00DC0A41" w:rsidRDefault="00DC0A41">
      <w:pPr>
        <w:spacing w:after="1" w:line="220" w:lineRule="atLeast"/>
        <w:jc w:val="center"/>
      </w:pPr>
      <w:r>
        <w:rPr>
          <w:rFonts w:ascii="Calibri" w:hAnsi="Calibri" w:cs="Calibri"/>
        </w:rPr>
        <w:t>входящих в состав заявок</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984"/>
        <w:gridCol w:w="1928"/>
        <w:gridCol w:w="1757"/>
        <w:gridCol w:w="1701"/>
        <w:gridCol w:w="1531"/>
        <w:gridCol w:w="1247"/>
        <w:gridCol w:w="1191"/>
        <w:gridCol w:w="1474"/>
        <w:gridCol w:w="1701"/>
        <w:gridCol w:w="1587"/>
        <w:gridCol w:w="1644"/>
        <w:gridCol w:w="1304"/>
        <w:gridCol w:w="1814"/>
      </w:tblGrid>
      <w:tr w:rsidR="00DC0A41">
        <w:tc>
          <w:tcPr>
            <w:tcW w:w="540" w:type="dxa"/>
          </w:tcPr>
          <w:p w:rsidR="00DC0A41" w:rsidRDefault="00DC0A41">
            <w:pPr>
              <w:spacing w:after="1" w:line="220" w:lineRule="atLeast"/>
              <w:jc w:val="center"/>
            </w:pPr>
            <w:r>
              <w:rPr>
                <w:rFonts w:ascii="Calibri" w:hAnsi="Calibri" w:cs="Calibri"/>
              </w:rPr>
              <w:t>N п/п</w:t>
            </w:r>
          </w:p>
        </w:tc>
        <w:tc>
          <w:tcPr>
            <w:tcW w:w="1984" w:type="dxa"/>
          </w:tcPr>
          <w:p w:rsidR="00DC0A41" w:rsidRDefault="00DC0A41">
            <w:pPr>
              <w:spacing w:after="1" w:line="220" w:lineRule="atLeast"/>
              <w:jc w:val="center"/>
            </w:pPr>
            <w:r>
              <w:rPr>
                <w:rFonts w:ascii="Calibri" w:hAnsi="Calibri" w:cs="Calibri"/>
              </w:rPr>
              <w:t>Наименование участника, адрес</w:t>
            </w:r>
          </w:p>
        </w:tc>
        <w:tc>
          <w:tcPr>
            <w:tcW w:w="1928" w:type="dxa"/>
          </w:tcPr>
          <w:p w:rsidR="00DC0A41" w:rsidRDefault="00DC0A41">
            <w:pPr>
              <w:spacing w:after="1" w:line="220" w:lineRule="atLeast"/>
              <w:jc w:val="center"/>
            </w:pPr>
            <w:r>
              <w:rPr>
                <w:rFonts w:ascii="Calibri" w:hAnsi="Calibri" w:cs="Calibri"/>
              </w:rPr>
              <w:t>Документ, подтверждающий полномочия лица на осуществление действий</w:t>
            </w:r>
          </w:p>
          <w:p w:rsidR="00DC0A41" w:rsidRDefault="00DC0A41">
            <w:pPr>
              <w:spacing w:after="1" w:line="220" w:lineRule="atLeast"/>
              <w:jc w:val="center"/>
            </w:pPr>
            <w:r>
              <w:rPr>
                <w:rFonts w:ascii="Calibri" w:hAnsi="Calibri" w:cs="Calibri"/>
              </w:rPr>
              <w:t>от имени участника</w:t>
            </w:r>
          </w:p>
        </w:tc>
        <w:tc>
          <w:tcPr>
            <w:tcW w:w="1757" w:type="dxa"/>
          </w:tcPr>
          <w:p w:rsidR="00DC0A41" w:rsidRDefault="00DC0A41">
            <w:pPr>
              <w:spacing w:after="1" w:line="220" w:lineRule="atLeast"/>
              <w:jc w:val="center"/>
            </w:pPr>
            <w:r>
              <w:rPr>
                <w:rFonts w:ascii="Calibri" w:hAnsi="Calibri" w:cs="Calibri"/>
              </w:rPr>
              <w:t>Документ, подтверждающий внесение обеспечения</w:t>
            </w:r>
          </w:p>
        </w:tc>
        <w:tc>
          <w:tcPr>
            <w:tcW w:w="1701" w:type="dxa"/>
          </w:tcPr>
          <w:p w:rsidR="00DC0A41" w:rsidRDefault="00DC0A41">
            <w:pPr>
              <w:spacing w:after="1" w:line="220" w:lineRule="atLeast"/>
              <w:jc w:val="center"/>
            </w:pPr>
            <w:r>
              <w:rPr>
                <w:rFonts w:ascii="Calibri" w:hAnsi="Calibri" w:cs="Calibri"/>
              </w:rPr>
              <w:t>Информация о составе и квалификации работников</w:t>
            </w:r>
          </w:p>
        </w:tc>
        <w:tc>
          <w:tcPr>
            <w:tcW w:w="1531" w:type="dxa"/>
          </w:tcPr>
          <w:p w:rsidR="00DC0A41" w:rsidRDefault="00DC0A41">
            <w:pPr>
              <w:spacing w:after="1" w:line="220" w:lineRule="atLeast"/>
              <w:jc w:val="center"/>
            </w:pPr>
            <w:r>
              <w:rPr>
                <w:rFonts w:ascii="Calibri" w:hAnsi="Calibri" w:cs="Calibri"/>
              </w:rPr>
              <w:t>Документы, подтверждающие опыт работы (копии договоров подряда)</w:t>
            </w:r>
          </w:p>
        </w:tc>
        <w:tc>
          <w:tcPr>
            <w:tcW w:w="1247" w:type="dxa"/>
          </w:tcPr>
          <w:p w:rsidR="00DC0A41" w:rsidRDefault="00DC0A41">
            <w:pPr>
              <w:spacing w:after="1" w:line="220" w:lineRule="atLeast"/>
              <w:jc w:val="center"/>
            </w:pPr>
            <w:r>
              <w:rPr>
                <w:rFonts w:ascii="Calibri" w:hAnsi="Calibri" w:cs="Calibri"/>
              </w:rPr>
              <w:t>Копии учредительных документов</w:t>
            </w:r>
          </w:p>
        </w:tc>
        <w:tc>
          <w:tcPr>
            <w:tcW w:w="1191" w:type="dxa"/>
          </w:tcPr>
          <w:p w:rsidR="00DC0A41" w:rsidRDefault="00DC0A41">
            <w:pPr>
              <w:spacing w:after="1" w:line="220" w:lineRule="atLeast"/>
              <w:jc w:val="center"/>
            </w:pPr>
            <w:r>
              <w:rPr>
                <w:rFonts w:ascii="Calibri" w:hAnsi="Calibri" w:cs="Calibri"/>
              </w:rPr>
              <w:t>Копия свидетельства о постановке на учет в налоговом органе</w:t>
            </w:r>
          </w:p>
          <w:p w:rsidR="00DC0A41" w:rsidRDefault="00DC0A41">
            <w:pPr>
              <w:spacing w:after="1" w:line="220" w:lineRule="atLeast"/>
            </w:pPr>
          </w:p>
        </w:tc>
        <w:tc>
          <w:tcPr>
            <w:tcW w:w="1474" w:type="dxa"/>
          </w:tcPr>
          <w:p w:rsidR="00DC0A41" w:rsidRDefault="00DC0A41">
            <w:pPr>
              <w:spacing w:after="1" w:line="220" w:lineRule="atLeast"/>
              <w:jc w:val="center"/>
            </w:pPr>
            <w:r>
              <w:rPr>
                <w:rFonts w:ascii="Calibri" w:hAnsi="Calibri" w:cs="Calibri"/>
              </w:rPr>
              <w:lastRenderedPageBreak/>
              <w:t>Копия свидетельства о государственной регистрации</w:t>
            </w:r>
          </w:p>
        </w:tc>
        <w:tc>
          <w:tcPr>
            <w:tcW w:w="1701" w:type="dxa"/>
          </w:tcPr>
          <w:p w:rsidR="00DC0A41" w:rsidRDefault="00DC0A41">
            <w:pPr>
              <w:spacing w:after="1" w:line="220" w:lineRule="atLeast"/>
              <w:jc w:val="center"/>
            </w:pPr>
            <w:r>
              <w:rPr>
                <w:rFonts w:ascii="Calibri" w:hAnsi="Calibri" w:cs="Calibri"/>
              </w:rPr>
              <w:t xml:space="preserve">Оригинал или нотариально заверенная копия выписки из Единого государственного реестра </w:t>
            </w:r>
            <w:r>
              <w:rPr>
                <w:rFonts w:ascii="Calibri" w:hAnsi="Calibri" w:cs="Calibri"/>
              </w:rPr>
              <w:lastRenderedPageBreak/>
              <w:t>юридических лиц</w:t>
            </w:r>
          </w:p>
        </w:tc>
        <w:tc>
          <w:tcPr>
            <w:tcW w:w="1587" w:type="dxa"/>
          </w:tcPr>
          <w:p w:rsidR="00DC0A41" w:rsidRDefault="00DC0A41">
            <w:pPr>
              <w:spacing w:after="1" w:line="220" w:lineRule="atLeast"/>
              <w:jc w:val="center"/>
            </w:pPr>
            <w:r>
              <w:rPr>
                <w:rFonts w:ascii="Calibri" w:hAnsi="Calibri" w:cs="Calibri"/>
              </w:rPr>
              <w:lastRenderedPageBreak/>
              <w:t>Копия бухгалтерского баланса</w:t>
            </w:r>
          </w:p>
        </w:tc>
        <w:tc>
          <w:tcPr>
            <w:tcW w:w="1644" w:type="dxa"/>
          </w:tcPr>
          <w:p w:rsidR="00DC0A41" w:rsidRDefault="00DC0A41">
            <w:pPr>
              <w:spacing w:after="1" w:line="220" w:lineRule="atLeast"/>
              <w:jc w:val="center"/>
            </w:pPr>
            <w:r>
              <w:rPr>
                <w:rFonts w:ascii="Calibri" w:hAnsi="Calibri" w:cs="Calibri"/>
              </w:rPr>
              <w:t>Копия документа, выданного саморегулируемой организацией</w:t>
            </w:r>
          </w:p>
        </w:tc>
        <w:tc>
          <w:tcPr>
            <w:tcW w:w="1304" w:type="dxa"/>
          </w:tcPr>
          <w:p w:rsidR="00DC0A41" w:rsidRDefault="00DC0A41">
            <w:pPr>
              <w:spacing w:after="1" w:line="220" w:lineRule="atLeast"/>
              <w:jc w:val="center"/>
            </w:pPr>
            <w:r>
              <w:rPr>
                <w:rFonts w:ascii="Calibri" w:hAnsi="Calibri" w:cs="Calibri"/>
              </w:rPr>
              <w:t>Цена конкурсной заявки</w:t>
            </w:r>
          </w:p>
        </w:tc>
        <w:tc>
          <w:tcPr>
            <w:tcW w:w="1814" w:type="dxa"/>
          </w:tcPr>
          <w:p w:rsidR="00DC0A41" w:rsidRDefault="00DC0A41">
            <w:pPr>
              <w:spacing w:after="1" w:line="220" w:lineRule="atLeast"/>
              <w:jc w:val="center"/>
            </w:pPr>
            <w:r>
              <w:rPr>
                <w:rFonts w:ascii="Calibri" w:hAnsi="Calibri" w:cs="Calibri"/>
              </w:rPr>
              <w:t>Отметка о соблюдении требований к допуску на участие в конкурсе</w:t>
            </w:r>
          </w:p>
        </w:tc>
      </w:tr>
      <w:tr w:rsidR="00DC0A41">
        <w:tc>
          <w:tcPr>
            <w:tcW w:w="540" w:type="dxa"/>
          </w:tcPr>
          <w:p w:rsidR="00DC0A41" w:rsidRDefault="00DC0A41">
            <w:pPr>
              <w:spacing w:after="1" w:line="220" w:lineRule="atLeast"/>
              <w:jc w:val="center"/>
            </w:pPr>
            <w:r>
              <w:rPr>
                <w:rFonts w:ascii="Calibri" w:hAnsi="Calibri" w:cs="Calibri"/>
              </w:rPr>
              <w:t>1</w:t>
            </w:r>
          </w:p>
        </w:tc>
        <w:tc>
          <w:tcPr>
            <w:tcW w:w="1984" w:type="dxa"/>
          </w:tcPr>
          <w:p w:rsidR="00DC0A41" w:rsidRDefault="00DC0A41">
            <w:pPr>
              <w:spacing w:after="1" w:line="220" w:lineRule="atLeast"/>
              <w:jc w:val="center"/>
            </w:pPr>
            <w:r>
              <w:rPr>
                <w:rFonts w:ascii="Calibri" w:hAnsi="Calibri" w:cs="Calibri"/>
              </w:rPr>
              <w:t>2</w:t>
            </w:r>
          </w:p>
        </w:tc>
        <w:tc>
          <w:tcPr>
            <w:tcW w:w="1928" w:type="dxa"/>
          </w:tcPr>
          <w:p w:rsidR="00DC0A41" w:rsidRDefault="00DC0A41">
            <w:pPr>
              <w:spacing w:after="1" w:line="220" w:lineRule="atLeast"/>
              <w:jc w:val="center"/>
            </w:pPr>
            <w:r>
              <w:rPr>
                <w:rFonts w:ascii="Calibri" w:hAnsi="Calibri" w:cs="Calibri"/>
              </w:rPr>
              <w:t>3</w:t>
            </w:r>
          </w:p>
        </w:tc>
        <w:tc>
          <w:tcPr>
            <w:tcW w:w="1757" w:type="dxa"/>
          </w:tcPr>
          <w:p w:rsidR="00DC0A41" w:rsidRDefault="00DC0A41">
            <w:pPr>
              <w:spacing w:after="1" w:line="220" w:lineRule="atLeast"/>
              <w:jc w:val="center"/>
            </w:pPr>
            <w:r>
              <w:rPr>
                <w:rFonts w:ascii="Calibri" w:hAnsi="Calibri" w:cs="Calibri"/>
              </w:rPr>
              <w:t>4</w:t>
            </w:r>
          </w:p>
        </w:tc>
        <w:tc>
          <w:tcPr>
            <w:tcW w:w="1701" w:type="dxa"/>
          </w:tcPr>
          <w:p w:rsidR="00DC0A41" w:rsidRDefault="00DC0A41">
            <w:pPr>
              <w:spacing w:after="1" w:line="220" w:lineRule="atLeast"/>
              <w:jc w:val="center"/>
            </w:pPr>
            <w:r>
              <w:rPr>
                <w:rFonts w:ascii="Calibri" w:hAnsi="Calibri" w:cs="Calibri"/>
              </w:rPr>
              <w:t>5</w:t>
            </w:r>
          </w:p>
        </w:tc>
        <w:tc>
          <w:tcPr>
            <w:tcW w:w="1531" w:type="dxa"/>
          </w:tcPr>
          <w:p w:rsidR="00DC0A41" w:rsidRDefault="00DC0A41">
            <w:pPr>
              <w:spacing w:after="1" w:line="220" w:lineRule="atLeast"/>
              <w:jc w:val="center"/>
            </w:pPr>
            <w:r>
              <w:rPr>
                <w:rFonts w:ascii="Calibri" w:hAnsi="Calibri" w:cs="Calibri"/>
              </w:rPr>
              <w:t>6</w:t>
            </w:r>
          </w:p>
        </w:tc>
        <w:tc>
          <w:tcPr>
            <w:tcW w:w="1247" w:type="dxa"/>
          </w:tcPr>
          <w:p w:rsidR="00DC0A41" w:rsidRDefault="00DC0A41">
            <w:pPr>
              <w:spacing w:after="1" w:line="220" w:lineRule="atLeast"/>
              <w:jc w:val="center"/>
            </w:pPr>
            <w:r>
              <w:rPr>
                <w:rFonts w:ascii="Calibri" w:hAnsi="Calibri" w:cs="Calibri"/>
              </w:rPr>
              <w:t>7</w:t>
            </w:r>
          </w:p>
        </w:tc>
        <w:tc>
          <w:tcPr>
            <w:tcW w:w="1191" w:type="dxa"/>
          </w:tcPr>
          <w:p w:rsidR="00DC0A41" w:rsidRDefault="00DC0A41">
            <w:pPr>
              <w:spacing w:after="1" w:line="220" w:lineRule="atLeast"/>
              <w:jc w:val="center"/>
            </w:pPr>
            <w:r>
              <w:rPr>
                <w:rFonts w:ascii="Calibri" w:hAnsi="Calibri" w:cs="Calibri"/>
              </w:rPr>
              <w:t>8</w:t>
            </w:r>
          </w:p>
        </w:tc>
        <w:tc>
          <w:tcPr>
            <w:tcW w:w="1474" w:type="dxa"/>
          </w:tcPr>
          <w:p w:rsidR="00DC0A41" w:rsidRDefault="00DC0A41">
            <w:pPr>
              <w:spacing w:after="1" w:line="220" w:lineRule="atLeast"/>
              <w:jc w:val="center"/>
            </w:pPr>
            <w:r>
              <w:rPr>
                <w:rFonts w:ascii="Calibri" w:hAnsi="Calibri" w:cs="Calibri"/>
              </w:rPr>
              <w:t>9</w:t>
            </w:r>
          </w:p>
        </w:tc>
        <w:tc>
          <w:tcPr>
            <w:tcW w:w="1701" w:type="dxa"/>
          </w:tcPr>
          <w:p w:rsidR="00DC0A41" w:rsidRDefault="00DC0A41">
            <w:pPr>
              <w:spacing w:after="1" w:line="220" w:lineRule="atLeast"/>
              <w:jc w:val="center"/>
            </w:pPr>
            <w:r>
              <w:rPr>
                <w:rFonts w:ascii="Calibri" w:hAnsi="Calibri" w:cs="Calibri"/>
              </w:rPr>
              <w:t>10</w:t>
            </w:r>
          </w:p>
        </w:tc>
        <w:tc>
          <w:tcPr>
            <w:tcW w:w="1587" w:type="dxa"/>
          </w:tcPr>
          <w:p w:rsidR="00DC0A41" w:rsidRDefault="00DC0A41">
            <w:pPr>
              <w:spacing w:after="1" w:line="220" w:lineRule="atLeast"/>
              <w:jc w:val="center"/>
            </w:pPr>
            <w:r>
              <w:rPr>
                <w:rFonts w:ascii="Calibri" w:hAnsi="Calibri" w:cs="Calibri"/>
              </w:rPr>
              <w:t>11</w:t>
            </w:r>
          </w:p>
        </w:tc>
        <w:tc>
          <w:tcPr>
            <w:tcW w:w="1644" w:type="dxa"/>
          </w:tcPr>
          <w:p w:rsidR="00DC0A41" w:rsidRDefault="00DC0A41">
            <w:pPr>
              <w:spacing w:after="1" w:line="220" w:lineRule="atLeast"/>
              <w:jc w:val="center"/>
            </w:pPr>
            <w:r>
              <w:rPr>
                <w:rFonts w:ascii="Calibri" w:hAnsi="Calibri" w:cs="Calibri"/>
              </w:rPr>
              <w:t>12</w:t>
            </w:r>
          </w:p>
        </w:tc>
        <w:tc>
          <w:tcPr>
            <w:tcW w:w="1304" w:type="dxa"/>
          </w:tcPr>
          <w:p w:rsidR="00DC0A41" w:rsidRDefault="00DC0A41">
            <w:pPr>
              <w:spacing w:after="1" w:line="220" w:lineRule="atLeast"/>
              <w:jc w:val="center"/>
            </w:pPr>
            <w:r>
              <w:rPr>
                <w:rFonts w:ascii="Calibri" w:hAnsi="Calibri" w:cs="Calibri"/>
              </w:rPr>
              <w:t>13</w:t>
            </w:r>
          </w:p>
        </w:tc>
        <w:tc>
          <w:tcPr>
            <w:tcW w:w="1814" w:type="dxa"/>
          </w:tcPr>
          <w:p w:rsidR="00DC0A41" w:rsidRDefault="00DC0A41">
            <w:pPr>
              <w:spacing w:after="1" w:line="220" w:lineRule="atLeast"/>
              <w:jc w:val="center"/>
            </w:pPr>
            <w:r>
              <w:rPr>
                <w:rFonts w:ascii="Calibri" w:hAnsi="Calibri" w:cs="Calibri"/>
              </w:rPr>
              <w:t>14</w:t>
            </w:r>
          </w:p>
        </w:tc>
      </w:tr>
      <w:tr w:rsidR="00DC0A41">
        <w:tc>
          <w:tcPr>
            <w:tcW w:w="540" w:type="dxa"/>
          </w:tcPr>
          <w:p w:rsidR="00DC0A41" w:rsidRDefault="00DC0A41">
            <w:pPr>
              <w:spacing w:after="1" w:line="220" w:lineRule="atLeast"/>
              <w:jc w:val="center"/>
            </w:pPr>
            <w:r>
              <w:rPr>
                <w:rFonts w:ascii="Calibri" w:hAnsi="Calibri" w:cs="Calibri"/>
              </w:rPr>
              <w:t>1</w:t>
            </w:r>
          </w:p>
        </w:tc>
        <w:tc>
          <w:tcPr>
            <w:tcW w:w="1984" w:type="dxa"/>
          </w:tcPr>
          <w:p w:rsidR="00DC0A41" w:rsidRDefault="00DC0A41">
            <w:pPr>
              <w:spacing w:after="1" w:line="220" w:lineRule="atLeast"/>
            </w:pPr>
          </w:p>
        </w:tc>
        <w:tc>
          <w:tcPr>
            <w:tcW w:w="1928" w:type="dxa"/>
          </w:tcPr>
          <w:p w:rsidR="00DC0A41" w:rsidRDefault="00DC0A41">
            <w:pPr>
              <w:spacing w:after="1" w:line="220" w:lineRule="atLeast"/>
            </w:pPr>
          </w:p>
        </w:tc>
        <w:tc>
          <w:tcPr>
            <w:tcW w:w="1757" w:type="dxa"/>
          </w:tcPr>
          <w:p w:rsidR="00DC0A41" w:rsidRDefault="00DC0A41">
            <w:pPr>
              <w:spacing w:after="1" w:line="220" w:lineRule="atLeast"/>
            </w:pPr>
          </w:p>
        </w:tc>
        <w:tc>
          <w:tcPr>
            <w:tcW w:w="1701" w:type="dxa"/>
          </w:tcPr>
          <w:p w:rsidR="00DC0A41" w:rsidRDefault="00DC0A41">
            <w:pPr>
              <w:spacing w:after="1" w:line="220" w:lineRule="atLeast"/>
            </w:pPr>
          </w:p>
        </w:tc>
        <w:tc>
          <w:tcPr>
            <w:tcW w:w="1531" w:type="dxa"/>
          </w:tcPr>
          <w:p w:rsidR="00DC0A41" w:rsidRDefault="00DC0A41">
            <w:pPr>
              <w:spacing w:after="1" w:line="220" w:lineRule="atLeast"/>
            </w:pPr>
          </w:p>
        </w:tc>
        <w:tc>
          <w:tcPr>
            <w:tcW w:w="1247" w:type="dxa"/>
          </w:tcPr>
          <w:p w:rsidR="00DC0A41" w:rsidRDefault="00DC0A41">
            <w:pPr>
              <w:spacing w:after="1" w:line="220" w:lineRule="atLeast"/>
            </w:pPr>
          </w:p>
        </w:tc>
        <w:tc>
          <w:tcPr>
            <w:tcW w:w="1191" w:type="dxa"/>
          </w:tcPr>
          <w:p w:rsidR="00DC0A41" w:rsidRDefault="00DC0A41">
            <w:pPr>
              <w:spacing w:after="1" w:line="220" w:lineRule="atLeast"/>
            </w:pPr>
          </w:p>
        </w:tc>
        <w:tc>
          <w:tcPr>
            <w:tcW w:w="1474" w:type="dxa"/>
          </w:tcPr>
          <w:p w:rsidR="00DC0A41" w:rsidRDefault="00DC0A41">
            <w:pPr>
              <w:spacing w:after="1" w:line="220" w:lineRule="atLeast"/>
            </w:pPr>
          </w:p>
        </w:tc>
        <w:tc>
          <w:tcPr>
            <w:tcW w:w="1701" w:type="dxa"/>
          </w:tcPr>
          <w:p w:rsidR="00DC0A41" w:rsidRDefault="00DC0A41">
            <w:pPr>
              <w:spacing w:after="1" w:line="220" w:lineRule="atLeast"/>
            </w:pPr>
          </w:p>
        </w:tc>
        <w:tc>
          <w:tcPr>
            <w:tcW w:w="1587" w:type="dxa"/>
          </w:tcPr>
          <w:p w:rsidR="00DC0A41" w:rsidRDefault="00DC0A41">
            <w:pPr>
              <w:spacing w:after="1" w:line="220" w:lineRule="atLeast"/>
            </w:pPr>
          </w:p>
        </w:tc>
        <w:tc>
          <w:tcPr>
            <w:tcW w:w="1644" w:type="dxa"/>
          </w:tcPr>
          <w:p w:rsidR="00DC0A41" w:rsidRDefault="00DC0A41">
            <w:pPr>
              <w:spacing w:after="1" w:line="220" w:lineRule="atLeast"/>
            </w:pPr>
          </w:p>
        </w:tc>
        <w:tc>
          <w:tcPr>
            <w:tcW w:w="1304" w:type="dxa"/>
          </w:tcPr>
          <w:p w:rsidR="00DC0A41" w:rsidRDefault="00DC0A41">
            <w:pPr>
              <w:spacing w:after="1" w:line="220" w:lineRule="atLeast"/>
            </w:pPr>
          </w:p>
        </w:tc>
        <w:tc>
          <w:tcPr>
            <w:tcW w:w="1814" w:type="dxa"/>
          </w:tcPr>
          <w:p w:rsidR="00DC0A41" w:rsidRDefault="00DC0A41">
            <w:pPr>
              <w:spacing w:after="1" w:line="220" w:lineRule="atLeast"/>
            </w:pPr>
          </w:p>
        </w:tc>
      </w:tr>
      <w:tr w:rsidR="00DC0A41">
        <w:tc>
          <w:tcPr>
            <w:tcW w:w="540" w:type="dxa"/>
          </w:tcPr>
          <w:p w:rsidR="00DC0A41" w:rsidRDefault="00DC0A41">
            <w:pPr>
              <w:spacing w:after="1" w:line="220" w:lineRule="atLeast"/>
              <w:jc w:val="center"/>
            </w:pPr>
            <w:r>
              <w:rPr>
                <w:rFonts w:ascii="Calibri" w:hAnsi="Calibri" w:cs="Calibri"/>
              </w:rPr>
              <w:t>2</w:t>
            </w:r>
          </w:p>
        </w:tc>
        <w:tc>
          <w:tcPr>
            <w:tcW w:w="1984" w:type="dxa"/>
          </w:tcPr>
          <w:p w:rsidR="00DC0A41" w:rsidRDefault="00DC0A41">
            <w:pPr>
              <w:spacing w:after="1" w:line="220" w:lineRule="atLeast"/>
            </w:pPr>
          </w:p>
        </w:tc>
        <w:tc>
          <w:tcPr>
            <w:tcW w:w="1928" w:type="dxa"/>
          </w:tcPr>
          <w:p w:rsidR="00DC0A41" w:rsidRDefault="00DC0A41">
            <w:pPr>
              <w:spacing w:after="1" w:line="220" w:lineRule="atLeast"/>
            </w:pPr>
          </w:p>
        </w:tc>
        <w:tc>
          <w:tcPr>
            <w:tcW w:w="1757" w:type="dxa"/>
          </w:tcPr>
          <w:p w:rsidR="00DC0A41" w:rsidRDefault="00DC0A41">
            <w:pPr>
              <w:spacing w:after="1" w:line="220" w:lineRule="atLeast"/>
            </w:pPr>
          </w:p>
        </w:tc>
        <w:tc>
          <w:tcPr>
            <w:tcW w:w="1701" w:type="dxa"/>
          </w:tcPr>
          <w:p w:rsidR="00DC0A41" w:rsidRDefault="00DC0A41">
            <w:pPr>
              <w:spacing w:after="1" w:line="220" w:lineRule="atLeast"/>
            </w:pPr>
          </w:p>
        </w:tc>
        <w:tc>
          <w:tcPr>
            <w:tcW w:w="1531" w:type="dxa"/>
          </w:tcPr>
          <w:p w:rsidR="00DC0A41" w:rsidRDefault="00DC0A41">
            <w:pPr>
              <w:spacing w:after="1" w:line="220" w:lineRule="atLeast"/>
            </w:pPr>
          </w:p>
        </w:tc>
        <w:tc>
          <w:tcPr>
            <w:tcW w:w="1247" w:type="dxa"/>
          </w:tcPr>
          <w:p w:rsidR="00DC0A41" w:rsidRDefault="00DC0A41">
            <w:pPr>
              <w:spacing w:after="1" w:line="220" w:lineRule="atLeast"/>
            </w:pPr>
          </w:p>
        </w:tc>
        <w:tc>
          <w:tcPr>
            <w:tcW w:w="1191" w:type="dxa"/>
          </w:tcPr>
          <w:p w:rsidR="00DC0A41" w:rsidRDefault="00DC0A41">
            <w:pPr>
              <w:spacing w:after="1" w:line="220" w:lineRule="atLeast"/>
            </w:pPr>
          </w:p>
        </w:tc>
        <w:tc>
          <w:tcPr>
            <w:tcW w:w="1474" w:type="dxa"/>
          </w:tcPr>
          <w:p w:rsidR="00DC0A41" w:rsidRDefault="00DC0A41">
            <w:pPr>
              <w:spacing w:after="1" w:line="220" w:lineRule="atLeast"/>
            </w:pPr>
          </w:p>
        </w:tc>
        <w:tc>
          <w:tcPr>
            <w:tcW w:w="1701" w:type="dxa"/>
          </w:tcPr>
          <w:p w:rsidR="00DC0A41" w:rsidRDefault="00DC0A41">
            <w:pPr>
              <w:spacing w:after="1" w:line="220" w:lineRule="atLeast"/>
            </w:pPr>
          </w:p>
        </w:tc>
        <w:tc>
          <w:tcPr>
            <w:tcW w:w="1587" w:type="dxa"/>
          </w:tcPr>
          <w:p w:rsidR="00DC0A41" w:rsidRDefault="00DC0A41">
            <w:pPr>
              <w:spacing w:after="1" w:line="220" w:lineRule="atLeast"/>
            </w:pPr>
          </w:p>
        </w:tc>
        <w:tc>
          <w:tcPr>
            <w:tcW w:w="1644" w:type="dxa"/>
          </w:tcPr>
          <w:p w:rsidR="00DC0A41" w:rsidRDefault="00DC0A41">
            <w:pPr>
              <w:spacing w:after="1" w:line="220" w:lineRule="atLeast"/>
            </w:pPr>
          </w:p>
        </w:tc>
        <w:tc>
          <w:tcPr>
            <w:tcW w:w="1304" w:type="dxa"/>
          </w:tcPr>
          <w:p w:rsidR="00DC0A41" w:rsidRDefault="00DC0A41">
            <w:pPr>
              <w:spacing w:after="1" w:line="220" w:lineRule="atLeast"/>
            </w:pPr>
          </w:p>
        </w:tc>
        <w:tc>
          <w:tcPr>
            <w:tcW w:w="1814" w:type="dxa"/>
          </w:tcPr>
          <w:p w:rsidR="00DC0A41" w:rsidRDefault="00DC0A41">
            <w:pPr>
              <w:spacing w:after="1" w:line="220" w:lineRule="atLeast"/>
            </w:pPr>
          </w:p>
        </w:tc>
      </w:tr>
      <w:tr w:rsidR="00DC0A41">
        <w:tc>
          <w:tcPr>
            <w:tcW w:w="540" w:type="dxa"/>
          </w:tcPr>
          <w:p w:rsidR="00DC0A41" w:rsidRDefault="00DC0A41">
            <w:pPr>
              <w:spacing w:after="1" w:line="220" w:lineRule="atLeast"/>
              <w:jc w:val="center"/>
            </w:pPr>
            <w:r>
              <w:rPr>
                <w:rFonts w:ascii="Calibri" w:hAnsi="Calibri" w:cs="Calibri"/>
              </w:rPr>
              <w:t>3</w:t>
            </w:r>
          </w:p>
        </w:tc>
        <w:tc>
          <w:tcPr>
            <w:tcW w:w="1984" w:type="dxa"/>
          </w:tcPr>
          <w:p w:rsidR="00DC0A41" w:rsidRDefault="00DC0A41">
            <w:pPr>
              <w:spacing w:after="1" w:line="220" w:lineRule="atLeast"/>
            </w:pPr>
          </w:p>
        </w:tc>
        <w:tc>
          <w:tcPr>
            <w:tcW w:w="1928" w:type="dxa"/>
          </w:tcPr>
          <w:p w:rsidR="00DC0A41" w:rsidRDefault="00DC0A41">
            <w:pPr>
              <w:spacing w:after="1" w:line="220" w:lineRule="atLeast"/>
            </w:pPr>
          </w:p>
        </w:tc>
        <w:tc>
          <w:tcPr>
            <w:tcW w:w="1757" w:type="dxa"/>
          </w:tcPr>
          <w:p w:rsidR="00DC0A41" w:rsidRDefault="00DC0A41">
            <w:pPr>
              <w:spacing w:after="1" w:line="220" w:lineRule="atLeast"/>
            </w:pPr>
          </w:p>
        </w:tc>
        <w:tc>
          <w:tcPr>
            <w:tcW w:w="1701" w:type="dxa"/>
          </w:tcPr>
          <w:p w:rsidR="00DC0A41" w:rsidRDefault="00DC0A41">
            <w:pPr>
              <w:spacing w:after="1" w:line="220" w:lineRule="atLeast"/>
            </w:pPr>
          </w:p>
        </w:tc>
        <w:tc>
          <w:tcPr>
            <w:tcW w:w="1531" w:type="dxa"/>
          </w:tcPr>
          <w:p w:rsidR="00DC0A41" w:rsidRDefault="00DC0A41">
            <w:pPr>
              <w:spacing w:after="1" w:line="220" w:lineRule="atLeast"/>
            </w:pPr>
          </w:p>
        </w:tc>
        <w:tc>
          <w:tcPr>
            <w:tcW w:w="1247" w:type="dxa"/>
          </w:tcPr>
          <w:p w:rsidR="00DC0A41" w:rsidRDefault="00DC0A41">
            <w:pPr>
              <w:spacing w:after="1" w:line="220" w:lineRule="atLeast"/>
            </w:pPr>
          </w:p>
        </w:tc>
        <w:tc>
          <w:tcPr>
            <w:tcW w:w="1191" w:type="dxa"/>
          </w:tcPr>
          <w:p w:rsidR="00DC0A41" w:rsidRDefault="00DC0A41">
            <w:pPr>
              <w:spacing w:after="1" w:line="220" w:lineRule="atLeast"/>
            </w:pPr>
          </w:p>
        </w:tc>
        <w:tc>
          <w:tcPr>
            <w:tcW w:w="1474" w:type="dxa"/>
          </w:tcPr>
          <w:p w:rsidR="00DC0A41" w:rsidRDefault="00DC0A41">
            <w:pPr>
              <w:spacing w:after="1" w:line="220" w:lineRule="atLeast"/>
            </w:pPr>
          </w:p>
        </w:tc>
        <w:tc>
          <w:tcPr>
            <w:tcW w:w="1701" w:type="dxa"/>
          </w:tcPr>
          <w:p w:rsidR="00DC0A41" w:rsidRDefault="00DC0A41">
            <w:pPr>
              <w:spacing w:after="1" w:line="220" w:lineRule="atLeast"/>
            </w:pPr>
          </w:p>
        </w:tc>
        <w:tc>
          <w:tcPr>
            <w:tcW w:w="1587" w:type="dxa"/>
          </w:tcPr>
          <w:p w:rsidR="00DC0A41" w:rsidRDefault="00DC0A41">
            <w:pPr>
              <w:spacing w:after="1" w:line="220" w:lineRule="atLeast"/>
            </w:pPr>
          </w:p>
        </w:tc>
        <w:tc>
          <w:tcPr>
            <w:tcW w:w="1644" w:type="dxa"/>
          </w:tcPr>
          <w:p w:rsidR="00DC0A41" w:rsidRDefault="00DC0A41">
            <w:pPr>
              <w:spacing w:after="1" w:line="220" w:lineRule="atLeast"/>
            </w:pPr>
          </w:p>
        </w:tc>
        <w:tc>
          <w:tcPr>
            <w:tcW w:w="1304" w:type="dxa"/>
          </w:tcPr>
          <w:p w:rsidR="00DC0A41" w:rsidRDefault="00DC0A41">
            <w:pPr>
              <w:spacing w:after="1" w:line="220" w:lineRule="atLeast"/>
            </w:pPr>
          </w:p>
        </w:tc>
        <w:tc>
          <w:tcPr>
            <w:tcW w:w="1814" w:type="dxa"/>
          </w:tcPr>
          <w:p w:rsidR="00DC0A41" w:rsidRDefault="00DC0A41">
            <w:pPr>
              <w:spacing w:after="1" w:line="220" w:lineRule="atLeast"/>
            </w:pPr>
          </w:p>
        </w:tc>
      </w:tr>
      <w:tr w:rsidR="00DC0A41">
        <w:tc>
          <w:tcPr>
            <w:tcW w:w="540" w:type="dxa"/>
          </w:tcPr>
          <w:p w:rsidR="00DC0A41" w:rsidRDefault="00DC0A41">
            <w:pPr>
              <w:spacing w:after="1" w:line="220" w:lineRule="atLeast"/>
              <w:jc w:val="center"/>
            </w:pPr>
            <w:r>
              <w:rPr>
                <w:rFonts w:ascii="Calibri" w:hAnsi="Calibri" w:cs="Calibri"/>
              </w:rPr>
              <w:t>4</w:t>
            </w:r>
          </w:p>
        </w:tc>
        <w:tc>
          <w:tcPr>
            <w:tcW w:w="1984" w:type="dxa"/>
          </w:tcPr>
          <w:p w:rsidR="00DC0A41" w:rsidRDefault="00DC0A41">
            <w:pPr>
              <w:spacing w:after="1" w:line="220" w:lineRule="atLeast"/>
            </w:pPr>
          </w:p>
        </w:tc>
        <w:tc>
          <w:tcPr>
            <w:tcW w:w="1928" w:type="dxa"/>
          </w:tcPr>
          <w:p w:rsidR="00DC0A41" w:rsidRDefault="00DC0A41">
            <w:pPr>
              <w:spacing w:after="1" w:line="220" w:lineRule="atLeast"/>
            </w:pPr>
          </w:p>
        </w:tc>
        <w:tc>
          <w:tcPr>
            <w:tcW w:w="1757" w:type="dxa"/>
          </w:tcPr>
          <w:p w:rsidR="00DC0A41" w:rsidRDefault="00DC0A41">
            <w:pPr>
              <w:spacing w:after="1" w:line="220" w:lineRule="atLeast"/>
            </w:pPr>
          </w:p>
        </w:tc>
        <w:tc>
          <w:tcPr>
            <w:tcW w:w="1701" w:type="dxa"/>
          </w:tcPr>
          <w:p w:rsidR="00DC0A41" w:rsidRDefault="00DC0A41">
            <w:pPr>
              <w:spacing w:after="1" w:line="220" w:lineRule="atLeast"/>
            </w:pPr>
          </w:p>
        </w:tc>
        <w:tc>
          <w:tcPr>
            <w:tcW w:w="1531" w:type="dxa"/>
          </w:tcPr>
          <w:p w:rsidR="00DC0A41" w:rsidRDefault="00DC0A41">
            <w:pPr>
              <w:spacing w:after="1" w:line="220" w:lineRule="atLeast"/>
            </w:pPr>
          </w:p>
        </w:tc>
        <w:tc>
          <w:tcPr>
            <w:tcW w:w="1247" w:type="dxa"/>
          </w:tcPr>
          <w:p w:rsidR="00DC0A41" w:rsidRDefault="00DC0A41">
            <w:pPr>
              <w:spacing w:after="1" w:line="220" w:lineRule="atLeast"/>
            </w:pPr>
          </w:p>
        </w:tc>
        <w:tc>
          <w:tcPr>
            <w:tcW w:w="1191" w:type="dxa"/>
          </w:tcPr>
          <w:p w:rsidR="00DC0A41" w:rsidRDefault="00DC0A41">
            <w:pPr>
              <w:spacing w:after="1" w:line="220" w:lineRule="atLeast"/>
            </w:pPr>
          </w:p>
        </w:tc>
        <w:tc>
          <w:tcPr>
            <w:tcW w:w="1474" w:type="dxa"/>
          </w:tcPr>
          <w:p w:rsidR="00DC0A41" w:rsidRDefault="00DC0A41">
            <w:pPr>
              <w:spacing w:after="1" w:line="220" w:lineRule="atLeast"/>
            </w:pPr>
          </w:p>
        </w:tc>
        <w:tc>
          <w:tcPr>
            <w:tcW w:w="1701" w:type="dxa"/>
          </w:tcPr>
          <w:p w:rsidR="00DC0A41" w:rsidRDefault="00DC0A41">
            <w:pPr>
              <w:spacing w:after="1" w:line="220" w:lineRule="atLeast"/>
            </w:pPr>
          </w:p>
        </w:tc>
        <w:tc>
          <w:tcPr>
            <w:tcW w:w="1587" w:type="dxa"/>
          </w:tcPr>
          <w:p w:rsidR="00DC0A41" w:rsidRDefault="00DC0A41">
            <w:pPr>
              <w:spacing w:after="1" w:line="220" w:lineRule="atLeast"/>
            </w:pPr>
          </w:p>
        </w:tc>
        <w:tc>
          <w:tcPr>
            <w:tcW w:w="1644" w:type="dxa"/>
          </w:tcPr>
          <w:p w:rsidR="00DC0A41" w:rsidRDefault="00DC0A41">
            <w:pPr>
              <w:spacing w:after="1" w:line="220" w:lineRule="atLeast"/>
            </w:pPr>
          </w:p>
        </w:tc>
        <w:tc>
          <w:tcPr>
            <w:tcW w:w="1304" w:type="dxa"/>
          </w:tcPr>
          <w:p w:rsidR="00DC0A41" w:rsidRDefault="00DC0A41">
            <w:pPr>
              <w:spacing w:after="1" w:line="220" w:lineRule="atLeast"/>
            </w:pPr>
          </w:p>
        </w:tc>
        <w:tc>
          <w:tcPr>
            <w:tcW w:w="1814"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 xml:space="preserve">      Председатель конкурсной комиссии __________________________________</w:t>
      </w:r>
    </w:p>
    <w:p w:rsidR="00DC0A41" w:rsidRDefault="00DC0A41">
      <w:pPr>
        <w:spacing w:after="1" w:line="200" w:lineRule="atLeast"/>
        <w:jc w:val="both"/>
      </w:pPr>
      <w:r>
        <w:rPr>
          <w:rFonts w:ascii="Courier New" w:hAnsi="Courier New" w:cs="Courier New"/>
          <w:sz w:val="20"/>
        </w:rPr>
        <w:t xml:space="preserve">      Члены конкурсной комиссии ________________________________________</w:t>
      </w:r>
    </w:p>
    <w:p w:rsidR="00DC0A41" w:rsidRDefault="00DC0A41">
      <w:pPr>
        <w:spacing w:after="1" w:line="200" w:lineRule="atLeast"/>
        <w:jc w:val="both"/>
      </w:pPr>
      <w:r>
        <w:rPr>
          <w:rFonts w:ascii="Courier New" w:hAnsi="Courier New" w:cs="Courier New"/>
          <w:sz w:val="20"/>
        </w:rPr>
        <w:t xml:space="preserve">                                               (подписи)</w:t>
      </w:r>
    </w:p>
    <w:p w:rsidR="00DC0A41" w:rsidRDefault="00DC0A41">
      <w:pPr>
        <w:sectPr w:rsidR="00DC0A41">
          <w:pgSz w:w="16838" w:h="11905" w:orient="landscape"/>
          <w:pgMar w:top="1701" w:right="1134" w:bottom="850" w:left="1134" w:header="0" w:footer="0" w:gutter="0"/>
          <w:cols w:space="720"/>
        </w:sectPr>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1"/>
      </w:pPr>
      <w:r>
        <w:rPr>
          <w:rFonts w:ascii="Calibri" w:hAnsi="Calibri" w:cs="Calibri"/>
        </w:rPr>
        <w:t>Приложение N 4</w:t>
      </w:r>
    </w:p>
    <w:p w:rsidR="00DC0A41" w:rsidRDefault="00DC0A41">
      <w:pPr>
        <w:spacing w:after="1" w:line="220" w:lineRule="atLeast"/>
        <w:jc w:val="right"/>
      </w:pPr>
      <w:r>
        <w:rPr>
          <w:rFonts w:ascii="Calibri" w:hAnsi="Calibri" w:cs="Calibri"/>
        </w:rPr>
        <w:t>к Порядку привлечения</w:t>
      </w:r>
    </w:p>
    <w:p w:rsidR="00DC0A41" w:rsidRDefault="00DC0A41">
      <w:pPr>
        <w:spacing w:after="1" w:line="220" w:lineRule="atLeast"/>
        <w:jc w:val="right"/>
      </w:pPr>
      <w:r>
        <w:rPr>
          <w:rFonts w:ascii="Calibri" w:hAnsi="Calibri" w:cs="Calibri"/>
        </w:rPr>
        <w:t>подрядных организаций для</w:t>
      </w:r>
    </w:p>
    <w:p w:rsidR="00DC0A41" w:rsidRDefault="00DC0A41">
      <w:pPr>
        <w:spacing w:after="1" w:line="220" w:lineRule="atLeast"/>
        <w:jc w:val="right"/>
      </w:pPr>
      <w:r>
        <w:rPr>
          <w:rFonts w:ascii="Calibri" w:hAnsi="Calibri" w:cs="Calibri"/>
        </w:rPr>
        <w:t>выполнения работ по капитальному</w:t>
      </w:r>
    </w:p>
    <w:p w:rsidR="00DC0A41" w:rsidRDefault="00DC0A41">
      <w:pPr>
        <w:spacing w:after="1" w:line="220" w:lineRule="atLeast"/>
        <w:jc w:val="right"/>
      </w:pPr>
      <w:r>
        <w:rPr>
          <w:rFonts w:ascii="Calibri" w:hAnsi="Calibri" w:cs="Calibri"/>
        </w:rPr>
        <w:t>ремонту многоквартирных домов</w:t>
      </w:r>
    </w:p>
    <w:p w:rsidR="00DC0A41" w:rsidRDefault="00DC0A41">
      <w:pPr>
        <w:spacing w:after="1" w:line="220" w:lineRule="atLeast"/>
        <w:jc w:val="both"/>
      </w:pPr>
    </w:p>
    <w:p w:rsidR="00DC0A41" w:rsidRDefault="00DC0A41">
      <w:pPr>
        <w:spacing w:after="1" w:line="200" w:lineRule="atLeast"/>
        <w:jc w:val="both"/>
      </w:pPr>
      <w:bookmarkStart w:id="62" w:name="P1297"/>
      <w:bookmarkEnd w:id="62"/>
      <w:r>
        <w:rPr>
          <w:rFonts w:ascii="Courier New" w:hAnsi="Courier New" w:cs="Courier New"/>
          <w:sz w:val="20"/>
        </w:rPr>
        <w:t xml:space="preserve">                             ПРОТОКОЛ</w:t>
      </w:r>
    </w:p>
    <w:p w:rsidR="00DC0A41" w:rsidRDefault="00DC0A41">
      <w:pPr>
        <w:spacing w:after="1" w:line="200" w:lineRule="atLeast"/>
        <w:jc w:val="both"/>
      </w:pPr>
      <w:r>
        <w:rPr>
          <w:rFonts w:ascii="Courier New" w:hAnsi="Courier New" w:cs="Courier New"/>
          <w:sz w:val="20"/>
        </w:rPr>
        <w:t xml:space="preserve">        рассмотрения заявок на участие в открытом конкурсе</w:t>
      </w:r>
    </w:p>
    <w:p w:rsidR="00DC0A41" w:rsidRDefault="00DC0A41">
      <w:pPr>
        <w:spacing w:after="1" w:line="200" w:lineRule="atLeast"/>
        <w:jc w:val="both"/>
      </w:pPr>
      <w:r>
        <w:rPr>
          <w:rFonts w:ascii="Courier New" w:hAnsi="Courier New" w:cs="Courier New"/>
          <w:sz w:val="20"/>
        </w:rPr>
        <w:t xml:space="preserve">   на выполнение работ по капитальному ремонту многоквартирного</w:t>
      </w:r>
    </w:p>
    <w:p w:rsidR="00DC0A41" w:rsidRDefault="00DC0A41">
      <w:pPr>
        <w:spacing w:after="1" w:line="200" w:lineRule="atLeast"/>
        <w:jc w:val="both"/>
      </w:pPr>
      <w:r>
        <w:rPr>
          <w:rFonts w:ascii="Courier New" w:hAnsi="Courier New" w:cs="Courier New"/>
          <w:sz w:val="20"/>
        </w:rPr>
        <w:t xml:space="preserve">                              дома:</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работ, объект и адрес)</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___________________________________________                   _____________</w:t>
      </w:r>
    </w:p>
    <w:p w:rsidR="00DC0A41" w:rsidRDefault="00DC0A41">
      <w:pPr>
        <w:spacing w:after="1" w:line="200" w:lineRule="atLeast"/>
        <w:jc w:val="both"/>
      </w:pPr>
      <w:r>
        <w:rPr>
          <w:rFonts w:ascii="Courier New" w:hAnsi="Courier New" w:cs="Courier New"/>
          <w:sz w:val="20"/>
        </w:rPr>
        <w:t xml:space="preserve">  (место проведения рассмотрения заявок)                         (дата)</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Состав конкурсной комиссии:</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Председатель комиссии _____________________________________________________</w:t>
      </w:r>
    </w:p>
    <w:p w:rsidR="00DC0A41" w:rsidRDefault="00DC0A41">
      <w:pPr>
        <w:spacing w:after="1" w:line="200" w:lineRule="atLeast"/>
        <w:jc w:val="both"/>
      </w:pPr>
      <w:r>
        <w:rPr>
          <w:rFonts w:ascii="Courier New" w:hAnsi="Courier New" w:cs="Courier New"/>
          <w:sz w:val="20"/>
        </w:rPr>
        <w:t>Секретарь комиссии ________________________________________________________</w:t>
      </w:r>
    </w:p>
    <w:p w:rsidR="00DC0A41" w:rsidRDefault="00DC0A41">
      <w:pPr>
        <w:spacing w:after="1" w:line="200" w:lineRule="atLeast"/>
        <w:jc w:val="both"/>
      </w:pPr>
      <w:r>
        <w:rPr>
          <w:rFonts w:ascii="Courier New" w:hAnsi="Courier New" w:cs="Courier New"/>
          <w:sz w:val="20"/>
        </w:rPr>
        <w:t>Члены комиссии 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(ФИО, должность)</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На процедуру  рассмотрения  конкурсных заявок  поступили  заявки  следующих</w:t>
      </w:r>
    </w:p>
    <w:p w:rsidR="00DC0A41" w:rsidRDefault="00DC0A41">
      <w:pPr>
        <w:spacing w:after="1" w:line="200" w:lineRule="atLeast"/>
        <w:jc w:val="both"/>
      </w:pPr>
      <w:r>
        <w:rPr>
          <w:rFonts w:ascii="Courier New" w:hAnsi="Courier New" w:cs="Courier New"/>
          <w:sz w:val="20"/>
        </w:rPr>
        <w:t>участников конкурса:</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211"/>
        <w:gridCol w:w="1644"/>
        <w:gridCol w:w="1587"/>
        <w:gridCol w:w="1814"/>
      </w:tblGrid>
      <w:tr w:rsidR="00DC0A41">
        <w:tc>
          <w:tcPr>
            <w:tcW w:w="9297" w:type="dxa"/>
            <w:gridSpan w:val="5"/>
          </w:tcPr>
          <w:p w:rsidR="00DC0A41" w:rsidRDefault="00DC0A41">
            <w:pPr>
              <w:spacing w:after="1" w:line="220" w:lineRule="atLeast"/>
              <w:jc w:val="center"/>
            </w:pPr>
            <w:r>
              <w:rPr>
                <w:rFonts w:ascii="Calibri" w:hAnsi="Calibri" w:cs="Calibri"/>
              </w:rPr>
              <w:t>Организации, претендующие на участие в конкурсе:</w:t>
            </w:r>
          </w:p>
        </w:tc>
      </w:tr>
      <w:tr w:rsidR="00DC0A41">
        <w:tc>
          <w:tcPr>
            <w:tcW w:w="2041" w:type="dxa"/>
          </w:tcPr>
          <w:p w:rsidR="00DC0A41" w:rsidRDefault="00DC0A41">
            <w:pPr>
              <w:spacing w:after="1" w:line="220" w:lineRule="atLeast"/>
              <w:jc w:val="center"/>
            </w:pPr>
            <w:r>
              <w:rPr>
                <w:rFonts w:ascii="Calibri" w:hAnsi="Calibri" w:cs="Calibri"/>
              </w:rPr>
              <w:t>Наименование организации</w:t>
            </w:r>
          </w:p>
        </w:tc>
        <w:tc>
          <w:tcPr>
            <w:tcW w:w="2211" w:type="dxa"/>
          </w:tcPr>
          <w:p w:rsidR="00DC0A41" w:rsidRDefault="00DC0A41">
            <w:pPr>
              <w:spacing w:after="1" w:line="220" w:lineRule="atLeast"/>
              <w:jc w:val="center"/>
            </w:pPr>
            <w:r>
              <w:rPr>
                <w:rFonts w:ascii="Calibri" w:hAnsi="Calibri" w:cs="Calibri"/>
              </w:rPr>
              <w:t>Адрес места нахождения; почтовый адрес</w:t>
            </w:r>
          </w:p>
        </w:tc>
        <w:tc>
          <w:tcPr>
            <w:tcW w:w="1644" w:type="dxa"/>
          </w:tcPr>
          <w:p w:rsidR="00DC0A41" w:rsidRDefault="00DC0A41">
            <w:pPr>
              <w:spacing w:after="1" w:line="220" w:lineRule="atLeast"/>
              <w:jc w:val="center"/>
            </w:pPr>
            <w:r>
              <w:rPr>
                <w:rFonts w:ascii="Calibri" w:hAnsi="Calibri" w:cs="Calibri"/>
              </w:rPr>
              <w:t>Номер регистрации заявки</w:t>
            </w:r>
          </w:p>
        </w:tc>
        <w:tc>
          <w:tcPr>
            <w:tcW w:w="1587" w:type="dxa"/>
          </w:tcPr>
          <w:p w:rsidR="00DC0A41" w:rsidRDefault="00DC0A41">
            <w:pPr>
              <w:spacing w:after="1" w:line="220" w:lineRule="atLeast"/>
              <w:jc w:val="center"/>
            </w:pPr>
            <w:r>
              <w:rPr>
                <w:rFonts w:ascii="Calibri" w:hAnsi="Calibri" w:cs="Calibri"/>
              </w:rPr>
              <w:t>Дата регистрации заявки</w:t>
            </w:r>
          </w:p>
        </w:tc>
        <w:tc>
          <w:tcPr>
            <w:tcW w:w="1814" w:type="dxa"/>
          </w:tcPr>
          <w:p w:rsidR="00DC0A41" w:rsidRDefault="00DC0A41">
            <w:pPr>
              <w:spacing w:after="1" w:line="220" w:lineRule="atLeast"/>
              <w:jc w:val="center"/>
            </w:pPr>
            <w:r>
              <w:rPr>
                <w:rFonts w:ascii="Calibri" w:hAnsi="Calibri" w:cs="Calibri"/>
              </w:rPr>
              <w:t>Время регистрации заявки</w:t>
            </w:r>
          </w:p>
        </w:tc>
      </w:tr>
      <w:tr w:rsidR="00DC0A41">
        <w:tc>
          <w:tcPr>
            <w:tcW w:w="2041" w:type="dxa"/>
          </w:tcPr>
          <w:p w:rsidR="00DC0A41" w:rsidRDefault="00DC0A41">
            <w:pPr>
              <w:spacing w:after="1" w:line="220" w:lineRule="atLeast"/>
            </w:pPr>
          </w:p>
        </w:tc>
        <w:tc>
          <w:tcPr>
            <w:tcW w:w="2211" w:type="dxa"/>
          </w:tcPr>
          <w:p w:rsidR="00DC0A41" w:rsidRDefault="00DC0A41">
            <w:pPr>
              <w:spacing w:after="1" w:line="220" w:lineRule="atLeast"/>
            </w:pPr>
          </w:p>
        </w:tc>
        <w:tc>
          <w:tcPr>
            <w:tcW w:w="1644" w:type="dxa"/>
          </w:tcPr>
          <w:p w:rsidR="00DC0A41" w:rsidRDefault="00DC0A41">
            <w:pPr>
              <w:spacing w:after="1" w:line="220" w:lineRule="atLeast"/>
            </w:pPr>
          </w:p>
        </w:tc>
        <w:tc>
          <w:tcPr>
            <w:tcW w:w="1587" w:type="dxa"/>
          </w:tcPr>
          <w:p w:rsidR="00DC0A41" w:rsidRDefault="00DC0A41">
            <w:pPr>
              <w:spacing w:after="1" w:line="220" w:lineRule="atLeast"/>
            </w:pPr>
          </w:p>
        </w:tc>
        <w:tc>
          <w:tcPr>
            <w:tcW w:w="1814"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Конкурсная комиссия  рассмотрела  конкурсные заявки на  предмет определения</w:t>
      </w:r>
    </w:p>
    <w:p w:rsidR="00DC0A41" w:rsidRDefault="00DC0A41">
      <w:pPr>
        <w:spacing w:after="1" w:line="200" w:lineRule="atLeast"/>
        <w:jc w:val="both"/>
      </w:pPr>
      <w:r>
        <w:rPr>
          <w:rFonts w:ascii="Courier New" w:hAnsi="Courier New" w:cs="Courier New"/>
          <w:sz w:val="20"/>
        </w:rPr>
        <w:t>полномочий  лиц, подавших  заявки, а также соответствия  конкурсных  заявок</w:t>
      </w:r>
    </w:p>
    <w:p w:rsidR="00DC0A41" w:rsidRDefault="00DC0A41">
      <w:pPr>
        <w:spacing w:after="1" w:line="200" w:lineRule="atLeast"/>
        <w:jc w:val="both"/>
      </w:pPr>
      <w:r>
        <w:rPr>
          <w:rFonts w:ascii="Courier New" w:hAnsi="Courier New" w:cs="Courier New"/>
          <w:sz w:val="20"/>
        </w:rPr>
        <w:t>требованиям конкурсной документации.</w:t>
      </w:r>
    </w:p>
    <w:p w:rsidR="00DC0A41" w:rsidRDefault="00DC0A41">
      <w:pPr>
        <w:spacing w:after="1" w:line="200" w:lineRule="atLeast"/>
        <w:jc w:val="both"/>
      </w:pPr>
      <w:r>
        <w:rPr>
          <w:rFonts w:ascii="Courier New" w:hAnsi="Courier New" w:cs="Courier New"/>
          <w:sz w:val="20"/>
        </w:rPr>
        <w:t>По  результатам  рассмотрения  заявок  конкурсная  комиссия  решила, что  к</w:t>
      </w:r>
    </w:p>
    <w:p w:rsidR="00DC0A41" w:rsidRDefault="00DC0A41">
      <w:pPr>
        <w:spacing w:after="1" w:line="200" w:lineRule="atLeast"/>
        <w:jc w:val="both"/>
      </w:pPr>
      <w:r>
        <w:rPr>
          <w:rFonts w:ascii="Courier New" w:hAnsi="Courier New" w:cs="Courier New"/>
          <w:sz w:val="20"/>
        </w:rPr>
        <w:t>участию в конкурсе допускаются следующие организации:</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По  результатам  рассмотрения  заявок  конкурсная  комиссия  решила, что  к</w:t>
      </w:r>
    </w:p>
    <w:p w:rsidR="00DC0A41" w:rsidRDefault="00DC0A41">
      <w:pPr>
        <w:spacing w:after="1" w:line="200" w:lineRule="atLeast"/>
        <w:jc w:val="both"/>
      </w:pPr>
      <w:r>
        <w:rPr>
          <w:rFonts w:ascii="Courier New" w:hAnsi="Courier New" w:cs="Courier New"/>
          <w:sz w:val="20"/>
        </w:rPr>
        <w:t>участию в конкурсе не допускаются следующие организации:</w:t>
      </w:r>
    </w:p>
    <w:p w:rsidR="00DC0A41" w:rsidRDefault="00DC0A41">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4535"/>
      </w:tblGrid>
      <w:tr w:rsidR="00DC0A41">
        <w:tc>
          <w:tcPr>
            <w:tcW w:w="567" w:type="dxa"/>
          </w:tcPr>
          <w:p w:rsidR="00DC0A41" w:rsidRDefault="00DC0A41">
            <w:pPr>
              <w:spacing w:after="1" w:line="220" w:lineRule="atLeast"/>
              <w:jc w:val="center"/>
            </w:pPr>
            <w:r>
              <w:rPr>
                <w:rFonts w:ascii="Calibri" w:hAnsi="Calibri" w:cs="Calibri"/>
              </w:rPr>
              <w:t>N п/п</w:t>
            </w:r>
          </w:p>
        </w:tc>
        <w:tc>
          <w:tcPr>
            <w:tcW w:w="4139" w:type="dxa"/>
          </w:tcPr>
          <w:p w:rsidR="00DC0A41" w:rsidRDefault="00DC0A41">
            <w:pPr>
              <w:spacing w:after="1" w:line="220" w:lineRule="atLeast"/>
              <w:jc w:val="center"/>
            </w:pPr>
            <w:r>
              <w:rPr>
                <w:rFonts w:ascii="Calibri" w:hAnsi="Calibri" w:cs="Calibri"/>
              </w:rPr>
              <w:t>Наименование организации</w:t>
            </w:r>
          </w:p>
        </w:tc>
        <w:tc>
          <w:tcPr>
            <w:tcW w:w="4535" w:type="dxa"/>
          </w:tcPr>
          <w:p w:rsidR="00DC0A41" w:rsidRDefault="00DC0A41">
            <w:pPr>
              <w:spacing w:after="1" w:line="220" w:lineRule="atLeast"/>
              <w:jc w:val="center"/>
            </w:pPr>
            <w:r>
              <w:rPr>
                <w:rFonts w:ascii="Calibri" w:hAnsi="Calibri" w:cs="Calibri"/>
              </w:rPr>
              <w:t>Обоснование принятого решения</w:t>
            </w:r>
          </w:p>
        </w:tc>
      </w:tr>
      <w:tr w:rsidR="00DC0A41">
        <w:tc>
          <w:tcPr>
            <w:tcW w:w="567" w:type="dxa"/>
          </w:tcPr>
          <w:p w:rsidR="00DC0A41" w:rsidRDefault="00DC0A41">
            <w:pPr>
              <w:spacing w:after="1" w:line="220" w:lineRule="atLeast"/>
            </w:pPr>
          </w:p>
        </w:tc>
        <w:tc>
          <w:tcPr>
            <w:tcW w:w="4139" w:type="dxa"/>
          </w:tcPr>
          <w:p w:rsidR="00DC0A41" w:rsidRDefault="00DC0A41">
            <w:pPr>
              <w:spacing w:after="1" w:line="220" w:lineRule="atLeast"/>
            </w:pPr>
          </w:p>
        </w:tc>
        <w:tc>
          <w:tcPr>
            <w:tcW w:w="4535"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lastRenderedPageBreak/>
        <w:t>Председатель конкурсной комиссии __________________________________</w:t>
      </w:r>
    </w:p>
    <w:p w:rsidR="00DC0A41" w:rsidRDefault="00DC0A41">
      <w:pPr>
        <w:spacing w:after="1" w:line="200" w:lineRule="atLeast"/>
        <w:jc w:val="both"/>
      </w:pPr>
      <w:r>
        <w:rPr>
          <w:rFonts w:ascii="Courier New" w:hAnsi="Courier New" w:cs="Courier New"/>
          <w:sz w:val="20"/>
        </w:rPr>
        <w:t>Члены конкурсной комиссии ________________________________________</w:t>
      </w:r>
    </w:p>
    <w:p w:rsidR="00DC0A41" w:rsidRDefault="00DC0A41">
      <w:pPr>
        <w:spacing w:after="1" w:line="200" w:lineRule="atLeast"/>
        <w:jc w:val="both"/>
      </w:pPr>
      <w:r>
        <w:rPr>
          <w:rFonts w:ascii="Courier New" w:hAnsi="Courier New" w:cs="Courier New"/>
          <w:sz w:val="20"/>
        </w:rPr>
        <w:t xml:space="preserve">                                         (подписи)</w:t>
      </w: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1"/>
      </w:pPr>
      <w:r>
        <w:rPr>
          <w:rFonts w:ascii="Calibri" w:hAnsi="Calibri" w:cs="Calibri"/>
        </w:rPr>
        <w:t>Приложение N 5</w:t>
      </w:r>
    </w:p>
    <w:p w:rsidR="00DC0A41" w:rsidRDefault="00DC0A41">
      <w:pPr>
        <w:spacing w:after="1" w:line="220" w:lineRule="atLeast"/>
        <w:jc w:val="right"/>
      </w:pPr>
      <w:r>
        <w:rPr>
          <w:rFonts w:ascii="Calibri" w:hAnsi="Calibri" w:cs="Calibri"/>
        </w:rPr>
        <w:t>к Порядку привлечения</w:t>
      </w:r>
    </w:p>
    <w:p w:rsidR="00DC0A41" w:rsidRDefault="00DC0A41">
      <w:pPr>
        <w:spacing w:after="1" w:line="220" w:lineRule="atLeast"/>
        <w:jc w:val="right"/>
      </w:pPr>
      <w:r>
        <w:rPr>
          <w:rFonts w:ascii="Calibri" w:hAnsi="Calibri" w:cs="Calibri"/>
        </w:rPr>
        <w:t>подрядных организаций для</w:t>
      </w:r>
    </w:p>
    <w:p w:rsidR="00DC0A41" w:rsidRDefault="00DC0A41">
      <w:pPr>
        <w:spacing w:after="1" w:line="220" w:lineRule="atLeast"/>
        <w:jc w:val="right"/>
      </w:pPr>
      <w:r>
        <w:rPr>
          <w:rFonts w:ascii="Calibri" w:hAnsi="Calibri" w:cs="Calibri"/>
        </w:rPr>
        <w:t>выполнения работ по капитальному</w:t>
      </w:r>
    </w:p>
    <w:p w:rsidR="00DC0A41" w:rsidRDefault="00DC0A41">
      <w:pPr>
        <w:spacing w:after="1" w:line="220" w:lineRule="atLeast"/>
        <w:jc w:val="right"/>
      </w:pPr>
      <w:r>
        <w:rPr>
          <w:rFonts w:ascii="Calibri" w:hAnsi="Calibri" w:cs="Calibri"/>
        </w:rPr>
        <w:t>ремонту многоквартирных домов</w:t>
      </w:r>
    </w:p>
    <w:p w:rsidR="00DC0A41" w:rsidRDefault="00DC0A41">
      <w:pPr>
        <w:spacing w:after="1" w:line="220" w:lineRule="atLeast"/>
        <w:jc w:val="both"/>
      </w:pPr>
    </w:p>
    <w:p w:rsidR="00DC0A41" w:rsidRDefault="00DC0A41">
      <w:pPr>
        <w:spacing w:after="1" w:line="200" w:lineRule="atLeast"/>
        <w:jc w:val="both"/>
      </w:pPr>
      <w:bookmarkStart w:id="63" w:name="P1363"/>
      <w:bookmarkEnd w:id="63"/>
      <w:r>
        <w:rPr>
          <w:rFonts w:ascii="Courier New" w:hAnsi="Courier New" w:cs="Courier New"/>
          <w:sz w:val="20"/>
        </w:rPr>
        <w:t xml:space="preserve">                             ПРОТОКОЛ</w:t>
      </w:r>
    </w:p>
    <w:p w:rsidR="00DC0A41" w:rsidRDefault="00DC0A41">
      <w:pPr>
        <w:spacing w:after="1" w:line="200" w:lineRule="atLeast"/>
        <w:jc w:val="both"/>
      </w:pPr>
      <w:r>
        <w:rPr>
          <w:rFonts w:ascii="Courier New" w:hAnsi="Courier New" w:cs="Courier New"/>
          <w:sz w:val="20"/>
        </w:rPr>
        <w:t xml:space="preserve">   оценки и сопоставления заявок на участие в открытом конкурсе</w:t>
      </w:r>
    </w:p>
    <w:p w:rsidR="00DC0A41" w:rsidRDefault="00DC0A41">
      <w:pPr>
        <w:spacing w:after="1" w:line="200" w:lineRule="atLeast"/>
        <w:jc w:val="both"/>
      </w:pPr>
      <w:r>
        <w:rPr>
          <w:rFonts w:ascii="Courier New" w:hAnsi="Courier New" w:cs="Courier New"/>
          <w:sz w:val="20"/>
        </w:rPr>
        <w:t xml:space="preserve">   на выполнение работ по капитальному ремонту многоквартирного</w:t>
      </w:r>
    </w:p>
    <w:p w:rsidR="00DC0A41" w:rsidRDefault="00DC0A41">
      <w:pPr>
        <w:spacing w:after="1" w:line="200" w:lineRule="atLeast"/>
        <w:jc w:val="both"/>
      </w:pPr>
      <w:r>
        <w:rPr>
          <w:rFonts w:ascii="Courier New" w:hAnsi="Courier New" w:cs="Courier New"/>
          <w:sz w:val="20"/>
        </w:rPr>
        <w:t xml:space="preserve">                              дома:</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работ, объект и адрес)</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________________________________________________                 __________</w:t>
      </w:r>
    </w:p>
    <w:p w:rsidR="00DC0A41" w:rsidRDefault="00DC0A41">
      <w:pPr>
        <w:spacing w:after="1" w:line="200" w:lineRule="atLeast"/>
        <w:jc w:val="both"/>
      </w:pPr>
      <w:r>
        <w:rPr>
          <w:rFonts w:ascii="Courier New" w:hAnsi="Courier New" w:cs="Courier New"/>
          <w:sz w:val="20"/>
        </w:rPr>
        <w:t>(место проведения оценки и сопоставления заявок)                   (дата)</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Состав конкурсной комиссии:</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Председатель комиссии _____________________________________________________</w:t>
      </w:r>
    </w:p>
    <w:p w:rsidR="00DC0A41" w:rsidRDefault="00DC0A41">
      <w:pPr>
        <w:spacing w:after="1" w:line="200" w:lineRule="atLeast"/>
        <w:jc w:val="both"/>
      </w:pPr>
      <w:r>
        <w:rPr>
          <w:rFonts w:ascii="Courier New" w:hAnsi="Courier New" w:cs="Courier New"/>
          <w:sz w:val="20"/>
        </w:rPr>
        <w:t>Секретарь комиссии ________________________________________________________</w:t>
      </w:r>
    </w:p>
    <w:p w:rsidR="00DC0A41" w:rsidRDefault="00DC0A41">
      <w:pPr>
        <w:spacing w:after="1" w:line="200" w:lineRule="atLeast"/>
        <w:jc w:val="both"/>
      </w:pPr>
      <w:r>
        <w:rPr>
          <w:rFonts w:ascii="Courier New" w:hAnsi="Courier New" w:cs="Courier New"/>
          <w:sz w:val="20"/>
        </w:rPr>
        <w:t>Члены комиссии 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(ФИО, должность)</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На процедуру  оценки и сопоставления  конкурсных  заявок  поступили  заявки</w:t>
      </w:r>
    </w:p>
    <w:p w:rsidR="00DC0A41" w:rsidRDefault="00DC0A41">
      <w:pPr>
        <w:spacing w:after="1" w:line="200" w:lineRule="atLeast"/>
        <w:jc w:val="both"/>
      </w:pPr>
      <w:r>
        <w:rPr>
          <w:rFonts w:ascii="Courier New" w:hAnsi="Courier New" w:cs="Courier New"/>
          <w:sz w:val="20"/>
        </w:rPr>
        <w:t>следующих участников конкурса:</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участника конкурса, адрес)</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Оценка заявок проведена  конкурсной  комиссией  по критериям, установленным</w:t>
      </w:r>
    </w:p>
    <w:p w:rsidR="00DC0A41" w:rsidRDefault="00DC0A41">
      <w:pPr>
        <w:spacing w:after="1" w:line="200" w:lineRule="atLeast"/>
        <w:jc w:val="both"/>
      </w:pPr>
      <w:r>
        <w:rPr>
          <w:rFonts w:ascii="Courier New" w:hAnsi="Courier New" w:cs="Courier New"/>
          <w:sz w:val="20"/>
        </w:rPr>
        <w:t>пунктом 6 конкурсной документации.</w:t>
      </w:r>
    </w:p>
    <w:p w:rsidR="00DC0A41" w:rsidRDefault="00DC0A41">
      <w:pPr>
        <w:spacing w:after="1" w:line="200" w:lineRule="atLeast"/>
        <w:jc w:val="both"/>
      </w:pPr>
      <w:r>
        <w:rPr>
          <w:rFonts w:ascii="Courier New" w:hAnsi="Courier New" w:cs="Courier New"/>
          <w:sz w:val="20"/>
        </w:rPr>
        <w:t xml:space="preserve">    Результаты  оценки   заявок  по   критериям  "Цена  договора"  и  "Срок</w:t>
      </w:r>
    </w:p>
    <w:p w:rsidR="00DC0A41" w:rsidRDefault="00DC0A41">
      <w:pPr>
        <w:spacing w:after="1" w:line="200" w:lineRule="atLeast"/>
        <w:jc w:val="both"/>
      </w:pPr>
      <w:r>
        <w:rPr>
          <w:rFonts w:ascii="Courier New" w:hAnsi="Courier New" w:cs="Courier New"/>
          <w:sz w:val="20"/>
        </w:rPr>
        <w:t>выполнения  работ"  и "Квалификация"  отражены  в Приложении  к  настоящему</w:t>
      </w:r>
    </w:p>
    <w:p w:rsidR="00DC0A41" w:rsidRDefault="00DC0A41">
      <w:pPr>
        <w:spacing w:after="1" w:line="200" w:lineRule="atLeast"/>
        <w:jc w:val="both"/>
      </w:pPr>
      <w:r>
        <w:rPr>
          <w:rFonts w:ascii="Courier New" w:hAnsi="Courier New" w:cs="Courier New"/>
          <w:sz w:val="20"/>
        </w:rPr>
        <w:t>протоколу.</w:t>
      </w:r>
    </w:p>
    <w:p w:rsidR="00DC0A41" w:rsidRDefault="00DC0A41">
      <w:pPr>
        <w:spacing w:after="1" w:line="200" w:lineRule="atLeast"/>
        <w:jc w:val="both"/>
      </w:pPr>
      <w:r>
        <w:rPr>
          <w:rFonts w:ascii="Courier New" w:hAnsi="Courier New" w:cs="Courier New"/>
          <w:sz w:val="20"/>
        </w:rPr>
        <w:t xml:space="preserve">    Конкурсная комиссия произвела суммирование результатов  оценки  заявок.</w:t>
      </w:r>
    </w:p>
    <w:p w:rsidR="00DC0A41" w:rsidRDefault="00DC0A41">
      <w:pPr>
        <w:spacing w:after="1" w:line="200" w:lineRule="atLeast"/>
        <w:jc w:val="both"/>
      </w:pPr>
      <w:r>
        <w:rPr>
          <w:rFonts w:ascii="Courier New" w:hAnsi="Courier New" w:cs="Courier New"/>
          <w:sz w:val="20"/>
        </w:rPr>
        <w:t xml:space="preserve">    По результатам  оценки  и сопоставления  заявок  представленным заявкам</w:t>
      </w:r>
    </w:p>
    <w:p w:rsidR="00DC0A41" w:rsidRDefault="00DC0A41">
      <w:pPr>
        <w:spacing w:after="1" w:line="200" w:lineRule="atLeast"/>
        <w:jc w:val="both"/>
      </w:pPr>
      <w:r>
        <w:rPr>
          <w:rFonts w:ascii="Courier New" w:hAnsi="Courier New" w:cs="Courier New"/>
          <w:sz w:val="20"/>
        </w:rPr>
        <w:t>присвоены следующие номера:</w:t>
      </w:r>
    </w:p>
    <w:p w:rsidR="00DC0A41" w:rsidRDefault="00DC0A41">
      <w:pPr>
        <w:spacing w:after="1" w:line="200" w:lineRule="atLeast"/>
        <w:jc w:val="both"/>
      </w:pPr>
      <w:r>
        <w:rPr>
          <w:rFonts w:ascii="Courier New" w:hAnsi="Courier New" w:cs="Courier New"/>
          <w:sz w:val="20"/>
        </w:rPr>
        <w:t>1. _______________________________________________________________________,</w:t>
      </w:r>
    </w:p>
    <w:p w:rsidR="00DC0A41" w:rsidRDefault="00DC0A41">
      <w:pPr>
        <w:spacing w:after="1" w:line="200" w:lineRule="atLeast"/>
        <w:jc w:val="both"/>
      </w:pPr>
      <w:r>
        <w:rPr>
          <w:rFonts w:ascii="Courier New" w:hAnsi="Courier New" w:cs="Courier New"/>
          <w:sz w:val="20"/>
        </w:rPr>
        <w:t>2. _______________________________________________________________________,</w:t>
      </w:r>
    </w:p>
    <w:p w:rsidR="00DC0A41" w:rsidRDefault="00DC0A41">
      <w:pPr>
        <w:spacing w:after="1" w:line="200" w:lineRule="atLeast"/>
        <w:jc w:val="both"/>
      </w:pPr>
      <w:r>
        <w:rPr>
          <w:rFonts w:ascii="Courier New" w:hAnsi="Courier New" w:cs="Courier New"/>
          <w:sz w:val="20"/>
        </w:rPr>
        <w:t>3. _______________________________________________________________________,</w:t>
      </w:r>
    </w:p>
    <w:p w:rsidR="00DC0A41" w:rsidRDefault="00DC0A41">
      <w:pPr>
        <w:spacing w:after="1" w:line="200" w:lineRule="atLeast"/>
        <w:jc w:val="both"/>
      </w:pPr>
      <w:r>
        <w:rPr>
          <w:rFonts w:ascii="Courier New" w:hAnsi="Courier New" w:cs="Courier New"/>
          <w:sz w:val="20"/>
        </w:rPr>
        <w:t>4. _________________________________________________________________ и т.д.</w:t>
      </w:r>
    </w:p>
    <w:p w:rsidR="00DC0A41" w:rsidRDefault="00DC0A41">
      <w:pPr>
        <w:spacing w:after="1" w:line="200" w:lineRule="atLeast"/>
        <w:jc w:val="both"/>
      </w:pPr>
      <w:r>
        <w:rPr>
          <w:rFonts w:ascii="Courier New" w:hAnsi="Courier New" w:cs="Courier New"/>
          <w:sz w:val="20"/>
        </w:rPr>
        <w:t>Победителем конкурса признана _____________________________________________</w:t>
      </w:r>
    </w:p>
    <w:p w:rsidR="00DC0A41" w:rsidRDefault="00DC0A41">
      <w:pPr>
        <w:spacing w:after="1" w:line="200" w:lineRule="atLeast"/>
        <w:jc w:val="both"/>
      </w:pPr>
      <w:r>
        <w:rPr>
          <w:rFonts w:ascii="Courier New" w:hAnsi="Courier New" w:cs="Courier New"/>
          <w:sz w:val="20"/>
        </w:rPr>
        <w:t>___________________________________________________________________________</w:t>
      </w:r>
    </w:p>
    <w:p w:rsidR="00DC0A41" w:rsidRDefault="00DC0A41">
      <w:pPr>
        <w:spacing w:after="1" w:line="200" w:lineRule="atLeast"/>
        <w:jc w:val="both"/>
      </w:pPr>
      <w:r>
        <w:rPr>
          <w:rFonts w:ascii="Courier New" w:hAnsi="Courier New" w:cs="Courier New"/>
          <w:sz w:val="20"/>
        </w:rPr>
        <w:t xml:space="preserve">                        (наименование организации)</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Заказчику поручается:</w:t>
      </w:r>
    </w:p>
    <w:p w:rsidR="00DC0A41" w:rsidRDefault="00DC0A41">
      <w:pPr>
        <w:spacing w:after="1" w:line="200" w:lineRule="atLeast"/>
        <w:jc w:val="both"/>
      </w:pPr>
      <w:r>
        <w:rPr>
          <w:rFonts w:ascii="Courier New" w:hAnsi="Courier New" w:cs="Courier New"/>
          <w:sz w:val="20"/>
        </w:rPr>
        <w:t xml:space="preserve">    - в пятидневный срок с дня подписания настоящего  протокола осуществить</w:t>
      </w:r>
    </w:p>
    <w:p w:rsidR="00DC0A41" w:rsidRDefault="00DC0A41">
      <w:pPr>
        <w:spacing w:after="1" w:line="200" w:lineRule="atLeast"/>
        <w:jc w:val="both"/>
      </w:pPr>
      <w:r>
        <w:rPr>
          <w:rFonts w:ascii="Courier New" w:hAnsi="Courier New" w:cs="Courier New"/>
          <w:sz w:val="20"/>
        </w:rPr>
        <w:t>возврат   обеспечения   конкурсной   заявки    участникам, за   исключением</w:t>
      </w:r>
    </w:p>
    <w:p w:rsidR="00DC0A41" w:rsidRDefault="00DC0A41">
      <w:pPr>
        <w:spacing w:after="1" w:line="200" w:lineRule="atLeast"/>
        <w:jc w:val="both"/>
      </w:pPr>
      <w:r>
        <w:rPr>
          <w:rFonts w:ascii="Courier New" w:hAnsi="Courier New" w:cs="Courier New"/>
          <w:sz w:val="20"/>
        </w:rPr>
        <w:t>участников, заявкам которых присвоены 1 и 2 номера.</w:t>
      </w:r>
    </w:p>
    <w:p w:rsidR="00DC0A41" w:rsidRDefault="00DC0A41">
      <w:pPr>
        <w:spacing w:after="1" w:line="200" w:lineRule="atLeast"/>
        <w:jc w:val="both"/>
      </w:pPr>
    </w:p>
    <w:p w:rsidR="00DC0A41" w:rsidRDefault="00DC0A41">
      <w:pPr>
        <w:spacing w:after="1" w:line="200" w:lineRule="atLeast"/>
        <w:jc w:val="both"/>
      </w:pPr>
      <w:r>
        <w:rPr>
          <w:rFonts w:ascii="Courier New" w:hAnsi="Courier New" w:cs="Courier New"/>
          <w:sz w:val="20"/>
        </w:rPr>
        <w:t>Председатель конкурсной комиссии __________________________________</w:t>
      </w:r>
    </w:p>
    <w:p w:rsidR="00DC0A41" w:rsidRDefault="00DC0A41">
      <w:pPr>
        <w:spacing w:after="1" w:line="200" w:lineRule="atLeast"/>
        <w:jc w:val="both"/>
      </w:pPr>
      <w:r>
        <w:rPr>
          <w:rFonts w:ascii="Courier New" w:hAnsi="Courier New" w:cs="Courier New"/>
          <w:sz w:val="20"/>
        </w:rPr>
        <w:t>Члены конкурсной комиссии ________________________________________</w:t>
      </w:r>
    </w:p>
    <w:p w:rsidR="00DC0A41" w:rsidRDefault="00DC0A41">
      <w:pPr>
        <w:spacing w:after="1" w:line="200" w:lineRule="atLeast"/>
        <w:jc w:val="both"/>
      </w:pPr>
      <w:r>
        <w:rPr>
          <w:rFonts w:ascii="Courier New" w:hAnsi="Courier New" w:cs="Courier New"/>
          <w:sz w:val="20"/>
        </w:rPr>
        <w:t xml:space="preserve">                                            (подписи)</w:t>
      </w: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both"/>
      </w:pPr>
    </w:p>
    <w:p w:rsidR="00DC0A41" w:rsidRDefault="00DC0A41">
      <w:pPr>
        <w:spacing w:after="1" w:line="220" w:lineRule="atLeast"/>
        <w:jc w:val="right"/>
        <w:outlineLvl w:val="2"/>
      </w:pPr>
      <w:r>
        <w:rPr>
          <w:rFonts w:ascii="Calibri" w:hAnsi="Calibri" w:cs="Calibri"/>
        </w:rPr>
        <w:t>Приложение N 1</w:t>
      </w:r>
    </w:p>
    <w:p w:rsidR="00DC0A41" w:rsidRDefault="00DC0A41">
      <w:pPr>
        <w:spacing w:after="1" w:line="220" w:lineRule="atLeast"/>
        <w:jc w:val="right"/>
      </w:pPr>
      <w:r>
        <w:rPr>
          <w:rFonts w:ascii="Calibri" w:hAnsi="Calibri" w:cs="Calibri"/>
        </w:rPr>
        <w:t>к протоколу оценки и</w:t>
      </w:r>
    </w:p>
    <w:p w:rsidR="00DC0A41" w:rsidRDefault="00DC0A41">
      <w:pPr>
        <w:spacing w:after="1" w:line="220" w:lineRule="atLeast"/>
        <w:jc w:val="right"/>
      </w:pPr>
      <w:r>
        <w:rPr>
          <w:rFonts w:ascii="Calibri" w:hAnsi="Calibri" w:cs="Calibri"/>
        </w:rPr>
        <w:t>сопоставления заявок</w:t>
      </w:r>
    </w:p>
    <w:p w:rsidR="00DC0A41" w:rsidRDefault="00DC0A41">
      <w:pPr>
        <w:spacing w:after="1" w:line="220" w:lineRule="atLeast"/>
        <w:jc w:val="right"/>
      </w:pPr>
      <w:r>
        <w:rPr>
          <w:rFonts w:ascii="Calibri" w:hAnsi="Calibri" w:cs="Calibri"/>
        </w:rPr>
        <w:t>на участие в открытом конкурсе</w:t>
      </w:r>
    </w:p>
    <w:p w:rsidR="00DC0A41" w:rsidRDefault="00DC0A41">
      <w:pPr>
        <w:spacing w:after="1" w:line="220" w:lineRule="atLeast"/>
        <w:jc w:val="right"/>
      </w:pPr>
      <w:r>
        <w:rPr>
          <w:rFonts w:ascii="Calibri" w:hAnsi="Calibri" w:cs="Calibri"/>
        </w:rPr>
        <w:t>от ______________</w:t>
      </w:r>
    </w:p>
    <w:p w:rsidR="00DC0A41" w:rsidRDefault="00DC0A41">
      <w:pPr>
        <w:spacing w:after="1" w:line="220" w:lineRule="atLeast"/>
        <w:jc w:val="center"/>
      </w:pPr>
    </w:p>
    <w:p w:rsidR="00DC0A41" w:rsidRDefault="00DC0A41">
      <w:pPr>
        <w:spacing w:after="1" w:line="220" w:lineRule="atLeast"/>
        <w:jc w:val="center"/>
      </w:pPr>
      <w:r>
        <w:rPr>
          <w:rFonts w:ascii="Calibri" w:hAnsi="Calibri" w:cs="Calibri"/>
        </w:rPr>
        <w:t>Список изменяющих документов</w:t>
      </w:r>
    </w:p>
    <w:p w:rsidR="00DC0A41" w:rsidRDefault="00DC0A41">
      <w:pPr>
        <w:spacing w:after="1" w:line="220" w:lineRule="atLeast"/>
        <w:jc w:val="cente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Пензенской обл.</w:t>
      </w:r>
    </w:p>
    <w:p w:rsidR="00DC0A41" w:rsidRDefault="00DC0A41">
      <w:pPr>
        <w:spacing w:after="1" w:line="220" w:lineRule="atLeast"/>
        <w:jc w:val="center"/>
      </w:pPr>
      <w:r>
        <w:rPr>
          <w:rFonts w:ascii="Calibri" w:hAnsi="Calibri" w:cs="Calibri"/>
        </w:rPr>
        <w:t>от 04.07.2014 N 467-пП)</w:t>
      </w:r>
    </w:p>
    <w:p w:rsidR="00DC0A41" w:rsidRDefault="00DC0A41">
      <w:pPr>
        <w:spacing w:after="1" w:line="220" w:lineRule="atLeast"/>
        <w:jc w:val="both"/>
      </w:pPr>
    </w:p>
    <w:p w:rsidR="00DC0A41" w:rsidRDefault="00DC0A41">
      <w:pPr>
        <w:spacing w:after="1" w:line="220" w:lineRule="atLeast"/>
        <w:jc w:val="center"/>
      </w:pPr>
      <w:r>
        <w:rPr>
          <w:rFonts w:ascii="Calibri" w:hAnsi="Calibri" w:cs="Calibri"/>
        </w:rPr>
        <w:t>Оценка</w:t>
      </w:r>
    </w:p>
    <w:p w:rsidR="00DC0A41" w:rsidRDefault="00DC0A41">
      <w:pPr>
        <w:spacing w:after="1" w:line="220" w:lineRule="atLeast"/>
        <w:jc w:val="center"/>
      </w:pPr>
      <w:r>
        <w:rPr>
          <w:rFonts w:ascii="Calibri" w:hAnsi="Calibri" w:cs="Calibri"/>
        </w:rPr>
        <w:t>заявок по критериям и подкритериям</w:t>
      </w:r>
    </w:p>
    <w:p w:rsidR="00DC0A41" w:rsidRDefault="00DC0A41">
      <w:pPr>
        <w:spacing w:after="1" w:line="220" w:lineRule="atLeast"/>
        <w:jc w:val="both"/>
      </w:pPr>
    </w:p>
    <w:p w:rsidR="00DC0A41" w:rsidRDefault="00DC0A41">
      <w:pPr>
        <w:pBdr>
          <w:top w:val="single" w:sz="6" w:space="0" w:color="auto"/>
        </w:pBdr>
        <w:spacing w:before="100" w:after="100"/>
        <w:jc w:val="both"/>
        <w:rPr>
          <w:sz w:val="2"/>
          <w:szCs w:val="2"/>
        </w:rPr>
      </w:pPr>
    </w:p>
    <w:p w:rsidR="00DC0A41" w:rsidRDefault="00DC0A41">
      <w:pPr>
        <w:spacing w:after="1" w:line="220" w:lineRule="atLeast"/>
        <w:ind w:firstLine="540"/>
        <w:jc w:val="both"/>
      </w:pPr>
      <w:r>
        <w:rPr>
          <w:rFonts w:ascii="Calibri" w:hAnsi="Calibri" w:cs="Calibri"/>
          <w:color w:val="0A2666"/>
        </w:rPr>
        <w:t>КонсультантПлюс: примечание.</w:t>
      </w:r>
    </w:p>
    <w:p w:rsidR="00DC0A41" w:rsidRDefault="00DC0A41">
      <w:pPr>
        <w:spacing w:after="1" w:line="220" w:lineRule="atLeast"/>
        <w:ind w:firstLine="540"/>
        <w:jc w:val="both"/>
      </w:pPr>
      <w:r>
        <w:rPr>
          <w:rFonts w:ascii="Calibri" w:hAnsi="Calibri" w:cs="Calibri"/>
          <w:color w:val="0A2666"/>
        </w:rPr>
        <w:t>Нумерация столбцов таблицы дана в соответствии с официальным текстом документа.</w:t>
      </w:r>
    </w:p>
    <w:p w:rsidR="00DC0A41" w:rsidRDefault="00DC0A41">
      <w:pPr>
        <w:sectPr w:rsidR="00DC0A41">
          <w:pgSz w:w="11905" w:h="16838"/>
          <w:pgMar w:top="1134" w:right="850" w:bottom="1134" w:left="1701" w:header="0" w:footer="0" w:gutter="0"/>
          <w:cols w:space="720"/>
        </w:sectPr>
      </w:pPr>
    </w:p>
    <w:p w:rsidR="00DC0A41" w:rsidRDefault="00DC0A41">
      <w:pPr>
        <w:pBdr>
          <w:top w:val="single" w:sz="6" w:space="0" w:color="auto"/>
        </w:pBdr>
        <w:spacing w:before="100" w:after="100"/>
        <w:jc w:val="both"/>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2041"/>
        <w:gridCol w:w="1474"/>
        <w:gridCol w:w="821"/>
        <w:gridCol w:w="1701"/>
        <w:gridCol w:w="964"/>
        <w:gridCol w:w="1134"/>
        <w:gridCol w:w="794"/>
        <w:gridCol w:w="1644"/>
        <w:gridCol w:w="851"/>
        <w:gridCol w:w="850"/>
        <w:gridCol w:w="964"/>
        <w:gridCol w:w="992"/>
        <w:gridCol w:w="1191"/>
      </w:tblGrid>
      <w:tr w:rsidR="00DC0A41">
        <w:tc>
          <w:tcPr>
            <w:tcW w:w="566" w:type="dxa"/>
            <w:vMerge w:val="restart"/>
          </w:tcPr>
          <w:p w:rsidR="00DC0A41" w:rsidRDefault="00DC0A41">
            <w:pPr>
              <w:spacing w:after="1" w:line="220" w:lineRule="atLeast"/>
              <w:jc w:val="center"/>
            </w:pPr>
            <w:r>
              <w:rPr>
                <w:rFonts w:ascii="Calibri" w:hAnsi="Calibri" w:cs="Calibri"/>
              </w:rPr>
              <w:t>N п/п</w:t>
            </w:r>
          </w:p>
        </w:tc>
        <w:tc>
          <w:tcPr>
            <w:tcW w:w="1928" w:type="dxa"/>
            <w:vMerge w:val="restart"/>
          </w:tcPr>
          <w:p w:rsidR="00DC0A41" w:rsidRDefault="00DC0A41">
            <w:pPr>
              <w:spacing w:after="1" w:line="220" w:lineRule="atLeast"/>
              <w:jc w:val="center"/>
            </w:pPr>
            <w:r>
              <w:rPr>
                <w:rFonts w:ascii="Calibri" w:hAnsi="Calibri" w:cs="Calibri"/>
              </w:rPr>
              <w:t>Наименование участника</w:t>
            </w:r>
          </w:p>
        </w:tc>
        <w:tc>
          <w:tcPr>
            <w:tcW w:w="2041" w:type="dxa"/>
            <w:vMerge w:val="restart"/>
          </w:tcPr>
          <w:p w:rsidR="00DC0A41" w:rsidRDefault="00DC0A41">
            <w:pPr>
              <w:spacing w:after="1" w:line="220" w:lineRule="atLeast"/>
              <w:jc w:val="center"/>
            </w:pPr>
            <w:r>
              <w:rPr>
                <w:rFonts w:ascii="Calibri" w:hAnsi="Calibri" w:cs="Calibri"/>
              </w:rPr>
              <w:t>Дата и время регистрации заявки</w:t>
            </w:r>
          </w:p>
        </w:tc>
        <w:tc>
          <w:tcPr>
            <w:tcW w:w="2295" w:type="dxa"/>
            <w:gridSpan w:val="2"/>
            <w:vMerge w:val="restart"/>
          </w:tcPr>
          <w:p w:rsidR="00DC0A41" w:rsidRDefault="00DC0A41">
            <w:pPr>
              <w:spacing w:after="1" w:line="220" w:lineRule="atLeast"/>
              <w:jc w:val="center"/>
            </w:pPr>
            <w:r>
              <w:rPr>
                <w:rFonts w:ascii="Calibri" w:hAnsi="Calibri" w:cs="Calibri"/>
              </w:rPr>
              <w:t>Критерий "цена договора"</w:t>
            </w:r>
          </w:p>
        </w:tc>
        <w:tc>
          <w:tcPr>
            <w:tcW w:w="2665" w:type="dxa"/>
            <w:gridSpan w:val="2"/>
            <w:vMerge w:val="restart"/>
          </w:tcPr>
          <w:p w:rsidR="00DC0A41" w:rsidRDefault="00DC0A41">
            <w:pPr>
              <w:spacing w:after="1" w:line="220" w:lineRule="atLeast"/>
              <w:jc w:val="center"/>
            </w:pPr>
            <w:r>
              <w:rPr>
                <w:rFonts w:ascii="Calibri" w:hAnsi="Calibri" w:cs="Calibri"/>
              </w:rPr>
              <w:t>Критерий "срок выполнения работ"</w:t>
            </w:r>
          </w:p>
        </w:tc>
        <w:tc>
          <w:tcPr>
            <w:tcW w:w="5273" w:type="dxa"/>
            <w:gridSpan w:val="5"/>
          </w:tcPr>
          <w:p w:rsidR="00DC0A41" w:rsidRDefault="00DC0A41">
            <w:pPr>
              <w:spacing w:after="1" w:line="220" w:lineRule="atLeast"/>
              <w:jc w:val="center"/>
            </w:pPr>
            <w:r>
              <w:rPr>
                <w:rFonts w:ascii="Calibri" w:hAnsi="Calibri" w:cs="Calibri"/>
              </w:rPr>
              <w:t>Критерий "квалификация"</w:t>
            </w:r>
          </w:p>
        </w:tc>
        <w:tc>
          <w:tcPr>
            <w:tcW w:w="1956" w:type="dxa"/>
            <w:gridSpan w:val="2"/>
          </w:tcPr>
          <w:p w:rsidR="00DC0A41" w:rsidRDefault="00DC0A41">
            <w:pPr>
              <w:spacing w:after="1" w:line="220" w:lineRule="atLeast"/>
            </w:pPr>
          </w:p>
        </w:tc>
        <w:tc>
          <w:tcPr>
            <w:tcW w:w="1191" w:type="dxa"/>
            <w:vMerge w:val="restart"/>
          </w:tcPr>
          <w:p w:rsidR="00DC0A41" w:rsidRDefault="00DC0A41">
            <w:pPr>
              <w:spacing w:after="1" w:line="220" w:lineRule="atLeast"/>
              <w:jc w:val="center"/>
            </w:pPr>
            <w:r>
              <w:rPr>
                <w:rFonts w:ascii="Calibri" w:hAnsi="Calibri" w:cs="Calibri"/>
              </w:rPr>
              <w:t>ИТОГО</w:t>
            </w:r>
          </w:p>
        </w:tc>
      </w:tr>
      <w:tr w:rsidR="00DC0A41">
        <w:tc>
          <w:tcPr>
            <w:tcW w:w="566" w:type="dxa"/>
            <w:vMerge/>
          </w:tcPr>
          <w:p w:rsidR="00DC0A41" w:rsidRDefault="00DC0A41"/>
        </w:tc>
        <w:tc>
          <w:tcPr>
            <w:tcW w:w="1928" w:type="dxa"/>
            <w:vMerge/>
          </w:tcPr>
          <w:p w:rsidR="00DC0A41" w:rsidRDefault="00DC0A41"/>
        </w:tc>
        <w:tc>
          <w:tcPr>
            <w:tcW w:w="2041" w:type="dxa"/>
            <w:vMerge/>
          </w:tcPr>
          <w:p w:rsidR="00DC0A41" w:rsidRDefault="00DC0A41"/>
        </w:tc>
        <w:tc>
          <w:tcPr>
            <w:tcW w:w="2295" w:type="dxa"/>
            <w:gridSpan w:val="2"/>
            <w:vMerge/>
          </w:tcPr>
          <w:p w:rsidR="00DC0A41" w:rsidRDefault="00DC0A41"/>
        </w:tc>
        <w:tc>
          <w:tcPr>
            <w:tcW w:w="2665" w:type="dxa"/>
            <w:gridSpan w:val="2"/>
            <w:vMerge/>
          </w:tcPr>
          <w:p w:rsidR="00DC0A41" w:rsidRDefault="00DC0A41"/>
        </w:tc>
        <w:tc>
          <w:tcPr>
            <w:tcW w:w="7229" w:type="dxa"/>
            <w:gridSpan w:val="7"/>
          </w:tcPr>
          <w:p w:rsidR="00DC0A41" w:rsidRDefault="00DC0A41">
            <w:pPr>
              <w:spacing w:after="1" w:line="220" w:lineRule="atLeast"/>
              <w:jc w:val="center"/>
            </w:pPr>
            <w:r>
              <w:rPr>
                <w:rFonts w:ascii="Calibri" w:hAnsi="Calibri" w:cs="Calibri"/>
              </w:rPr>
              <w:t>подкритерии</w:t>
            </w:r>
          </w:p>
        </w:tc>
        <w:tc>
          <w:tcPr>
            <w:tcW w:w="1191" w:type="dxa"/>
            <w:vMerge/>
          </w:tcPr>
          <w:p w:rsidR="00DC0A41" w:rsidRDefault="00DC0A41"/>
        </w:tc>
      </w:tr>
      <w:tr w:rsidR="00DC0A41">
        <w:tc>
          <w:tcPr>
            <w:tcW w:w="566" w:type="dxa"/>
            <w:vMerge/>
          </w:tcPr>
          <w:p w:rsidR="00DC0A41" w:rsidRDefault="00DC0A41"/>
        </w:tc>
        <w:tc>
          <w:tcPr>
            <w:tcW w:w="1928" w:type="dxa"/>
            <w:vMerge/>
          </w:tcPr>
          <w:p w:rsidR="00DC0A41" w:rsidRDefault="00DC0A41"/>
        </w:tc>
        <w:tc>
          <w:tcPr>
            <w:tcW w:w="2041" w:type="dxa"/>
            <w:vMerge/>
          </w:tcPr>
          <w:p w:rsidR="00DC0A41" w:rsidRDefault="00DC0A41"/>
        </w:tc>
        <w:tc>
          <w:tcPr>
            <w:tcW w:w="1474" w:type="dxa"/>
          </w:tcPr>
          <w:p w:rsidR="00DC0A41" w:rsidRDefault="00DC0A41">
            <w:pPr>
              <w:spacing w:after="1" w:line="220" w:lineRule="atLeast"/>
              <w:jc w:val="center"/>
            </w:pPr>
            <w:r>
              <w:rPr>
                <w:rFonts w:ascii="Calibri" w:hAnsi="Calibri" w:cs="Calibri"/>
              </w:rPr>
              <w:t>показатель</w:t>
            </w:r>
          </w:p>
        </w:tc>
        <w:tc>
          <w:tcPr>
            <w:tcW w:w="821" w:type="dxa"/>
          </w:tcPr>
          <w:p w:rsidR="00DC0A41" w:rsidRDefault="00DC0A41">
            <w:pPr>
              <w:spacing w:after="1" w:line="220" w:lineRule="atLeast"/>
              <w:jc w:val="center"/>
            </w:pPr>
            <w:r>
              <w:rPr>
                <w:rFonts w:ascii="Calibri" w:hAnsi="Calibri" w:cs="Calibri"/>
              </w:rPr>
              <w:t>балл</w:t>
            </w:r>
          </w:p>
        </w:tc>
        <w:tc>
          <w:tcPr>
            <w:tcW w:w="1701" w:type="dxa"/>
          </w:tcPr>
          <w:p w:rsidR="00DC0A41" w:rsidRDefault="00DC0A41">
            <w:pPr>
              <w:spacing w:after="1" w:line="220" w:lineRule="atLeast"/>
              <w:jc w:val="center"/>
            </w:pPr>
            <w:r>
              <w:rPr>
                <w:rFonts w:ascii="Calibri" w:hAnsi="Calibri" w:cs="Calibri"/>
              </w:rPr>
              <w:t>показатель</w:t>
            </w:r>
          </w:p>
        </w:tc>
        <w:tc>
          <w:tcPr>
            <w:tcW w:w="964" w:type="dxa"/>
          </w:tcPr>
          <w:p w:rsidR="00DC0A41" w:rsidRDefault="00DC0A41">
            <w:pPr>
              <w:spacing w:after="1" w:line="220" w:lineRule="atLeast"/>
              <w:jc w:val="center"/>
            </w:pPr>
            <w:r>
              <w:rPr>
                <w:rFonts w:ascii="Calibri" w:hAnsi="Calibri" w:cs="Calibri"/>
              </w:rPr>
              <w:t>балл</w:t>
            </w:r>
          </w:p>
        </w:tc>
        <w:tc>
          <w:tcPr>
            <w:tcW w:w="1134" w:type="dxa"/>
          </w:tcPr>
          <w:p w:rsidR="00DC0A41" w:rsidRDefault="00DC0A41">
            <w:pPr>
              <w:spacing w:after="1" w:line="220" w:lineRule="atLeast"/>
              <w:jc w:val="center"/>
            </w:pPr>
            <w:r>
              <w:rPr>
                <w:rFonts w:ascii="Calibri" w:hAnsi="Calibri" w:cs="Calibri"/>
              </w:rPr>
              <w:t>опыт работы</w:t>
            </w:r>
          </w:p>
        </w:tc>
        <w:tc>
          <w:tcPr>
            <w:tcW w:w="794" w:type="dxa"/>
          </w:tcPr>
          <w:p w:rsidR="00DC0A41" w:rsidRDefault="00DC0A41">
            <w:pPr>
              <w:spacing w:after="1" w:line="220" w:lineRule="atLeast"/>
              <w:jc w:val="center"/>
            </w:pPr>
            <w:r>
              <w:rPr>
                <w:rFonts w:ascii="Calibri" w:hAnsi="Calibri" w:cs="Calibri"/>
              </w:rPr>
              <w:t>балл</w:t>
            </w:r>
          </w:p>
          <w:p w:rsidR="00DC0A41" w:rsidRDefault="00DC0A41">
            <w:pPr>
              <w:spacing w:after="1" w:line="220" w:lineRule="atLeast"/>
            </w:pPr>
          </w:p>
        </w:tc>
        <w:tc>
          <w:tcPr>
            <w:tcW w:w="1644" w:type="dxa"/>
          </w:tcPr>
          <w:p w:rsidR="00DC0A41" w:rsidRDefault="00DC0A41">
            <w:pPr>
              <w:spacing w:after="1" w:line="220" w:lineRule="atLeast"/>
              <w:jc w:val="center"/>
            </w:pPr>
            <w:r>
              <w:rPr>
                <w:rFonts w:ascii="Calibri" w:hAnsi="Calibri" w:cs="Calibri"/>
              </w:rPr>
              <w:t>квалификация персонала</w:t>
            </w:r>
          </w:p>
        </w:tc>
        <w:tc>
          <w:tcPr>
            <w:tcW w:w="851" w:type="dxa"/>
          </w:tcPr>
          <w:p w:rsidR="00DC0A41" w:rsidRDefault="00DC0A41">
            <w:pPr>
              <w:spacing w:after="1" w:line="220" w:lineRule="atLeast"/>
              <w:jc w:val="center"/>
            </w:pPr>
            <w:r>
              <w:rPr>
                <w:rFonts w:ascii="Calibri" w:hAnsi="Calibri" w:cs="Calibri"/>
              </w:rPr>
              <w:t>балл</w:t>
            </w:r>
          </w:p>
        </w:tc>
        <w:tc>
          <w:tcPr>
            <w:tcW w:w="1814" w:type="dxa"/>
            <w:gridSpan w:val="2"/>
          </w:tcPr>
          <w:p w:rsidR="00DC0A41" w:rsidRDefault="00DC0A41">
            <w:pPr>
              <w:spacing w:after="1" w:line="220" w:lineRule="atLeast"/>
              <w:jc w:val="center"/>
            </w:pPr>
            <w:r>
              <w:rPr>
                <w:rFonts w:ascii="Calibri" w:hAnsi="Calibri" w:cs="Calibri"/>
              </w:rPr>
              <w:t>членство в СРО в строительстве</w:t>
            </w:r>
          </w:p>
        </w:tc>
        <w:tc>
          <w:tcPr>
            <w:tcW w:w="992" w:type="dxa"/>
          </w:tcPr>
          <w:p w:rsidR="00DC0A41" w:rsidRDefault="00DC0A41">
            <w:pPr>
              <w:spacing w:after="1" w:line="220" w:lineRule="atLeast"/>
              <w:jc w:val="center"/>
            </w:pPr>
            <w:r>
              <w:rPr>
                <w:rFonts w:ascii="Calibri" w:hAnsi="Calibri" w:cs="Calibri"/>
              </w:rPr>
              <w:t>балл</w:t>
            </w:r>
          </w:p>
        </w:tc>
        <w:tc>
          <w:tcPr>
            <w:tcW w:w="1191" w:type="dxa"/>
          </w:tcPr>
          <w:p w:rsidR="00DC0A41" w:rsidRDefault="00DC0A41">
            <w:pPr>
              <w:spacing w:after="1" w:line="220" w:lineRule="atLeast"/>
            </w:pPr>
          </w:p>
        </w:tc>
      </w:tr>
      <w:tr w:rsidR="00DC0A41">
        <w:tc>
          <w:tcPr>
            <w:tcW w:w="566" w:type="dxa"/>
          </w:tcPr>
          <w:p w:rsidR="00DC0A41" w:rsidRDefault="00DC0A41">
            <w:pPr>
              <w:spacing w:after="1" w:line="220" w:lineRule="atLeast"/>
              <w:jc w:val="center"/>
            </w:pPr>
            <w:r>
              <w:rPr>
                <w:rFonts w:ascii="Calibri" w:hAnsi="Calibri" w:cs="Calibri"/>
              </w:rPr>
              <w:t>1</w:t>
            </w:r>
          </w:p>
        </w:tc>
        <w:tc>
          <w:tcPr>
            <w:tcW w:w="1928" w:type="dxa"/>
          </w:tcPr>
          <w:p w:rsidR="00DC0A41" w:rsidRDefault="00DC0A41">
            <w:pPr>
              <w:spacing w:after="1" w:line="220" w:lineRule="atLeast"/>
              <w:jc w:val="center"/>
            </w:pPr>
            <w:r>
              <w:rPr>
                <w:rFonts w:ascii="Calibri" w:hAnsi="Calibri" w:cs="Calibri"/>
              </w:rPr>
              <w:t>2</w:t>
            </w:r>
          </w:p>
        </w:tc>
        <w:tc>
          <w:tcPr>
            <w:tcW w:w="2041" w:type="dxa"/>
          </w:tcPr>
          <w:p w:rsidR="00DC0A41" w:rsidRDefault="00DC0A41">
            <w:pPr>
              <w:spacing w:after="1" w:line="220" w:lineRule="atLeast"/>
              <w:jc w:val="center"/>
            </w:pPr>
            <w:r>
              <w:rPr>
                <w:rFonts w:ascii="Calibri" w:hAnsi="Calibri" w:cs="Calibri"/>
              </w:rPr>
              <w:t>3</w:t>
            </w:r>
          </w:p>
        </w:tc>
        <w:tc>
          <w:tcPr>
            <w:tcW w:w="1474" w:type="dxa"/>
          </w:tcPr>
          <w:p w:rsidR="00DC0A41" w:rsidRDefault="00DC0A41">
            <w:pPr>
              <w:spacing w:after="1" w:line="220" w:lineRule="atLeast"/>
              <w:jc w:val="center"/>
            </w:pPr>
            <w:r>
              <w:rPr>
                <w:rFonts w:ascii="Calibri" w:hAnsi="Calibri" w:cs="Calibri"/>
              </w:rPr>
              <w:t>4</w:t>
            </w:r>
          </w:p>
        </w:tc>
        <w:tc>
          <w:tcPr>
            <w:tcW w:w="821" w:type="dxa"/>
          </w:tcPr>
          <w:p w:rsidR="00DC0A41" w:rsidRDefault="00DC0A41">
            <w:pPr>
              <w:spacing w:after="1" w:line="220" w:lineRule="atLeast"/>
              <w:jc w:val="center"/>
            </w:pPr>
            <w:r>
              <w:rPr>
                <w:rFonts w:ascii="Calibri" w:hAnsi="Calibri" w:cs="Calibri"/>
              </w:rPr>
              <w:t>5</w:t>
            </w:r>
          </w:p>
        </w:tc>
        <w:tc>
          <w:tcPr>
            <w:tcW w:w="1701" w:type="dxa"/>
          </w:tcPr>
          <w:p w:rsidR="00DC0A41" w:rsidRDefault="00DC0A41">
            <w:pPr>
              <w:spacing w:after="1" w:line="220" w:lineRule="atLeast"/>
              <w:jc w:val="center"/>
            </w:pPr>
            <w:r>
              <w:rPr>
                <w:rFonts w:ascii="Calibri" w:hAnsi="Calibri" w:cs="Calibri"/>
              </w:rPr>
              <w:t>6</w:t>
            </w:r>
          </w:p>
        </w:tc>
        <w:tc>
          <w:tcPr>
            <w:tcW w:w="964" w:type="dxa"/>
          </w:tcPr>
          <w:p w:rsidR="00DC0A41" w:rsidRDefault="00DC0A41">
            <w:pPr>
              <w:spacing w:after="1" w:line="220" w:lineRule="atLeast"/>
              <w:jc w:val="center"/>
            </w:pPr>
            <w:r>
              <w:rPr>
                <w:rFonts w:ascii="Calibri" w:hAnsi="Calibri" w:cs="Calibri"/>
              </w:rPr>
              <w:t>7</w:t>
            </w:r>
          </w:p>
        </w:tc>
        <w:tc>
          <w:tcPr>
            <w:tcW w:w="1928" w:type="dxa"/>
            <w:gridSpan w:val="2"/>
          </w:tcPr>
          <w:p w:rsidR="00DC0A41" w:rsidRDefault="00DC0A41">
            <w:pPr>
              <w:spacing w:after="1" w:line="220" w:lineRule="atLeast"/>
              <w:jc w:val="center"/>
            </w:pPr>
            <w:r>
              <w:rPr>
                <w:rFonts w:ascii="Calibri" w:hAnsi="Calibri" w:cs="Calibri"/>
              </w:rPr>
              <w:t>8</w:t>
            </w:r>
          </w:p>
        </w:tc>
        <w:tc>
          <w:tcPr>
            <w:tcW w:w="2495" w:type="dxa"/>
            <w:gridSpan w:val="2"/>
          </w:tcPr>
          <w:p w:rsidR="00DC0A41" w:rsidRDefault="00DC0A41">
            <w:pPr>
              <w:spacing w:after="1" w:line="220" w:lineRule="atLeast"/>
              <w:jc w:val="center"/>
            </w:pPr>
            <w:r>
              <w:rPr>
                <w:rFonts w:ascii="Calibri" w:hAnsi="Calibri" w:cs="Calibri"/>
              </w:rPr>
              <w:t>9</w:t>
            </w:r>
          </w:p>
        </w:tc>
        <w:tc>
          <w:tcPr>
            <w:tcW w:w="2806" w:type="dxa"/>
            <w:gridSpan w:val="3"/>
          </w:tcPr>
          <w:p w:rsidR="00DC0A41" w:rsidRDefault="00DC0A41">
            <w:pPr>
              <w:spacing w:after="1" w:line="220" w:lineRule="atLeast"/>
              <w:jc w:val="center"/>
            </w:pPr>
            <w:r>
              <w:rPr>
                <w:rFonts w:ascii="Calibri" w:hAnsi="Calibri" w:cs="Calibri"/>
              </w:rPr>
              <w:t>10</w:t>
            </w:r>
          </w:p>
        </w:tc>
        <w:tc>
          <w:tcPr>
            <w:tcW w:w="1191" w:type="dxa"/>
          </w:tcPr>
          <w:p w:rsidR="00DC0A41" w:rsidRDefault="00DC0A41">
            <w:pPr>
              <w:spacing w:after="1" w:line="220" w:lineRule="atLeast"/>
              <w:jc w:val="center"/>
            </w:pPr>
            <w:r>
              <w:rPr>
                <w:rFonts w:ascii="Calibri" w:hAnsi="Calibri" w:cs="Calibri"/>
              </w:rPr>
              <w:t>13</w:t>
            </w:r>
          </w:p>
        </w:tc>
      </w:tr>
      <w:tr w:rsidR="00DC0A41">
        <w:tc>
          <w:tcPr>
            <w:tcW w:w="566" w:type="dxa"/>
          </w:tcPr>
          <w:p w:rsidR="00DC0A41" w:rsidRDefault="00DC0A41">
            <w:pPr>
              <w:spacing w:after="1" w:line="220" w:lineRule="atLeast"/>
            </w:pPr>
          </w:p>
        </w:tc>
        <w:tc>
          <w:tcPr>
            <w:tcW w:w="1928" w:type="dxa"/>
          </w:tcPr>
          <w:p w:rsidR="00DC0A41" w:rsidRDefault="00DC0A41">
            <w:pPr>
              <w:spacing w:after="1" w:line="220" w:lineRule="atLeast"/>
            </w:pPr>
          </w:p>
        </w:tc>
        <w:tc>
          <w:tcPr>
            <w:tcW w:w="2041" w:type="dxa"/>
          </w:tcPr>
          <w:p w:rsidR="00DC0A41" w:rsidRDefault="00DC0A41">
            <w:pPr>
              <w:spacing w:after="1" w:line="220" w:lineRule="atLeast"/>
            </w:pPr>
          </w:p>
        </w:tc>
        <w:tc>
          <w:tcPr>
            <w:tcW w:w="1474" w:type="dxa"/>
          </w:tcPr>
          <w:p w:rsidR="00DC0A41" w:rsidRDefault="00DC0A41">
            <w:pPr>
              <w:spacing w:after="1" w:line="220" w:lineRule="atLeast"/>
            </w:pPr>
          </w:p>
        </w:tc>
        <w:tc>
          <w:tcPr>
            <w:tcW w:w="821" w:type="dxa"/>
          </w:tcPr>
          <w:p w:rsidR="00DC0A41" w:rsidRDefault="00DC0A41">
            <w:pPr>
              <w:spacing w:after="1" w:line="220" w:lineRule="atLeast"/>
            </w:pPr>
          </w:p>
        </w:tc>
        <w:tc>
          <w:tcPr>
            <w:tcW w:w="1701" w:type="dxa"/>
          </w:tcPr>
          <w:p w:rsidR="00DC0A41" w:rsidRDefault="00DC0A41">
            <w:pPr>
              <w:spacing w:after="1" w:line="220" w:lineRule="atLeast"/>
            </w:pPr>
          </w:p>
        </w:tc>
        <w:tc>
          <w:tcPr>
            <w:tcW w:w="964" w:type="dxa"/>
          </w:tcPr>
          <w:p w:rsidR="00DC0A41" w:rsidRDefault="00DC0A41">
            <w:pPr>
              <w:spacing w:after="1" w:line="220" w:lineRule="atLeast"/>
            </w:pPr>
          </w:p>
        </w:tc>
        <w:tc>
          <w:tcPr>
            <w:tcW w:w="1134" w:type="dxa"/>
          </w:tcPr>
          <w:p w:rsidR="00DC0A41" w:rsidRDefault="00DC0A41">
            <w:pPr>
              <w:spacing w:after="1" w:line="220" w:lineRule="atLeast"/>
            </w:pPr>
          </w:p>
        </w:tc>
        <w:tc>
          <w:tcPr>
            <w:tcW w:w="794" w:type="dxa"/>
          </w:tcPr>
          <w:p w:rsidR="00DC0A41" w:rsidRDefault="00DC0A41">
            <w:pPr>
              <w:spacing w:after="1" w:line="220" w:lineRule="atLeast"/>
            </w:pPr>
          </w:p>
        </w:tc>
        <w:tc>
          <w:tcPr>
            <w:tcW w:w="1644" w:type="dxa"/>
          </w:tcPr>
          <w:p w:rsidR="00DC0A41" w:rsidRDefault="00DC0A41">
            <w:pPr>
              <w:spacing w:after="1" w:line="220" w:lineRule="atLeast"/>
            </w:pPr>
          </w:p>
        </w:tc>
        <w:tc>
          <w:tcPr>
            <w:tcW w:w="851" w:type="dxa"/>
          </w:tcPr>
          <w:p w:rsidR="00DC0A41" w:rsidRDefault="00DC0A41">
            <w:pPr>
              <w:spacing w:after="1" w:line="220" w:lineRule="atLeast"/>
            </w:pPr>
          </w:p>
        </w:tc>
        <w:tc>
          <w:tcPr>
            <w:tcW w:w="1814" w:type="dxa"/>
            <w:gridSpan w:val="2"/>
          </w:tcPr>
          <w:p w:rsidR="00DC0A41" w:rsidRDefault="00DC0A41">
            <w:pPr>
              <w:spacing w:after="1" w:line="220" w:lineRule="atLeast"/>
            </w:pPr>
          </w:p>
        </w:tc>
        <w:tc>
          <w:tcPr>
            <w:tcW w:w="992" w:type="dxa"/>
          </w:tcPr>
          <w:p w:rsidR="00DC0A41" w:rsidRDefault="00DC0A41">
            <w:pPr>
              <w:spacing w:after="1" w:line="220" w:lineRule="atLeast"/>
            </w:pPr>
          </w:p>
        </w:tc>
        <w:tc>
          <w:tcPr>
            <w:tcW w:w="1191" w:type="dxa"/>
          </w:tcPr>
          <w:p w:rsidR="00DC0A41" w:rsidRDefault="00DC0A41">
            <w:pPr>
              <w:spacing w:after="1" w:line="220" w:lineRule="atLeast"/>
            </w:pPr>
          </w:p>
        </w:tc>
      </w:tr>
      <w:tr w:rsidR="00DC0A41">
        <w:tc>
          <w:tcPr>
            <w:tcW w:w="566" w:type="dxa"/>
          </w:tcPr>
          <w:p w:rsidR="00DC0A41" w:rsidRDefault="00DC0A41">
            <w:pPr>
              <w:spacing w:after="1" w:line="220" w:lineRule="atLeast"/>
            </w:pPr>
          </w:p>
        </w:tc>
        <w:tc>
          <w:tcPr>
            <w:tcW w:w="1928" w:type="dxa"/>
          </w:tcPr>
          <w:p w:rsidR="00DC0A41" w:rsidRDefault="00DC0A41">
            <w:pPr>
              <w:spacing w:after="1" w:line="220" w:lineRule="atLeast"/>
            </w:pPr>
          </w:p>
        </w:tc>
        <w:tc>
          <w:tcPr>
            <w:tcW w:w="2041" w:type="dxa"/>
          </w:tcPr>
          <w:p w:rsidR="00DC0A41" w:rsidRDefault="00DC0A41">
            <w:pPr>
              <w:spacing w:after="1" w:line="220" w:lineRule="atLeast"/>
            </w:pPr>
          </w:p>
        </w:tc>
        <w:tc>
          <w:tcPr>
            <w:tcW w:w="1474" w:type="dxa"/>
          </w:tcPr>
          <w:p w:rsidR="00DC0A41" w:rsidRDefault="00DC0A41">
            <w:pPr>
              <w:spacing w:after="1" w:line="220" w:lineRule="atLeast"/>
            </w:pPr>
          </w:p>
        </w:tc>
        <w:tc>
          <w:tcPr>
            <w:tcW w:w="821" w:type="dxa"/>
          </w:tcPr>
          <w:p w:rsidR="00DC0A41" w:rsidRDefault="00DC0A41">
            <w:pPr>
              <w:spacing w:after="1" w:line="220" w:lineRule="atLeast"/>
            </w:pPr>
          </w:p>
        </w:tc>
        <w:tc>
          <w:tcPr>
            <w:tcW w:w="1701" w:type="dxa"/>
          </w:tcPr>
          <w:p w:rsidR="00DC0A41" w:rsidRDefault="00DC0A41">
            <w:pPr>
              <w:spacing w:after="1" w:line="220" w:lineRule="atLeast"/>
            </w:pPr>
          </w:p>
        </w:tc>
        <w:tc>
          <w:tcPr>
            <w:tcW w:w="964" w:type="dxa"/>
          </w:tcPr>
          <w:p w:rsidR="00DC0A41" w:rsidRDefault="00DC0A41">
            <w:pPr>
              <w:spacing w:after="1" w:line="220" w:lineRule="atLeast"/>
            </w:pPr>
          </w:p>
        </w:tc>
        <w:tc>
          <w:tcPr>
            <w:tcW w:w="1134" w:type="dxa"/>
          </w:tcPr>
          <w:p w:rsidR="00DC0A41" w:rsidRDefault="00DC0A41">
            <w:pPr>
              <w:spacing w:after="1" w:line="220" w:lineRule="atLeast"/>
            </w:pPr>
          </w:p>
        </w:tc>
        <w:tc>
          <w:tcPr>
            <w:tcW w:w="794" w:type="dxa"/>
          </w:tcPr>
          <w:p w:rsidR="00DC0A41" w:rsidRDefault="00DC0A41">
            <w:pPr>
              <w:spacing w:after="1" w:line="220" w:lineRule="atLeast"/>
            </w:pPr>
          </w:p>
        </w:tc>
        <w:tc>
          <w:tcPr>
            <w:tcW w:w="1644" w:type="dxa"/>
          </w:tcPr>
          <w:p w:rsidR="00DC0A41" w:rsidRDefault="00DC0A41">
            <w:pPr>
              <w:spacing w:after="1" w:line="220" w:lineRule="atLeast"/>
            </w:pPr>
          </w:p>
        </w:tc>
        <w:tc>
          <w:tcPr>
            <w:tcW w:w="851" w:type="dxa"/>
          </w:tcPr>
          <w:p w:rsidR="00DC0A41" w:rsidRDefault="00DC0A41">
            <w:pPr>
              <w:spacing w:after="1" w:line="220" w:lineRule="atLeast"/>
            </w:pPr>
          </w:p>
        </w:tc>
        <w:tc>
          <w:tcPr>
            <w:tcW w:w="1814" w:type="dxa"/>
            <w:gridSpan w:val="2"/>
          </w:tcPr>
          <w:p w:rsidR="00DC0A41" w:rsidRDefault="00DC0A41">
            <w:pPr>
              <w:spacing w:after="1" w:line="220" w:lineRule="atLeast"/>
            </w:pPr>
          </w:p>
        </w:tc>
        <w:tc>
          <w:tcPr>
            <w:tcW w:w="992" w:type="dxa"/>
          </w:tcPr>
          <w:p w:rsidR="00DC0A41" w:rsidRDefault="00DC0A41">
            <w:pPr>
              <w:spacing w:after="1" w:line="220" w:lineRule="atLeast"/>
            </w:pPr>
          </w:p>
        </w:tc>
        <w:tc>
          <w:tcPr>
            <w:tcW w:w="1191" w:type="dxa"/>
          </w:tcPr>
          <w:p w:rsidR="00DC0A41" w:rsidRDefault="00DC0A41">
            <w:pPr>
              <w:spacing w:after="1" w:line="220" w:lineRule="atLeast"/>
            </w:pPr>
          </w:p>
        </w:tc>
      </w:tr>
      <w:tr w:rsidR="00DC0A41">
        <w:tc>
          <w:tcPr>
            <w:tcW w:w="566" w:type="dxa"/>
          </w:tcPr>
          <w:p w:rsidR="00DC0A41" w:rsidRDefault="00DC0A41">
            <w:pPr>
              <w:spacing w:after="1" w:line="220" w:lineRule="atLeast"/>
            </w:pPr>
          </w:p>
        </w:tc>
        <w:tc>
          <w:tcPr>
            <w:tcW w:w="1928" w:type="dxa"/>
          </w:tcPr>
          <w:p w:rsidR="00DC0A41" w:rsidRDefault="00DC0A41">
            <w:pPr>
              <w:spacing w:after="1" w:line="220" w:lineRule="atLeast"/>
            </w:pPr>
          </w:p>
        </w:tc>
        <w:tc>
          <w:tcPr>
            <w:tcW w:w="2041" w:type="dxa"/>
          </w:tcPr>
          <w:p w:rsidR="00DC0A41" w:rsidRDefault="00DC0A41">
            <w:pPr>
              <w:spacing w:after="1" w:line="220" w:lineRule="atLeast"/>
            </w:pPr>
          </w:p>
        </w:tc>
        <w:tc>
          <w:tcPr>
            <w:tcW w:w="1474" w:type="dxa"/>
          </w:tcPr>
          <w:p w:rsidR="00DC0A41" w:rsidRDefault="00DC0A41">
            <w:pPr>
              <w:spacing w:after="1" w:line="220" w:lineRule="atLeast"/>
            </w:pPr>
          </w:p>
        </w:tc>
        <w:tc>
          <w:tcPr>
            <w:tcW w:w="821" w:type="dxa"/>
          </w:tcPr>
          <w:p w:rsidR="00DC0A41" w:rsidRDefault="00DC0A41">
            <w:pPr>
              <w:spacing w:after="1" w:line="220" w:lineRule="atLeast"/>
            </w:pPr>
          </w:p>
        </w:tc>
        <w:tc>
          <w:tcPr>
            <w:tcW w:w="1701" w:type="dxa"/>
          </w:tcPr>
          <w:p w:rsidR="00DC0A41" w:rsidRDefault="00DC0A41">
            <w:pPr>
              <w:spacing w:after="1" w:line="220" w:lineRule="atLeast"/>
            </w:pPr>
          </w:p>
        </w:tc>
        <w:tc>
          <w:tcPr>
            <w:tcW w:w="964" w:type="dxa"/>
          </w:tcPr>
          <w:p w:rsidR="00DC0A41" w:rsidRDefault="00DC0A41">
            <w:pPr>
              <w:spacing w:after="1" w:line="220" w:lineRule="atLeast"/>
            </w:pPr>
          </w:p>
        </w:tc>
        <w:tc>
          <w:tcPr>
            <w:tcW w:w="1134" w:type="dxa"/>
          </w:tcPr>
          <w:p w:rsidR="00DC0A41" w:rsidRDefault="00DC0A41">
            <w:pPr>
              <w:spacing w:after="1" w:line="220" w:lineRule="atLeast"/>
            </w:pPr>
          </w:p>
        </w:tc>
        <w:tc>
          <w:tcPr>
            <w:tcW w:w="794" w:type="dxa"/>
          </w:tcPr>
          <w:p w:rsidR="00DC0A41" w:rsidRDefault="00DC0A41">
            <w:pPr>
              <w:spacing w:after="1" w:line="220" w:lineRule="atLeast"/>
            </w:pPr>
          </w:p>
        </w:tc>
        <w:tc>
          <w:tcPr>
            <w:tcW w:w="1644" w:type="dxa"/>
          </w:tcPr>
          <w:p w:rsidR="00DC0A41" w:rsidRDefault="00DC0A41">
            <w:pPr>
              <w:spacing w:after="1" w:line="220" w:lineRule="atLeast"/>
            </w:pPr>
          </w:p>
        </w:tc>
        <w:tc>
          <w:tcPr>
            <w:tcW w:w="851" w:type="dxa"/>
          </w:tcPr>
          <w:p w:rsidR="00DC0A41" w:rsidRDefault="00DC0A41">
            <w:pPr>
              <w:spacing w:after="1" w:line="220" w:lineRule="atLeast"/>
            </w:pPr>
          </w:p>
        </w:tc>
        <w:tc>
          <w:tcPr>
            <w:tcW w:w="1814" w:type="dxa"/>
            <w:gridSpan w:val="2"/>
          </w:tcPr>
          <w:p w:rsidR="00DC0A41" w:rsidRDefault="00DC0A41">
            <w:pPr>
              <w:spacing w:after="1" w:line="220" w:lineRule="atLeast"/>
            </w:pPr>
          </w:p>
        </w:tc>
        <w:tc>
          <w:tcPr>
            <w:tcW w:w="992" w:type="dxa"/>
          </w:tcPr>
          <w:p w:rsidR="00DC0A41" w:rsidRDefault="00DC0A41">
            <w:pPr>
              <w:spacing w:after="1" w:line="220" w:lineRule="atLeast"/>
            </w:pPr>
          </w:p>
        </w:tc>
        <w:tc>
          <w:tcPr>
            <w:tcW w:w="1191" w:type="dxa"/>
          </w:tcPr>
          <w:p w:rsidR="00DC0A41" w:rsidRDefault="00DC0A41">
            <w:pPr>
              <w:spacing w:after="1" w:line="220" w:lineRule="atLeast"/>
            </w:pPr>
          </w:p>
        </w:tc>
      </w:tr>
    </w:tbl>
    <w:p w:rsidR="00DC0A41" w:rsidRDefault="00DC0A41">
      <w:pPr>
        <w:spacing w:after="1" w:line="220" w:lineRule="atLeast"/>
        <w:jc w:val="both"/>
      </w:pPr>
    </w:p>
    <w:p w:rsidR="00DC0A41" w:rsidRDefault="00DC0A41">
      <w:pPr>
        <w:spacing w:after="1" w:line="200" w:lineRule="atLeast"/>
        <w:jc w:val="both"/>
      </w:pPr>
      <w:r>
        <w:rPr>
          <w:rFonts w:ascii="Courier New" w:hAnsi="Courier New" w:cs="Courier New"/>
          <w:sz w:val="20"/>
        </w:rPr>
        <w:t xml:space="preserve">      Председатель конкурсной комиссии __________________________________</w:t>
      </w:r>
    </w:p>
    <w:p w:rsidR="00DC0A41" w:rsidRDefault="00DC0A41">
      <w:pPr>
        <w:spacing w:after="1" w:line="200" w:lineRule="atLeast"/>
        <w:jc w:val="both"/>
      </w:pPr>
      <w:r>
        <w:rPr>
          <w:rFonts w:ascii="Courier New" w:hAnsi="Courier New" w:cs="Courier New"/>
          <w:sz w:val="20"/>
        </w:rPr>
        <w:t xml:space="preserve">      Члены конкурсной комиссии ________________________________________</w:t>
      </w:r>
    </w:p>
    <w:p w:rsidR="00DC0A41" w:rsidRDefault="00DC0A41">
      <w:pPr>
        <w:spacing w:after="1" w:line="200" w:lineRule="atLeast"/>
        <w:jc w:val="both"/>
      </w:pPr>
      <w:r>
        <w:rPr>
          <w:rFonts w:ascii="Courier New" w:hAnsi="Courier New" w:cs="Courier New"/>
          <w:sz w:val="20"/>
        </w:rPr>
        <w:t xml:space="preserve">                                               (подписи)</w:t>
      </w:r>
    </w:p>
    <w:p w:rsidR="00DC0A41" w:rsidRDefault="00DC0A41">
      <w:pPr>
        <w:spacing w:after="1" w:line="220" w:lineRule="atLeast"/>
        <w:jc w:val="both"/>
      </w:pPr>
    </w:p>
    <w:p w:rsidR="00DC0A41" w:rsidRDefault="00DC0A41">
      <w:pPr>
        <w:spacing w:after="1" w:line="220" w:lineRule="atLeast"/>
        <w:jc w:val="both"/>
      </w:pPr>
    </w:p>
    <w:p w:rsidR="00DC0A41" w:rsidRDefault="00DC0A41">
      <w:pPr>
        <w:pBdr>
          <w:top w:val="single" w:sz="6" w:space="0" w:color="auto"/>
        </w:pBdr>
        <w:spacing w:before="100" w:after="100"/>
        <w:jc w:val="both"/>
        <w:rPr>
          <w:sz w:val="2"/>
          <w:szCs w:val="2"/>
        </w:rPr>
      </w:pPr>
    </w:p>
    <w:p w:rsidR="00507E94" w:rsidRDefault="00507E94">
      <w:bookmarkStart w:id="64" w:name="_GoBack"/>
      <w:bookmarkEnd w:id="64"/>
    </w:p>
    <w:sectPr w:rsidR="00507E94" w:rsidSect="0053463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41"/>
    <w:rsid w:val="00507E94"/>
    <w:rsid w:val="00DC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FF229-6320-4096-B3D1-C70F41E1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A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0A4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C8DAF1D6C4733C30E047D33A3293C98AA2083D3441BB516E22D10456F95F573BD37398BEEEC46A68928DdEj4L" TargetMode="External"/><Relationship Id="rId117" Type="http://schemas.openxmlformats.org/officeDocument/2006/relationships/hyperlink" Target="consultantplus://offline/ref=97C8DAF1D6C4733C30E059DE2C5ECDC689AF55303249ED0B3F24865B06FF0A177BD526DBFAE1C0d6jEL" TargetMode="External"/><Relationship Id="rId21" Type="http://schemas.openxmlformats.org/officeDocument/2006/relationships/hyperlink" Target="consultantplus://offline/ref=97C8DAF1D6C4733C30E047D33A3293C98AA2083D3441BB516E22D10456F95F573BD37398BEEEC46A68928CdEj2L" TargetMode="External"/><Relationship Id="rId42" Type="http://schemas.openxmlformats.org/officeDocument/2006/relationships/hyperlink" Target="consultantplus://offline/ref=97C8DAF1D6C4733C30E047D33A3293C98AA2083D3043BF5E6E2A8C0E5EA053553CDC2C8FB9A7C86B68928DE3d8jDL" TargetMode="External"/><Relationship Id="rId47" Type="http://schemas.openxmlformats.org/officeDocument/2006/relationships/hyperlink" Target="consultantplus://offline/ref=97C8DAF1D6C4733C30E047D33A3293C98AA2083D3043BB546F2F8C0E5EA053553CDC2C8FB9A7C86B68928CE4d8j0L" TargetMode="External"/><Relationship Id="rId63" Type="http://schemas.openxmlformats.org/officeDocument/2006/relationships/hyperlink" Target="consultantplus://offline/ref=97C8DAF1D6C4733C30E047D33A3293C98AA2083D3441BB516E22D10456F95F573BD37398BEEEC46A68928EdEj3L" TargetMode="External"/><Relationship Id="rId68" Type="http://schemas.openxmlformats.org/officeDocument/2006/relationships/hyperlink" Target="consultantplus://offline/ref=97C8DAF1D6C4733C30E047D33A3293C98AA2083D354BB35F6322D10456F95F573BD37398BEEEC46A68928DdEj6L" TargetMode="External"/><Relationship Id="rId84" Type="http://schemas.openxmlformats.org/officeDocument/2006/relationships/hyperlink" Target="consultantplus://offline/ref=97C8DAF1D6C4733C30E059DE2C5ECDC68AAB5033354BB001377D8A5901F055007C9C2ADAFAE3C16Bd6jAL" TargetMode="External"/><Relationship Id="rId89" Type="http://schemas.openxmlformats.org/officeDocument/2006/relationships/hyperlink" Target="consultantplus://offline/ref=97C8DAF1D6C4733C30E059DE2C5ECDC68AAB5033354BB001377D8A5901dFj0L" TargetMode="External"/><Relationship Id="rId112" Type="http://schemas.openxmlformats.org/officeDocument/2006/relationships/hyperlink" Target="consultantplus://offline/ref=97C8DAF1D6C4733C30E059DE2C5ECDC689AF55303249ED0B3F24865B06FF0A177BD526DBFAE2C3d6j2L" TargetMode="External"/><Relationship Id="rId16" Type="http://schemas.openxmlformats.org/officeDocument/2006/relationships/hyperlink" Target="consultantplus://offline/ref=97C8DAF1D6C4733C30E047D33A3293C98AA2083D3043BF5E6D288C0E5EA053553CdDjCL" TargetMode="External"/><Relationship Id="rId107" Type="http://schemas.openxmlformats.org/officeDocument/2006/relationships/hyperlink" Target="consultantplus://offline/ref=97C8DAF1D6C4733C30E047D33A3293C98AA2083D3840B2546D22D10456F95F573BD37398BEEEC46A68928DdEj6L" TargetMode="External"/><Relationship Id="rId11" Type="http://schemas.openxmlformats.org/officeDocument/2006/relationships/hyperlink" Target="consultantplus://offline/ref=97C8DAF1D6C4733C30E047D33A3293C98AA2083D3940BA556C22D10456F95F573BD37398BEEEC46A68928CdEj0L" TargetMode="External"/><Relationship Id="rId32" Type="http://schemas.openxmlformats.org/officeDocument/2006/relationships/hyperlink" Target="consultantplus://offline/ref=97C8DAF1D6C4733C30E047D33A3293C98AA2083D394AB3576E22D10456F95F573BD37398BEEEC46A68928CdEj0L" TargetMode="External"/><Relationship Id="rId37" Type="http://schemas.openxmlformats.org/officeDocument/2006/relationships/hyperlink" Target="consultantplus://offline/ref=97C8DAF1D6C4733C30E047D33A3293C98AA2083D3043BB546F2F8C0E5EA053553CDC2C8FB9A7C86B68928CE4d8jCL" TargetMode="External"/><Relationship Id="rId53" Type="http://schemas.openxmlformats.org/officeDocument/2006/relationships/hyperlink" Target="consultantplus://offline/ref=97C8DAF1D6C4733C30E047D33A3293C98AA2083D3441BB516E22D10456F95F573BD37398BEEEC46A68928EdEj4L" TargetMode="External"/><Relationship Id="rId58" Type="http://schemas.openxmlformats.org/officeDocument/2006/relationships/hyperlink" Target="consultantplus://offline/ref=97C8DAF1D6C4733C30E047D33A3293C98AA2083D3940BA556C22D10456F95F573BD37398BEEEC46A689285dEj3L" TargetMode="External"/><Relationship Id="rId74" Type="http://schemas.openxmlformats.org/officeDocument/2006/relationships/hyperlink" Target="consultantplus://offline/ref=97C8DAF1D6C4733C30E047D33A3293C98AA2083D3043BB546F2F8C0E5EA053553CDC2C8FB9A7C86B68928CE7d8jDL" TargetMode="External"/><Relationship Id="rId79" Type="http://schemas.openxmlformats.org/officeDocument/2006/relationships/hyperlink" Target="consultantplus://offline/ref=97C8DAF1D6C4733C30E047D33A3293C98AA2083D3441BB516E22D10456F95F573BD37398BEEEC46A68928FdEj4L" TargetMode="External"/><Relationship Id="rId102" Type="http://schemas.openxmlformats.org/officeDocument/2006/relationships/hyperlink" Target="consultantplus://offline/ref=97C8DAF1D6C4733C30E047D33A3293C98AA2083D3641BE576D22D10456F95F573BD37398BEEEC46A68928CdEj2L" TargetMode="External"/><Relationship Id="rId123" Type="http://schemas.openxmlformats.org/officeDocument/2006/relationships/hyperlink" Target="consultantplus://offline/ref=97C8DAF1D6C4733C30E047D33A3293C98AA2083D3743B9516D22D10456F95F573BD37398BEEEC46A68928DdEj0L" TargetMode="External"/><Relationship Id="rId128" Type="http://schemas.openxmlformats.org/officeDocument/2006/relationships/theme" Target="theme/theme1.xml"/><Relationship Id="rId5" Type="http://schemas.openxmlformats.org/officeDocument/2006/relationships/hyperlink" Target="consultantplus://offline/ref=97C8DAF1D6C4733C30E047D33A3293C98AA2083D354BB35F6322D10456F95F573BD37398BEEEC46A68928CdEj0L" TargetMode="External"/><Relationship Id="rId90" Type="http://schemas.openxmlformats.org/officeDocument/2006/relationships/hyperlink" Target="consultantplus://offline/ref=97C8DAF1D6C4733C30E047D33A3293C98AA2083D3940BA556C22D10456F95F573BD37398BEEEC46A68938FdEj7L" TargetMode="External"/><Relationship Id="rId95" Type="http://schemas.openxmlformats.org/officeDocument/2006/relationships/hyperlink" Target="consultantplus://offline/ref=97C8DAF1D6C4733C30E047D33A3293C98AA2083D3840B2546D22D10456F95F573BD37398BEEEC46A68928DdEj5L" TargetMode="External"/><Relationship Id="rId19" Type="http://schemas.openxmlformats.org/officeDocument/2006/relationships/hyperlink" Target="consultantplus://offline/ref=97C8DAF1D6C4733C30E047D33A3293C98AA2083D3940BA556C22D10456F95F573BD37398BEEEC46A68928DdEj4L" TargetMode="External"/><Relationship Id="rId14" Type="http://schemas.openxmlformats.org/officeDocument/2006/relationships/hyperlink" Target="consultantplus://offline/ref=97C8DAF1D6C4733C30E047D33A3293C98AA2083D3043BB546F2F8C0E5EA053553CDC2C8FB9A7C86B68928CE5d8jDL" TargetMode="External"/><Relationship Id="rId22" Type="http://schemas.openxmlformats.org/officeDocument/2006/relationships/hyperlink" Target="consultantplus://offline/ref=97C8DAF1D6C4733C30E047D33A3293C98AA2083D3940BA556C22D10456F95F573BD37398BEEEC46A68928DdEj6L" TargetMode="External"/><Relationship Id="rId27" Type="http://schemas.openxmlformats.org/officeDocument/2006/relationships/hyperlink" Target="consultantplus://offline/ref=97C8DAF1D6C4733C30E047D33A3293C98AA2083D3843B2506C22D10456F95F573BD37398BEEEC46A68928CdEj0L" TargetMode="External"/><Relationship Id="rId30" Type="http://schemas.openxmlformats.org/officeDocument/2006/relationships/hyperlink" Target="consultantplus://offline/ref=97C8DAF1D6C4733C30E047D33A3293C98AA2083D3644BA516222D10456F95F573BD37398BEEEC46A68928CdEj0L" TargetMode="External"/><Relationship Id="rId35" Type="http://schemas.openxmlformats.org/officeDocument/2006/relationships/hyperlink" Target="consultantplus://offline/ref=97C8DAF1D6C4733C30E047D33A3293C98AA2083D3043BB546F2F8C0E5EA053553CDC2C8FB9A7C86B68928CE4d8j9L" TargetMode="External"/><Relationship Id="rId43" Type="http://schemas.openxmlformats.org/officeDocument/2006/relationships/hyperlink" Target="consultantplus://offline/ref=97C8DAF1D6C4733C30E047D33A3293C98AA2083D3043BB546F2F8C0E5EA053553CDC2C8FB9A7C86B68928CE4d8j0L" TargetMode="External"/><Relationship Id="rId48" Type="http://schemas.openxmlformats.org/officeDocument/2006/relationships/hyperlink" Target="consultantplus://offline/ref=97C8DAF1D6C4733C30E047D33A3293C98AA2083D3043BB546F2F8C0E5EA053553CDC2C8FB9A7C86B68928CE4d8j0L" TargetMode="External"/><Relationship Id="rId56" Type="http://schemas.openxmlformats.org/officeDocument/2006/relationships/hyperlink" Target="consultantplus://offline/ref=97C8DAF1D6C4733C30E047D33A3293C98AA2083D354BB35F6322D10456F95F573BD37398BEEEC46A68928CdEjCL" TargetMode="External"/><Relationship Id="rId64" Type="http://schemas.openxmlformats.org/officeDocument/2006/relationships/hyperlink" Target="consultantplus://offline/ref=97C8DAF1D6C4733C30E047D33A3293C98AA2083D3743B9516D22D10456F95F573BD37398BEEEC46A68928CdEj2L" TargetMode="External"/><Relationship Id="rId69" Type="http://schemas.openxmlformats.org/officeDocument/2006/relationships/hyperlink" Target="consultantplus://offline/ref=97C8DAF1D6C4733C30E047D33A3293C98AA2083D354BB35F6322D10456F95F573BD37398BEEEC46A68928DdEj1L" TargetMode="External"/><Relationship Id="rId77" Type="http://schemas.openxmlformats.org/officeDocument/2006/relationships/hyperlink" Target="consultantplus://offline/ref=97C8DAF1D6C4733C30E047D33A3293C98AA2083D3840B2546D22D10456F95F573BD37398BEEEC46A68928CdEjDL" TargetMode="External"/><Relationship Id="rId100" Type="http://schemas.openxmlformats.org/officeDocument/2006/relationships/hyperlink" Target="consultantplus://offline/ref=97C8DAF1D6C4733C30E047D33A3293C98AA2083D3840B2546D22D10456F95F573BD37398BEEEC46A68928DdEj4L" TargetMode="External"/><Relationship Id="rId105" Type="http://schemas.openxmlformats.org/officeDocument/2006/relationships/hyperlink" Target="consultantplus://offline/ref=97C8DAF1D6C4733C30E047D33A3293C98AA2083D3843B2506C22D10456F95F573BD37398BEEEC46A68928FdEj0L" TargetMode="External"/><Relationship Id="rId113" Type="http://schemas.openxmlformats.org/officeDocument/2006/relationships/hyperlink" Target="consultantplus://offline/ref=97C8DAF1D6C4733C30E059DE2C5ECDC689AF55303249ED0B3F24865B06FF0A177BD526DBFAE1C0d6jEL" TargetMode="External"/><Relationship Id="rId118" Type="http://schemas.openxmlformats.org/officeDocument/2006/relationships/hyperlink" Target="consultantplus://offline/ref=97C8DAF1D6C4733C30E059DE2C5ECDC689AF55303249ED0B3F24865B06FF0A177BD526DBFAE2C3d6j2L" TargetMode="External"/><Relationship Id="rId126" Type="http://schemas.openxmlformats.org/officeDocument/2006/relationships/hyperlink" Target="consultantplus://offline/ref=97C8DAF1D6C4733C30E047D33A3293C98AA2083D3940BA556C22D10456F95F573BD37398BEEEC46A689389dEj6L" TargetMode="External"/><Relationship Id="rId8" Type="http://schemas.openxmlformats.org/officeDocument/2006/relationships/hyperlink" Target="consultantplus://offline/ref=97C8DAF1D6C4733C30E047D33A3293C98AA2083D3743B9516D22D10456F95F573BD37398BEEEC46A68928CdEj0L" TargetMode="External"/><Relationship Id="rId51" Type="http://schemas.openxmlformats.org/officeDocument/2006/relationships/hyperlink" Target="consultantplus://offline/ref=97C8DAF1D6C4733C30E047D33A3293C98AA2083D3940BA556C22D10456F95F573BD37398BEEEC46A689284dEjDL" TargetMode="External"/><Relationship Id="rId72" Type="http://schemas.openxmlformats.org/officeDocument/2006/relationships/hyperlink" Target="consultantplus://offline/ref=97C8DAF1D6C4733C30E047D33A3293C98AA2083D3043BB546F2F8C0E5EA053553CDC2C8FB9A7C86B68928CE2d8jDL" TargetMode="External"/><Relationship Id="rId80" Type="http://schemas.openxmlformats.org/officeDocument/2006/relationships/hyperlink" Target="consultantplus://offline/ref=97C8DAF1D6C4733C30E047D33A3293C98AA2083D3940BA556C22D10456F95F573BD37398BEEEC46A68938CdEj4L" TargetMode="External"/><Relationship Id="rId85" Type="http://schemas.openxmlformats.org/officeDocument/2006/relationships/hyperlink" Target="consultantplus://offline/ref=97C8DAF1D6C4733C30E059DE2C5ECDC68AAB5033354BB001377D8A5901F055007C9C2ADAFAE3C662d6j0L" TargetMode="External"/><Relationship Id="rId93" Type="http://schemas.openxmlformats.org/officeDocument/2006/relationships/hyperlink" Target="consultantplus://offline/ref=97C8DAF1D6C4733C30E047D33A3293C98AA2083D3940BA556C22D10456F95F573BD37398BEEEC46A68938FdEjDL" TargetMode="External"/><Relationship Id="rId98" Type="http://schemas.openxmlformats.org/officeDocument/2006/relationships/hyperlink" Target="consultantplus://offline/ref=97C8DAF1D6C4733C30E059DE2C5ECDC689AF55303249ED0B3F24865B06FF0A177BD526DBFAE2C3d6j2L" TargetMode="External"/><Relationship Id="rId121" Type="http://schemas.openxmlformats.org/officeDocument/2006/relationships/hyperlink" Target="consultantplus://offline/ref=97C8DAF1D6C4733C30E047D33A3293C98AA2083D3042BF516A2B8C0E5EA053553CDC2C8FB9A7C86B68928CE6d8j8L" TargetMode="External"/><Relationship Id="rId3" Type="http://schemas.openxmlformats.org/officeDocument/2006/relationships/webSettings" Target="webSettings.xml"/><Relationship Id="rId12" Type="http://schemas.openxmlformats.org/officeDocument/2006/relationships/hyperlink" Target="consultantplus://offline/ref=97C8DAF1D6C4733C30E047D33A3293C98AA2083D394AB3576E22D10456F95F573BD37398BEEEC46A68928CdEj0L" TargetMode="External"/><Relationship Id="rId17" Type="http://schemas.openxmlformats.org/officeDocument/2006/relationships/hyperlink" Target="consultantplus://offline/ref=97C8DAF1D6C4733C30E047D33A3293C98AA2083D3043BB546F2F8C0E5EA053553CDC2C8FB9A7C86B68928CE5d8jEL" TargetMode="External"/><Relationship Id="rId25" Type="http://schemas.openxmlformats.org/officeDocument/2006/relationships/hyperlink" Target="consultantplus://offline/ref=97C8DAF1D6C4733C30E047D33A3293C98AA2083D354BB35F6322D10456F95F573BD37398BEEEC46A68928CdEj0L" TargetMode="External"/><Relationship Id="rId33" Type="http://schemas.openxmlformats.org/officeDocument/2006/relationships/hyperlink" Target="consultantplus://offline/ref=97C8DAF1D6C4733C30E047D33A3293C98AA2083D3840B2546D22D10456F95F573BD37398BEEEC46A68928CdEj0L" TargetMode="External"/><Relationship Id="rId38" Type="http://schemas.openxmlformats.org/officeDocument/2006/relationships/hyperlink" Target="consultantplus://offline/ref=97C8DAF1D6C4733C30E047D33A3293C98AA2083D3043BB546F2F8C0E5EA053553CDC2C8FB9A7C86B68928CE4d8jDL" TargetMode="External"/><Relationship Id="rId46" Type="http://schemas.openxmlformats.org/officeDocument/2006/relationships/hyperlink" Target="consultantplus://offline/ref=97C8DAF1D6C4733C30E047D33A3293C98AA2083D3043BB546F2F8C0E5EA053553CDC2C8FB9A7C86B68928CE4d8j0L" TargetMode="External"/><Relationship Id="rId59" Type="http://schemas.openxmlformats.org/officeDocument/2006/relationships/hyperlink" Target="consultantplus://offline/ref=97C8DAF1D6C4733C30E047D33A3293C98AA2083D3940BA556C22D10456F95F573BD37398BEEEC46A689285dEjDL" TargetMode="External"/><Relationship Id="rId67" Type="http://schemas.openxmlformats.org/officeDocument/2006/relationships/hyperlink" Target="consultantplus://offline/ref=97C8DAF1D6C4733C30E047D33A3293C98AA2083D3644BA516222D10456F95F573BD37398BEEEC46A68928CdEj3L" TargetMode="External"/><Relationship Id="rId103" Type="http://schemas.openxmlformats.org/officeDocument/2006/relationships/hyperlink" Target="consultantplus://offline/ref=97C8DAF1D6C4733C30E047D33A3293C98AA2083D3644BA516222D10456F95F573BD37398BEEEC46A68928DdEj4L" TargetMode="External"/><Relationship Id="rId108" Type="http://schemas.openxmlformats.org/officeDocument/2006/relationships/hyperlink" Target="consultantplus://offline/ref=97C8DAF1D6C4733C30E047D33A3293C98AA2083D3043BB546F2F8C0E5EA053553CDC2C8FB9A7C86B68928CE0d8j1L" TargetMode="External"/><Relationship Id="rId116" Type="http://schemas.openxmlformats.org/officeDocument/2006/relationships/hyperlink" Target="consultantplus://offline/ref=97C8DAF1D6C4733C30E059DE2C5ECDC689AF55303249ED0B3F24865B06FF0A177BD526DBFAE2C3d6j2L" TargetMode="External"/><Relationship Id="rId124" Type="http://schemas.openxmlformats.org/officeDocument/2006/relationships/hyperlink" Target="consultantplus://offline/ref=97C8DAF1D6C4733C30E047D33A3293C98AA2083D3940BA556C22D10456F95F573BD37398BEEEC46A689389dEj4L" TargetMode="External"/><Relationship Id="rId20" Type="http://schemas.openxmlformats.org/officeDocument/2006/relationships/hyperlink" Target="consultantplus://offline/ref=97C8DAF1D6C4733C30E047D33A3293C98AA2083D3043BB546F2F8C0E5EA053553CDC2C8FB9A7C86B68928CE5d8j0L" TargetMode="External"/><Relationship Id="rId41" Type="http://schemas.openxmlformats.org/officeDocument/2006/relationships/hyperlink" Target="consultantplus://offline/ref=97C8DAF1D6C4733C30E047D33A3293C98AA2083D3043BF5E6E2A8C0E5EA053553CDC2C8FB9A7C86B68928DE3d8j9L" TargetMode="External"/><Relationship Id="rId54" Type="http://schemas.openxmlformats.org/officeDocument/2006/relationships/hyperlink" Target="consultantplus://offline/ref=97C8DAF1D6C4733C30E047D33A3293C98AA2083D3940BA556C22D10456F95F573BD37398BEEEC46A689285dEj1L" TargetMode="External"/><Relationship Id="rId62" Type="http://schemas.openxmlformats.org/officeDocument/2006/relationships/hyperlink" Target="consultantplus://offline/ref=97C8DAF1D6C4733C30E047D33A3293C98AA2083D3843B2506C22D10456F95F573BD37398BEEEC46A68928CdEjCL" TargetMode="External"/><Relationship Id="rId70" Type="http://schemas.openxmlformats.org/officeDocument/2006/relationships/hyperlink" Target="consultantplus://offline/ref=97C8DAF1D6C4733C30E047D33A3293C98AA2083D3641BE576D22D10456F95F573BD37398BEEEC46A68928CdEj3L" TargetMode="External"/><Relationship Id="rId75" Type="http://schemas.openxmlformats.org/officeDocument/2006/relationships/hyperlink" Target="consultantplus://offline/ref=97C8DAF1D6C4733C30E047D33A3293C98AA2083D3843B2506C22D10456F95F573BD37398BEEEC46A68928DdEj1L" TargetMode="External"/><Relationship Id="rId83" Type="http://schemas.openxmlformats.org/officeDocument/2006/relationships/hyperlink" Target="consultantplus://offline/ref=97C8DAF1D6C4733C30E059DE2C5ECDC68AAB5033354BB001377D8A5901F055007C9C2ADAFAE3C662d6j0L" TargetMode="External"/><Relationship Id="rId88" Type="http://schemas.openxmlformats.org/officeDocument/2006/relationships/hyperlink" Target="consultantplus://offline/ref=97C8DAF1D6C4733C30E059DE2C5ECDC68AAB5033354BB001377D8A5901F055007C9C2ADAFAE3C16Bd6jAL" TargetMode="External"/><Relationship Id="rId91" Type="http://schemas.openxmlformats.org/officeDocument/2006/relationships/hyperlink" Target="consultantplus://offline/ref=97C8DAF1D6C4733C30E047D33A3293C98AA2083D3843B2506C22D10456F95F573BD37398BEEEC46A68928EdEjCL" TargetMode="External"/><Relationship Id="rId96" Type="http://schemas.openxmlformats.org/officeDocument/2006/relationships/hyperlink" Target="consultantplus://offline/ref=97C8DAF1D6C4733C30E059DE2C5ECDC68AAB5033354BB001377D8A5901F055007C9C2ADAFAE3C568d6j8L" TargetMode="External"/><Relationship Id="rId111" Type="http://schemas.openxmlformats.org/officeDocument/2006/relationships/hyperlink" Target="consultantplus://offline/ref=97C8DAF1D6C4733C30E047D33A3293C98AA2083D3042BF516A2B8C0E5EA053553CDC2C8FB9A7C86B68928CE3d8jAL" TargetMode="External"/><Relationship Id="rId1" Type="http://schemas.openxmlformats.org/officeDocument/2006/relationships/styles" Target="styles.xml"/><Relationship Id="rId6" Type="http://schemas.openxmlformats.org/officeDocument/2006/relationships/hyperlink" Target="consultantplus://offline/ref=97C8DAF1D6C4733C30E047D33A3293C98AA2083D3441BB516E22D10456F95F573BD37398BEEEC46A68928CdEj0L" TargetMode="External"/><Relationship Id="rId15" Type="http://schemas.openxmlformats.org/officeDocument/2006/relationships/hyperlink" Target="consultantplus://offline/ref=97C8DAF1D6C4733C30E047D33A3293C98AA2083D3043BF5E6E2A8C0E5EA053553CDC2C8FB9A7C86B68928DECd8jEL" TargetMode="External"/><Relationship Id="rId23" Type="http://schemas.openxmlformats.org/officeDocument/2006/relationships/hyperlink" Target="consultantplus://offline/ref=97C8DAF1D6C4733C30E047D33A3293C98AA2083D3940BA556C22D10456F95F573BD37398BEEEC46A68928DdEj1L" TargetMode="External"/><Relationship Id="rId28" Type="http://schemas.openxmlformats.org/officeDocument/2006/relationships/hyperlink" Target="consultantplus://offline/ref=97C8DAF1D6C4733C30E047D33A3293C98AA2083D3743B9516D22D10456F95F573BD37398BEEEC46A68928CdEj0L" TargetMode="External"/><Relationship Id="rId36" Type="http://schemas.openxmlformats.org/officeDocument/2006/relationships/hyperlink" Target="consultantplus://offline/ref=97C8DAF1D6C4733C30E047D33A3293C98AA2083D3940BA556C22D10456F95F573BD37398BEEEC46A68928EdEj3L" TargetMode="External"/><Relationship Id="rId49" Type="http://schemas.openxmlformats.org/officeDocument/2006/relationships/hyperlink" Target="consultantplus://offline/ref=97C8DAF1D6C4733C30E047D33A3293C98AA2083D3043BB546F2F8C0E5EA053553CDC2C8FB9A7C86B68928CE4d8j1L" TargetMode="External"/><Relationship Id="rId57" Type="http://schemas.openxmlformats.org/officeDocument/2006/relationships/hyperlink" Target="consultantplus://offline/ref=97C8DAF1D6C4733C30E047D33A3293C98AA2083D3441BB516E22D10456F95F573BD37398BEEEC46A68928EdEj1L" TargetMode="External"/><Relationship Id="rId106" Type="http://schemas.openxmlformats.org/officeDocument/2006/relationships/hyperlink" Target="consultantplus://offline/ref=97C8DAF1D6C4733C30E047D33A3293C98AA2083D3940BA556C22D10456F95F573BD37398BEEEC46A689388dEj4L" TargetMode="External"/><Relationship Id="rId114" Type="http://schemas.openxmlformats.org/officeDocument/2006/relationships/hyperlink" Target="consultantplus://offline/ref=97C8DAF1D6C4733C30E047D33A3293C98AA2083D3042BF516A2B8C0E5EA053553CDC2C8FB9A7C86B68928CE3d8j8L" TargetMode="External"/><Relationship Id="rId119" Type="http://schemas.openxmlformats.org/officeDocument/2006/relationships/hyperlink" Target="consultantplus://offline/ref=97C8DAF1D6C4733C30E059DE2C5ECDC689AF55303249ED0B3F24865B06FF0A177BD526DBFAE2C3d6j2L" TargetMode="External"/><Relationship Id="rId127" Type="http://schemas.openxmlformats.org/officeDocument/2006/relationships/fontTable" Target="fontTable.xml"/><Relationship Id="rId10" Type="http://schemas.openxmlformats.org/officeDocument/2006/relationships/hyperlink" Target="consultantplus://offline/ref=97C8DAF1D6C4733C30E047D33A3293C98AA2083D3644BA516222D10456F95F573BD37398BEEEC46A68928CdEj0L" TargetMode="External"/><Relationship Id="rId31" Type="http://schemas.openxmlformats.org/officeDocument/2006/relationships/hyperlink" Target="consultantplus://offline/ref=97C8DAF1D6C4733C30E047D33A3293C98AA2083D3940BA556C22D10456F95F573BD37398BEEEC46A68928DdEjDL" TargetMode="External"/><Relationship Id="rId44" Type="http://schemas.openxmlformats.org/officeDocument/2006/relationships/hyperlink" Target="consultantplus://offline/ref=97C8DAF1D6C4733C30E047D33A3293C98AA2083D3043BB546F2F8C0E5EA053553CDC2C8FB9A7C86B68928CE4d8j0L" TargetMode="External"/><Relationship Id="rId52" Type="http://schemas.openxmlformats.org/officeDocument/2006/relationships/hyperlink" Target="consultantplus://offline/ref=97C8DAF1D6C4733C30E047D33A3293C98AA2083D3043BB546F2F8C0E5EA053553CDC2C8FB9A7C86B68928CE7d8j9L" TargetMode="External"/><Relationship Id="rId60" Type="http://schemas.openxmlformats.org/officeDocument/2006/relationships/hyperlink" Target="consultantplus://offline/ref=97C8DAF1D6C4733C30E047D33A3293C98AA2083D3843B2506C22D10456F95F573BD37398BEEEC46A68928CdEj2L" TargetMode="External"/><Relationship Id="rId65" Type="http://schemas.openxmlformats.org/officeDocument/2006/relationships/hyperlink" Target="consultantplus://offline/ref=97C8DAF1D6C4733C30E059DE2C5ECDC689A851393144B001377D8A5901F055007C9C2ADEFBdEj1L" TargetMode="External"/><Relationship Id="rId73" Type="http://schemas.openxmlformats.org/officeDocument/2006/relationships/hyperlink" Target="consultantplus://offline/ref=97C8DAF1D6C4733C30E059DE2C5ECDC689A85E323340B001377D8A5901F055007C9C2ADAFAE2C468d6j8L" TargetMode="External"/><Relationship Id="rId78" Type="http://schemas.openxmlformats.org/officeDocument/2006/relationships/hyperlink" Target="consultantplus://offline/ref=97C8DAF1D6C4733C30E047D33A3293C98AA2083D3840B2546D22D10456F95F573BD37398BEEEC46A68928CdEjCL" TargetMode="External"/><Relationship Id="rId81" Type="http://schemas.openxmlformats.org/officeDocument/2006/relationships/hyperlink" Target="consultantplus://offline/ref=97C8DAF1D6C4733C30E059DE2C5ECDC68AAB5033354BB001377D8A5901F055007C9C2ADAFAE3C662d6j0L" TargetMode="External"/><Relationship Id="rId86" Type="http://schemas.openxmlformats.org/officeDocument/2006/relationships/hyperlink" Target="consultantplus://offline/ref=97C8DAF1D6C4733C30E059DE2C5ECDC68AAB5033354BB001377D8A5901F055007C9C2ADAFAE3C16Bd6jAL" TargetMode="External"/><Relationship Id="rId94" Type="http://schemas.openxmlformats.org/officeDocument/2006/relationships/hyperlink" Target="consultantplus://offline/ref=97C8DAF1D6C4733C30E047D33A3293C98AA2083D394AB3576E22D10456F95F573BD37398BEEEC46A68928CdEjDL" TargetMode="External"/><Relationship Id="rId99" Type="http://schemas.openxmlformats.org/officeDocument/2006/relationships/hyperlink" Target="consultantplus://offline/ref=97C8DAF1D6C4733C30E059DE2C5ECDC689AF55303249ED0B3F24865B06FF0A177BD526DBFAE1C0d6jEL" TargetMode="External"/><Relationship Id="rId101" Type="http://schemas.openxmlformats.org/officeDocument/2006/relationships/hyperlink" Target="consultantplus://offline/ref=97C8DAF1D6C4733C30E047D33A3293C98AA2083D3743B9516D22D10456F95F573BD37398BEEEC46A68928DdEj1L" TargetMode="External"/><Relationship Id="rId122" Type="http://schemas.openxmlformats.org/officeDocument/2006/relationships/hyperlink" Target="consultantplus://offline/ref=97C8DAF1D6C4733C30E047D33A3293C98AA2083D3441BB516E22D10456F95F573BD37398BEEEC46A68928FdEj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7C8DAF1D6C4733C30E047D33A3293C98AA2083D3641BE576D22D10456F95F573BD37398BEEEC46A68928CdEj0L" TargetMode="External"/><Relationship Id="rId13" Type="http://schemas.openxmlformats.org/officeDocument/2006/relationships/hyperlink" Target="consultantplus://offline/ref=97C8DAF1D6C4733C30E047D33A3293C98AA2083D3840B2546D22D10456F95F573BD37398BEEEC46A68928CdEj0L" TargetMode="External"/><Relationship Id="rId18" Type="http://schemas.openxmlformats.org/officeDocument/2006/relationships/hyperlink" Target="consultantplus://offline/ref=97C8DAF1D6C4733C30E047D33A3293C98AA2083D3940BA556C22D10456F95F573BD37398BEEEC46A68928CdEjDL" TargetMode="External"/><Relationship Id="rId39" Type="http://schemas.openxmlformats.org/officeDocument/2006/relationships/hyperlink" Target="consultantplus://offline/ref=97C8DAF1D6C4733C30E047D33A3293C98AA2083D3940BA556C22D10456F95F573BD37398BEEEC46A68928EdEjDL" TargetMode="External"/><Relationship Id="rId109" Type="http://schemas.openxmlformats.org/officeDocument/2006/relationships/hyperlink" Target="consultantplus://offline/ref=97C8DAF1D6C4733C30E059DE2C5ECDC689AF55303249ED0B3F24865B06FF0A177BD526DBFAE2C3d6j2L" TargetMode="External"/><Relationship Id="rId34" Type="http://schemas.openxmlformats.org/officeDocument/2006/relationships/hyperlink" Target="consultantplus://offline/ref=97C8DAF1D6C4733C30E047D33A3293C98AA2083D3043BB546F2F8C0E5EA053553CDC2C8FB9A7C86B68928CE5d8j1L" TargetMode="External"/><Relationship Id="rId50" Type="http://schemas.openxmlformats.org/officeDocument/2006/relationships/hyperlink" Target="consultantplus://offline/ref=97C8DAF1D6C4733C30E047D33A3293C98AA2083D3940BA556C22D10456F95F573BD37398BEEEC46A689284dEj3L" TargetMode="External"/><Relationship Id="rId55" Type="http://schemas.openxmlformats.org/officeDocument/2006/relationships/hyperlink" Target="consultantplus://offline/ref=97C8DAF1D6C4733C30E047D33A3293C98AA2083D3441BB516E22D10456F95F573BD37398BEEEC46A68928EdEj6L" TargetMode="External"/><Relationship Id="rId76" Type="http://schemas.openxmlformats.org/officeDocument/2006/relationships/hyperlink" Target="consultantplus://offline/ref=97C8DAF1D6C4733C30E047D33A3293C98AA2083D3840B2546D22D10456F95F573BD37398BEEEC46A68928CdEj2L" TargetMode="External"/><Relationship Id="rId97" Type="http://schemas.openxmlformats.org/officeDocument/2006/relationships/hyperlink" Target="consultantplus://offline/ref=97C8DAF1D6C4733C30E059DE2C5ECDC689A851393144B001377D8A5901F055007C9C2ADEFBdEj1L" TargetMode="External"/><Relationship Id="rId104" Type="http://schemas.openxmlformats.org/officeDocument/2006/relationships/hyperlink" Target="consultantplus://offline/ref=97C8DAF1D6C4733C30E047D33A3293C98AA2083D3840B2546D22D10456F95F573BD37398BEEEC46A68928DdEj7L" TargetMode="External"/><Relationship Id="rId120" Type="http://schemas.openxmlformats.org/officeDocument/2006/relationships/hyperlink" Target="consultantplus://offline/ref=97C8DAF1D6C4733C30E059DE2C5ECDC689AF55303249ED0B3F24865B06FF0A177BD526DBFAE1C0d6jEL" TargetMode="External"/><Relationship Id="rId125" Type="http://schemas.openxmlformats.org/officeDocument/2006/relationships/hyperlink" Target="consultantplus://offline/ref=97C8DAF1D6C4733C30E047D33A3293C98AA2083D3940BA556C22D10456F95F573BD37398BEEEC46A689389dEj7L" TargetMode="External"/><Relationship Id="rId7" Type="http://schemas.openxmlformats.org/officeDocument/2006/relationships/hyperlink" Target="consultantplus://offline/ref=97C8DAF1D6C4733C30E047D33A3293C98AA2083D3843B2506C22D10456F95F573BD37398BEEEC46A68928CdEj0L" TargetMode="External"/><Relationship Id="rId71" Type="http://schemas.openxmlformats.org/officeDocument/2006/relationships/hyperlink" Target="consultantplus://offline/ref=97C8DAF1D6C4733C30E047D33A3293C98AA2083D3644BA516222D10456F95F573BD37398BEEEC46A68928CdEjDL" TargetMode="External"/><Relationship Id="rId92" Type="http://schemas.openxmlformats.org/officeDocument/2006/relationships/hyperlink" Target="consultantplus://offline/ref=97C8DAF1D6C4733C30E047D33A3293C98AA2083D3644BA516222D10456F95F573BD37398BEEEC46A68928CdEjCL" TargetMode="External"/><Relationship Id="rId2" Type="http://schemas.openxmlformats.org/officeDocument/2006/relationships/settings" Target="settings.xml"/><Relationship Id="rId29" Type="http://schemas.openxmlformats.org/officeDocument/2006/relationships/hyperlink" Target="consultantplus://offline/ref=97C8DAF1D6C4733C30E047D33A3293C98AA2083D3641BE576D22D10456F95F573BD37398BEEEC46A68928CdEj0L" TargetMode="External"/><Relationship Id="rId24" Type="http://schemas.openxmlformats.org/officeDocument/2006/relationships/hyperlink" Target="consultantplus://offline/ref=97C8DAF1D6C4733C30E047D33A3293C98AA2083D3940BA556C22D10456F95F573BD37398BEEEC46A68928DdEj3L" TargetMode="External"/><Relationship Id="rId40" Type="http://schemas.openxmlformats.org/officeDocument/2006/relationships/hyperlink" Target="consultantplus://offline/ref=97C8DAF1D6C4733C30E047D33A3293C98AA2083D3940BA556C22D10456F95F573BD37398BEEEC46A68928FdEjDL" TargetMode="External"/><Relationship Id="rId45" Type="http://schemas.openxmlformats.org/officeDocument/2006/relationships/hyperlink" Target="consultantplus://offline/ref=97C8DAF1D6C4733C30E047D33A3293C98AA2083D3043BB546F2F8C0E5EA053553CDC2C8FB9A7C86B68928CE4d8j0L" TargetMode="External"/><Relationship Id="rId66" Type="http://schemas.openxmlformats.org/officeDocument/2006/relationships/hyperlink" Target="consultantplus://offline/ref=97C8DAF1D6C4733C30E059DE2C5ECDC68AAE55333143B001377D8A5901F055007C9C2ADAFAE3C56Bd6jCL" TargetMode="External"/><Relationship Id="rId87" Type="http://schemas.openxmlformats.org/officeDocument/2006/relationships/hyperlink" Target="consultantplus://offline/ref=97C8DAF1D6C4733C30E059DE2C5ECDC68AAB5033354BB001377D8A5901F055007C9C2ADAFAE3C662d6j0L" TargetMode="External"/><Relationship Id="rId110" Type="http://schemas.openxmlformats.org/officeDocument/2006/relationships/hyperlink" Target="consultantplus://offline/ref=97C8DAF1D6C4733C30E059DE2C5ECDC689AF55303249ED0B3F24865B06FF0A177BD526DBFAE1C0d6jEL" TargetMode="External"/><Relationship Id="rId115" Type="http://schemas.openxmlformats.org/officeDocument/2006/relationships/hyperlink" Target="consultantplus://offline/ref=97C8DAF1D6C4733C30E059DE2C5ECDC689A85E323340B001377D8A5901F055007C9C2ADAFAE3CD6Cd6jAL" TargetMode="External"/><Relationship Id="rId61" Type="http://schemas.openxmlformats.org/officeDocument/2006/relationships/hyperlink" Target="consultantplus://offline/ref=97C8DAF1D6C4733C30E047D33A3293C98AA2083D3043BB546F2F8C0E5EA053553CDC2C8FB9A7C86B68928CE7d8jAL" TargetMode="External"/><Relationship Id="rId82" Type="http://schemas.openxmlformats.org/officeDocument/2006/relationships/hyperlink" Target="consultantplus://offline/ref=97C8DAF1D6C4733C30E059DE2C5ECDC68AAB5033354BB001377D8A5901F055007C9C2ADAFAE3C16Bd6j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18250</Words>
  <Characters>104029</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Солдатова</dc:creator>
  <cp:keywords/>
  <dc:description/>
  <cp:lastModifiedBy>Людмила Солдатова</cp:lastModifiedBy>
  <cp:revision>2</cp:revision>
  <dcterms:created xsi:type="dcterms:W3CDTF">2017-07-04T11:34:00Z</dcterms:created>
  <dcterms:modified xsi:type="dcterms:W3CDTF">2017-07-04T11:35:00Z</dcterms:modified>
</cp:coreProperties>
</file>